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7" w:lineRule="auto"/>
        <w:ind w:left="-2" w:leftChars="-203" w:hanging="424" w:hangingChars="201"/>
        <w:jc w:val="left"/>
        <w:textAlignment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10210800</wp:posOffset>
            </wp:positionH>
            <wp:positionV relativeFrom="topMargin">
              <wp:posOffset>12611100</wp:posOffset>
            </wp:positionV>
            <wp:extent cx="469900" cy="469900"/>
            <wp:effectExtent l="0" t="0" r="6350" b="6350"/>
            <wp:wrapNone/>
            <wp:docPr id="100187" name="图片 10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7" name="图片 1001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b/>
          <w:szCs w:val="21"/>
        </w:rPr>
        <w:t>绝密</w:t>
      </w:r>
      <w:r>
        <w:rPr>
          <w:rFonts w:ascii="Segoe UI Symbol" w:hAnsi="Segoe UI Symbol" w:eastAsia="黑体" w:cs="Segoe UI Symbol"/>
          <w:b/>
          <w:szCs w:val="21"/>
        </w:rPr>
        <w:t>★</w:t>
      </w:r>
      <w:r>
        <w:rPr>
          <w:rFonts w:eastAsia="黑体"/>
          <w:b/>
          <w:szCs w:val="21"/>
        </w:rPr>
        <w:t>启用前</w:t>
      </w:r>
      <w:r>
        <w:rPr>
          <w:rFonts w:eastAsia="黑体"/>
          <w:kern w:val="0"/>
          <w:sz w:val="36"/>
          <w:szCs w:val="36"/>
        </w:rPr>
        <w:t xml:space="preserve"> </w:t>
      </w:r>
    </w:p>
    <w:p>
      <w:pPr>
        <w:widowControl/>
        <w:spacing w:after="240" w:line="440" w:lineRule="exact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2024年上海高考押题预测卷01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6"/>
          <w:szCs w:val="36"/>
        </w:rPr>
        <w:t>【上海卷】</w:t>
      </w:r>
    </w:p>
    <w:p>
      <w:pPr>
        <w:widowControl/>
        <w:spacing w:line="377" w:lineRule="auto"/>
        <w:jc w:val="center"/>
        <w:rPr>
          <w:rFonts w:eastAsia="黑体"/>
          <w:color w:val="000000"/>
          <w:sz w:val="44"/>
          <w:szCs w:val="44"/>
        </w:rPr>
      </w:pPr>
      <w:bookmarkStart w:id="0" w:name="_GoBack"/>
      <w:bookmarkEnd w:id="0"/>
      <w:r>
        <w:rPr>
          <w:rFonts w:eastAsia="黑体"/>
          <w:color w:val="000000"/>
          <w:sz w:val="44"/>
          <w:szCs w:val="44"/>
        </w:rPr>
        <w:t>数  学</w:t>
      </w:r>
    </w:p>
    <w:p>
      <w:pPr>
        <w:adjustRightInd w:val="0"/>
        <w:spacing w:line="377" w:lineRule="auto"/>
        <w:jc w:val="center"/>
        <w:textAlignment w:val="center"/>
        <w:rPr>
          <w:rFonts w:eastAsia="楷体"/>
          <w:kern w:val="0"/>
        </w:rPr>
      </w:pPr>
      <w:r>
        <w:rPr>
          <w:rFonts w:eastAsia="楷体"/>
          <w:kern w:val="0"/>
        </w:rPr>
        <w:t>（考试时间：120分钟  试卷满分：150分）</w:t>
      </w:r>
    </w:p>
    <w:p>
      <w:pPr>
        <w:widowControl/>
        <w:spacing w:line="377" w:lineRule="auto"/>
        <w:jc w:val="left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注意事项：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1．答卷前，考生务必将自己的姓名、准考证号填写在答题卡上。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2．回答选择题时，选出每小题答案后，用铅笔把答题卡上对应题目的答案标号涂黑。如需改动，用橡皮擦干净后，再选涂其他答案标号。回答非选择题时，将答案写在答题卡上。写在本试卷上无效。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szCs w:val="21"/>
        </w:rPr>
        <w:t>3．考试结束后，将本试卷和答题卡一并交回。</w:t>
      </w:r>
    </w:p>
    <w:p>
      <w:pPr>
        <w:pStyle w:val="2"/>
        <w:widowControl/>
        <w:spacing w:beforeAutospacing="0" w:afterAutospacing="0" w:line="360" w:lineRule="atLeast"/>
        <w:rPr>
          <w:rFonts w:hint="default" w:ascii="Times New Roman" w:hAnsi="Times New Roman" w:eastAsia="新宋体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  <w:sz w:val="21"/>
          <w:szCs w:val="21"/>
        </w:rPr>
        <w:t>一、填空题（本大题满分54分）本大题共有12题，1-6题每题4分，7-12题每题5分，</w:t>
      </w:r>
    </w:p>
    <w:p>
      <w:pPr>
        <w:spacing w:line="360" w:lineRule="auto"/>
      </w:pPr>
      <w:r>
        <w:rPr>
          <w:rFonts w:hint="eastAsia" w:eastAsia="新宋体"/>
          <w:szCs w:val="21"/>
        </w:rPr>
        <w:t>1．集合</w:t>
      </w:r>
      <w:r>
        <w:rPr>
          <w:position w:val="-10"/>
        </w:rPr>
        <w:object>
          <v:shape id="_x0000_i1025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026" o:spt="75" type="#_x0000_t75" style="height:17.25pt;width:9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eastAsia="新宋体"/>
          <w:szCs w:val="21"/>
        </w:rPr>
        <w:t>，则</w:t>
      </w:r>
      <w:r>
        <w:rPr>
          <w:position w:val="-14"/>
        </w:rPr>
        <w:object>
          <v:shape id="_x0000_i1027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eastAsia="新宋体"/>
          <w:szCs w:val="21"/>
        </w:rPr>
        <w:t>2．已知</w:t>
      </w:r>
      <w:r>
        <w:rPr>
          <w:position w:val="-6"/>
        </w:rPr>
        <w:object>
          <v:shape id="_x0000_i1028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eastAsia="新宋体"/>
          <w:szCs w:val="21"/>
        </w:rPr>
        <w:t>为虚数单位，复数</w:t>
      </w:r>
      <w:r>
        <w:rPr>
          <w:position w:val="-22"/>
        </w:rPr>
        <w:object>
          <v:shape id="_x0000_i1029" o:spt="75" type="#_x0000_t75" style="height:27.75pt;width:44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eastAsia="新宋体"/>
          <w:szCs w:val="21"/>
        </w:rPr>
        <w:t>的共轭复数为</w:t>
      </w:r>
      <w:r>
        <w:rPr>
          <w:rFonts w:eastAsia="新宋体"/>
          <w:szCs w:val="21"/>
        </w:rPr>
        <w:t xml:space="preserve"> 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eastAsia="新宋体"/>
          <w:szCs w:val="21"/>
        </w:rPr>
        <w:t>3．已知等差数列</w:t>
      </w:r>
      <w:r>
        <w:rPr>
          <w:position w:val="-10"/>
        </w:rPr>
        <w:object>
          <v:shape id="_x0000_i1030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eastAsia="新宋体"/>
          <w:szCs w:val="21"/>
        </w:rPr>
        <w:t>满足</w:t>
      </w:r>
      <w:r>
        <w:rPr>
          <w:position w:val="-10"/>
        </w:rPr>
        <w:object>
          <v:shape id="_x0000_i1031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032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eastAsia="新宋体"/>
          <w:szCs w:val="21"/>
        </w:rPr>
        <w:t>，则</w:t>
      </w:r>
      <w:r>
        <w:rPr>
          <w:position w:val="-10"/>
        </w:rPr>
        <w:object>
          <v:shape id="_x0000_i1033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  <w:rPr>
          <w:rFonts w:ascii="Calibri" w:hAnsi="Calibri"/>
        </w:rPr>
      </w:pPr>
      <w:r>
        <w:rPr>
          <w:rFonts w:hint="eastAsia" w:eastAsia="新宋体"/>
          <w:szCs w:val="21"/>
        </w:rPr>
        <w:t>4．</w:t>
      </w:r>
      <w:r>
        <w:rPr>
          <w:position w:val="-22"/>
        </w:rPr>
        <w:object>
          <v:shape id="_x0000_i1034" o:spt="75" type="#_x0000_t75" style="height:27.75pt;width:50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 w:eastAsia="新宋体"/>
          <w:szCs w:val="21"/>
        </w:rPr>
        <w:t>展开式中的常数项为</w:t>
      </w:r>
      <w:r>
        <w:rPr>
          <w:rFonts w:eastAsia="新宋体"/>
          <w:szCs w:val="21"/>
        </w:rPr>
        <w:t xml:space="preserve"> 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eastAsia="新宋体"/>
          <w:szCs w:val="21"/>
        </w:rPr>
        <w:t>5．已知随机变量</w:t>
      </w:r>
      <w:r>
        <w:rPr>
          <w:position w:val="-10"/>
        </w:rPr>
        <w:object>
          <v:shape id="_x0000_i1035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eastAsia="新宋体"/>
          <w:szCs w:val="21"/>
        </w:rPr>
        <w:t>服从正态分布</w:t>
      </w:r>
      <w:r>
        <w:rPr>
          <w:position w:val="-10"/>
        </w:rPr>
        <w:object>
          <v:shape id="_x0000_i1036" o:spt="75" type="#_x0000_t75" style="height:17.25pt;width:39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eastAsia="新宋体"/>
          <w:szCs w:val="21"/>
        </w:rPr>
        <w:t>，且</w:t>
      </w:r>
      <w:r>
        <w:rPr>
          <w:position w:val="-10"/>
        </w:rPr>
        <w:object>
          <v:shape id="_x0000_i1037" o:spt="75" type="#_x0000_t75" style="height:15pt;width:89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eastAsia="新宋体"/>
          <w:szCs w:val="21"/>
        </w:rPr>
        <w:t>，则</w:t>
      </w:r>
      <w:r>
        <w:rPr>
          <w:position w:val="-10"/>
        </w:rPr>
        <w:object>
          <v:shape id="_x0000_i1038" o:spt="75" type="#_x0000_t75" style="height:15pt;width:60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eastAsia="新宋体"/>
          <w:szCs w:val="21"/>
        </w:rPr>
        <w:t>6．已知函数</w:t>
      </w:r>
      <w:r>
        <w:rPr>
          <w:position w:val="-10"/>
        </w:rPr>
        <w:object>
          <v:shape id="_x0000_i1039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eastAsia="新宋体"/>
          <w:szCs w:val="21"/>
        </w:rPr>
        <w:t>为奇函数，</w:t>
      </w:r>
      <w:r>
        <w:rPr>
          <w:position w:val="-10"/>
        </w:rPr>
        <w:object>
          <v:shape id="_x0000_i1040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 w:eastAsia="新宋体"/>
          <w:szCs w:val="21"/>
        </w:rPr>
        <w:t>为偶函数，且当</w:t>
      </w:r>
      <w:r>
        <w:rPr>
          <w:position w:val="-10"/>
        </w:rPr>
        <w:object>
          <v:shape id="_x0000_i1041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042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 w:eastAsia="新宋体"/>
          <w:szCs w:val="21"/>
        </w:rPr>
        <w:t>时，</w:t>
      </w:r>
      <w:r>
        <w:rPr>
          <w:position w:val="-10"/>
        </w:rPr>
        <w:object>
          <v:shape id="_x0000_i1043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 w:eastAsia="新宋体"/>
          <w:szCs w:val="21"/>
        </w:rPr>
        <w:t>，则</w:t>
      </w:r>
      <w:r>
        <w:rPr>
          <w:position w:val="-22"/>
        </w:rPr>
        <w:object>
          <v:shape id="_x0000_i1044" o:spt="75" type="#_x0000_t75" style="height:27.75pt;width:38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eastAsia="新宋体"/>
          <w:szCs w:val="21"/>
        </w:rPr>
        <w:t>7．某班为了响应“学雷锋”活动，将指定的</w:t>
      </w:r>
      <w:r>
        <w:rPr>
          <w:rFonts w:eastAsia="新宋体"/>
          <w:szCs w:val="21"/>
        </w:rPr>
        <w:t>6</w:t>
      </w:r>
      <w:r>
        <w:rPr>
          <w:rFonts w:hint="eastAsia" w:eastAsia="新宋体"/>
          <w:szCs w:val="21"/>
        </w:rPr>
        <w:t>名学生随机分配到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个不同的校办公室打扫卫生，要求每个办公室至少分配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人，</w:t>
      </w:r>
      <w:r>
        <w:rPr>
          <w:rFonts w:eastAsia="新宋体"/>
          <w:szCs w:val="21"/>
        </w:rPr>
        <w:t>6</w:t>
      </w:r>
      <w:r>
        <w:rPr>
          <w:rFonts w:hint="eastAsia" w:eastAsia="新宋体"/>
          <w:szCs w:val="21"/>
        </w:rPr>
        <w:t>名学生中甲、乙两人关系最好，则恰好甲、乙两人独立打扫一个办公室的概率为</w:t>
      </w:r>
      <w:r>
        <w:rPr>
          <w:rFonts w:eastAsia="新宋体"/>
          <w:szCs w:val="21"/>
        </w:rPr>
        <w:t xml:space="preserve"> 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eastAsia="新宋体"/>
          <w:szCs w:val="21"/>
        </w:rPr>
        <w:t>8．设</w:t>
      </w:r>
      <w:r>
        <w:rPr>
          <w:position w:val="-10"/>
        </w:rPr>
        <w:object>
          <v:shape id="_x0000_i1045" o:spt="75" type="#_x0000_t75" style="height:17.25pt;width:72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eastAsia="新宋体"/>
          <w:szCs w:val="21"/>
        </w:rPr>
        <w:t>与</w:t>
      </w:r>
      <w:r>
        <w:rPr>
          <w:position w:val="-10"/>
        </w:rPr>
        <w:object>
          <v:shape id="_x0000_i1046" o:spt="75" type="#_x0000_t75" style="height:17.25pt;width:98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eastAsia="新宋体"/>
          <w:szCs w:val="21"/>
        </w:rPr>
        <w:t>相交于</w:t>
      </w:r>
      <w:r>
        <w:rPr>
          <w:position w:val="-4"/>
        </w:rPr>
        <w:object>
          <v:shape id="_x0000_i104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4"/>
        </w:rPr>
        <w:object>
          <v:shape id="_x0000_i104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eastAsia="新宋体"/>
          <w:szCs w:val="21"/>
        </w:rPr>
        <w:t>两点，则</w:t>
      </w:r>
      <w:r>
        <w:rPr>
          <w:position w:val="-10"/>
        </w:rPr>
        <w:object>
          <v:shape id="_x0000_i1049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eastAsia="新宋体"/>
          <w:szCs w:val="21"/>
        </w:rPr>
        <w:t>9．已知</w:t>
      </w:r>
      <w:r>
        <w:rPr>
          <w:position w:val="-10"/>
        </w:rPr>
        <w:object>
          <v:shape id="_x0000_i1050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eastAsia="新宋体"/>
          <w:szCs w:val="21"/>
        </w:rPr>
        <w:t>，则不等式</w:t>
      </w:r>
      <w:r>
        <w:rPr>
          <w:position w:val="-10"/>
        </w:rPr>
        <w:object>
          <v:shape id="_x0000_i1051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eastAsia="新宋体"/>
          <w:szCs w:val="21"/>
        </w:rPr>
        <w:t>的解集为</w:t>
      </w:r>
      <w:r>
        <w:rPr>
          <w:rFonts w:eastAsia="新宋体"/>
          <w:szCs w:val="21"/>
        </w:rPr>
        <w:t xml:space="preserve"> 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wordWrap w:val="0"/>
        <w:spacing w:line="360" w:lineRule="auto"/>
      </w:pPr>
      <w:r>
        <w:rPr>
          <w:rFonts w:hint="eastAsia" w:eastAsia="新宋体"/>
          <w:szCs w:val="21"/>
        </w:rPr>
        <w:t>10．圆台</w:t>
      </w:r>
      <w:r>
        <w:rPr>
          <w:position w:val="-10"/>
        </w:rPr>
        <w:object>
          <v:shape id="_x0000_i1052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eastAsia="新宋体"/>
          <w:szCs w:val="21"/>
        </w:rPr>
        <w:t>母线长为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，下底直径为</w:t>
      </w:r>
      <w:r>
        <w:rPr>
          <w:rFonts w:eastAsia="新宋体"/>
          <w:szCs w:val="21"/>
        </w:rPr>
        <w:t>10</w:t>
      </w:r>
      <w:r>
        <w:rPr>
          <w:rFonts w:hint="eastAsia" w:eastAsia="新宋体"/>
          <w:szCs w:val="21"/>
        </w:rPr>
        <w:t>，上底直径为</w:t>
      </w:r>
      <w:r>
        <w:rPr>
          <w:rFonts w:eastAsia="新宋体"/>
          <w:szCs w:val="21"/>
        </w:rPr>
        <w:t>5</w:t>
      </w:r>
      <w:r>
        <w:rPr>
          <w:rFonts w:hint="eastAsia" w:eastAsia="新宋体"/>
          <w:szCs w:val="21"/>
        </w:rPr>
        <w:t>，过圆台两条母线作截面，则该截面面积最大值是</w:t>
      </w:r>
      <w:r>
        <w:rPr>
          <w:rFonts w:eastAsia="新宋体"/>
          <w:szCs w:val="21"/>
        </w:rPr>
        <w:t xml:space="preserve"> 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eastAsia="新宋体"/>
          <w:szCs w:val="21"/>
        </w:rPr>
        <w:t>11．已知直线</w:t>
      </w:r>
      <w:r>
        <w:rPr>
          <w:position w:val="-10"/>
        </w:rPr>
        <w:object>
          <v:shape id="_x0000_i105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eastAsia="新宋体"/>
          <w:szCs w:val="21"/>
        </w:rPr>
        <w:t>与双曲线</w:t>
      </w:r>
      <w:r>
        <w:rPr>
          <w:position w:val="-22"/>
        </w:rPr>
        <w:object>
          <v:shape id="_x0000_i1054" o:spt="75" type="#_x0000_t75" style="height:29.25pt;width:117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 w:eastAsia="新宋体"/>
          <w:szCs w:val="21"/>
        </w:rPr>
        <w:t>的两条渐近线分别交于点</w:t>
      </w:r>
      <w:r>
        <w:rPr>
          <w:position w:val="-4"/>
        </w:rPr>
        <w:object>
          <v:shape id="_x0000_i105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4"/>
        </w:rPr>
        <w:object>
          <v:shape id="_x0000_i105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eastAsia" w:eastAsia="新宋体"/>
          <w:szCs w:val="21"/>
        </w:rPr>
        <w:t>（不重合）线段</w:t>
      </w:r>
      <w:r>
        <w:rPr>
          <w:position w:val="-4"/>
        </w:rPr>
        <w:object>
          <v:shape id="_x0000_i1057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eastAsia" w:eastAsia="新宋体"/>
          <w:szCs w:val="21"/>
        </w:rPr>
        <w:t>的垂直平分线过点</w:t>
      </w:r>
      <w:r>
        <w:rPr>
          <w:position w:val="-10"/>
        </w:rPr>
        <w:object>
          <v:shape id="_x0000_i1058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eastAsia" w:eastAsia="新宋体"/>
          <w:szCs w:val="21"/>
        </w:rPr>
        <w:t>，则双曲线</w:t>
      </w:r>
      <w:r>
        <w:rPr>
          <w:position w:val="-6"/>
        </w:rPr>
        <w:object>
          <v:shape id="_x0000_i105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hint="eastAsia" w:eastAsia="新宋体"/>
          <w:szCs w:val="21"/>
        </w:rPr>
        <w:t>的离心率为</w:t>
      </w:r>
      <w:r>
        <w:rPr>
          <w:rFonts w:eastAsia="新宋体"/>
          <w:szCs w:val="21"/>
        </w:rPr>
        <w:t xml:space="preserve"> 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eastAsia="新宋体"/>
          <w:szCs w:val="21"/>
        </w:rPr>
        <w:t>12．正三棱锥</w:t>
      </w:r>
      <w:r>
        <w:rPr>
          <w:position w:val="-6"/>
        </w:rPr>
        <w:object>
          <v:shape id="_x0000_i1060" o:spt="75" type="#_x0000_t75" style="height:12.75pt;width:41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hint="eastAsia" w:eastAsia="新宋体"/>
          <w:szCs w:val="21"/>
        </w:rPr>
        <w:t>中，底面边长</w:t>
      </w:r>
      <w:r>
        <w:rPr>
          <w:position w:val="-4"/>
        </w:rPr>
        <w:object>
          <v:shape id="_x0000_i1061" o:spt="75" type="#_x0000_t75" style="height:12pt;width:33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hint="eastAsia" w:eastAsia="新宋体"/>
          <w:szCs w:val="21"/>
        </w:rPr>
        <w:t>，侧棱</w:t>
      </w:r>
      <w:r>
        <w:rPr>
          <w:position w:val="-6"/>
        </w:rPr>
        <w:object>
          <v:shape id="_x0000_i1062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 w:eastAsia="新宋体"/>
          <w:szCs w:val="21"/>
        </w:rPr>
        <w:t>，向量</w:t>
      </w:r>
      <w:r>
        <w:rPr>
          <w:position w:val="-6"/>
        </w:rPr>
        <w:object>
          <v:shape id="_x0000_i106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6"/>
        </w:rPr>
        <w:object>
          <v:shape id="_x0000_i1064" o:spt="75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 w:eastAsia="新宋体"/>
          <w:szCs w:val="21"/>
        </w:rPr>
        <w:t>满足</w:t>
      </w:r>
      <w:r>
        <w:rPr>
          <w:position w:val="-10"/>
        </w:rPr>
        <w:object>
          <v:shape id="_x0000_i106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066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eastAsia" w:eastAsia="新宋体"/>
          <w:szCs w:val="21"/>
        </w:rPr>
        <w:t>，则</w:t>
      </w:r>
      <w:r>
        <w:rPr>
          <w:position w:val="-10"/>
        </w:rPr>
        <w:object>
          <v:shape id="_x0000_i1067" o:spt="75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 w:eastAsia="新宋体"/>
          <w:szCs w:val="21"/>
        </w:rPr>
        <w:t>的最大值为</w:t>
      </w:r>
      <w:r>
        <w:rPr>
          <w:rFonts w:eastAsia="新宋体"/>
          <w:szCs w:val="21"/>
        </w:rPr>
        <w:t xml:space="preserve"> </w:t>
      </w:r>
      <w:r>
        <w:rPr>
          <w:rFonts w:hint="eastAsia" w:eastAsia="新宋体"/>
          <w:szCs w:val="21"/>
          <w:u w:val="single"/>
        </w:rPr>
        <w:t>　　</w:t>
      </w:r>
      <w:r>
        <w:rPr>
          <w:rFonts w:hint="eastAsia" w:eastAsia="新宋体"/>
          <w:szCs w:val="21"/>
        </w:rPr>
        <w:t>．</w:t>
      </w:r>
    </w:p>
    <w:p>
      <w:pPr>
        <w:pStyle w:val="2"/>
        <w:widowControl/>
        <w:spacing w:beforeAutospacing="0" w:afterAutospacing="0" w:line="360" w:lineRule="atLeast"/>
        <w:rPr>
          <w:rFonts w:hint="default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  <w:sz w:val="21"/>
          <w:szCs w:val="21"/>
        </w:rPr>
        <w:t>二、选择题（本大题满分18分）本大题共有4题，每题只有一个正确答案，13/14题每题4分，15/16题5分。</w:t>
      </w:r>
    </w:p>
    <w:p>
      <w:pPr>
        <w:spacing w:line="360" w:lineRule="auto"/>
      </w:pPr>
      <w:r>
        <w:rPr>
          <w:rFonts w:hint="eastAsia" w:eastAsia="新宋体"/>
          <w:szCs w:val="21"/>
        </w:rPr>
        <w:t>13．已知直线</w:t>
      </w:r>
      <w:r>
        <w:rPr>
          <w:position w:val="-10"/>
        </w:rPr>
        <w:object>
          <v:shape id="_x0000_i1068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 w:eastAsia="新宋体"/>
          <w:szCs w:val="21"/>
        </w:rPr>
        <w:t>，直线</w:t>
      </w:r>
      <w:r>
        <w:rPr>
          <w:position w:val="-10"/>
        </w:rPr>
        <w:object>
          <v:shape id="_x0000_i1069" o:spt="75" type="#_x0000_t75" style="height:15.75pt;width:107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eastAsia" w:eastAsia="新宋体"/>
          <w:szCs w:val="21"/>
        </w:rPr>
        <w:t>，则“</w:t>
      </w:r>
      <w:r>
        <w:rPr>
          <w:position w:val="-6"/>
        </w:rPr>
        <w:object>
          <v:shape id="_x0000_i1070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hint="eastAsia" w:eastAsia="新宋体"/>
          <w:szCs w:val="21"/>
        </w:rPr>
        <w:t>”是“</w:t>
      </w:r>
      <w:r>
        <w:rPr>
          <w:position w:val="-10"/>
        </w:rPr>
        <w:object>
          <v:shape id="_x0000_i107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hint="eastAsia" w:eastAsia="新宋体"/>
          <w:szCs w:val="21"/>
        </w:rPr>
        <w:t>”的</w:t>
      </w:r>
      <w:r>
        <w:rPr>
          <w:position w:val="-10"/>
        </w:rPr>
        <w:object>
          <v:shape id="_x0000_i1072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hint="eastAsia" w:eastAsia="新宋体"/>
          <w:szCs w:val="21"/>
        </w:rPr>
        <w:t>　　</w:t>
      </w:r>
      <w:r>
        <w:rPr>
          <w:position w:val="-10"/>
        </w:rPr>
        <w:object>
          <v:shape id="_x0000_i1073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eastAsia="新宋体"/>
          <w:szCs w:val="21"/>
        </w:rPr>
        <w:t>A</w:t>
      </w:r>
      <w:r>
        <w:rPr>
          <w:rFonts w:hint="eastAsia" w:eastAsia="新宋体"/>
          <w:szCs w:val="21"/>
        </w:rPr>
        <w:t>．充分非必要条件</w:t>
      </w:r>
      <w:r>
        <w:tab/>
      </w:r>
      <w:r>
        <w:rPr>
          <w:rFonts w:eastAsia="新宋体"/>
          <w:szCs w:val="21"/>
        </w:rPr>
        <w:t>B</w:t>
      </w:r>
      <w:r>
        <w:rPr>
          <w:rFonts w:hint="eastAsia" w:eastAsia="新宋体"/>
          <w:szCs w:val="21"/>
        </w:rPr>
        <w:t>．必要非充分条件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eastAsia="新宋体"/>
          <w:szCs w:val="21"/>
        </w:rPr>
        <w:t>C</w:t>
      </w:r>
      <w:r>
        <w:rPr>
          <w:rFonts w:hint="eastAsia" w:eastAsia="新宋体"/>
          <w:szCs w:val="21"/>
        </w:rPr>
        <w:t>．充要条件</w:t>
      </w:r>
      <w:r>
        <w:tab/>
      </w:r>
      <w:r>
        <w:rPr>
          <w:rFonts w:eastAsia="新宋体"/>
          <w:szCs w:val="21"/>
        </w:rPr>
        <w:t>D</w:t>
      </w:r>
      <w:r>
        <w:rPr>
          <w:rFonts w:hint="eastAsia" w:eastAsia="新宋体"/>
          <w:szCs w:val="21"/>
        </w:rPr>
        <w:t>．既非充分又非必要条件</w:t>
      </w:r>
    </w:p>
    <w:p>
      <w:pPr>
        <w:spacing w:line="360" w:lineRule="auto"/>
        <w:rPr>
          <w:rFonts w:ascii="Calibri" w:hAnsi="Calibri"/>
        </w:rPr>
      </w:pPr>
      <w:r>
        <w:rPr>
          <w:rFonts w:hint="eastAsia" w:eastAsia="新宋体"/>
          <w:szCs w:val="21"/>
        </w:rPr>
        <w:t>14．若</w:t>
      </w:r>
      <w:r>
        <w:rPr>
          <w:position w:val="-6"/>
        </w:rPr>
        <w:object>
          <v:shape id="_x0000_i107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6"/>
        </w:rPr>
        <w:object>
          <v:shape id="_x0000_i107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076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 w:eastAsia="新宋体"/>
          <w:szCs w:val="21"/>
        </w:rPr>
        <w:t>，则</w:t>
      </w:r>
      <w:r>
        <w:rPr>
          <w:position w:val="-6"/>
        </w:rPr>
        <w:object>
          <v:shape id="_x0000_i1077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int="eastAsia" w:eastAsia="新宋体"/>
          <w:szCs w:val="21"/>
        </w:rPr>
        <w:t>的最小值为</w:t>
      </w:r>
      <w:r>
        <w:rPr>
          <w:position w:val="-10"/>
        </w:rPr>
        <w:object>
          <v:shape id="_x0000_i1078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hint="eastAsia" w:eastAsia="新宋体"/>
          <w:szCs w:val="21"/>
        </w:rPr>
        <w:t>　　</w:t>
      </w:r>
      <w:r>
        <w:rPr>
          <w:position w:val="-10"/>
        </w:rPr>
        <w:object>
          <v:shape id="_x0000_i107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Calibri" w:hAnsi="Calibri"/>
        </w:rPr>
      </w:pPr>
      <w:r>
        <w:rPr>
          <w:rFonts w:eastAsia="新宋体"/>
          <w:szCs w:val="21"/>
        </w:rPr>
        <w:t>A</w:t>
      </w:r>
      <w:r>
        <w:rPr>
          <w:rFonts w:hint="eastAsia" w:eastAsia="新宋体"/>
          <w:szCs w:val="21"/>
        </w:rPr>
        <w:t>．</w:t>
      </w:r>
      <w:r>
        <w:rPr>
          <w:position w:val="-6"/>
        </w:rPr>
        <w:object>
          <v:shape id="_x0000_i1080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ascii="Calibri" w:hAnsi="Calibri"/>
        </w:rPr>
        <w:tab/>
      </w:r>
      <w:r>
        <w:rPr>
          <w:rFonts w:eastAsia="新宋体"/>
          <w:szCs w:val="21"/>
        </w:rPr>
        <w:t>B</w:t>
      </w:r>
      <w:r>
        <w:rPr>
          <w:rFonts w:hint="eastAsia" w:eastAsia="新宋体"/>
          <w:szCs w:val="21"/>
        </w:rPr>
        <w:t>．</w:t>
      </w:r>
      <w:r>
        <w:rPr>
          <w:position w:val="-6"/>
        </w:rPr>
        <w:object>
          <v:shape id="_x0000_i108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ascii="Calibri" w:hAnsi="Calibri"/>
        </w:rPr>
        <w:tab/>
      </w:r>
      <w:r>
        <w:rPr>
          <w:rFonts w:eastAsia="新宋体"/>
          <w:szCs w:val="21"/>
        </w:rPr>
        <w:t>C</w:t>
      </w:r>
      <w:r>
        <w:rPr>
          <w:rFonts w:hint="eastAsia" w:eastAsia="新宋体"/>
          <w:szCs w:val="21"/>
        </w:rPr>
        <w:t>．</w:t>
      </w:r>
      <w:r>
        <w:rPr>
          <w:rFonts w:eastAsia="新宋体"/>
          <w:szCs w:val="21"/>
        </w:rPr>
        <w:t>6</w:t>
      </w:r>
      <w:r>
        <w:rPr>
          <w:rFonts w:ascii="Calibri" w:hAnsi="Calibri"/>
        </w:rPr>
        <w:tab/>
      </w:r>
      <w:r>
        <w:rPr>
          <w:rFonts w:eastAsia="新宋体"/>
          <w:szCs w:val="21"/>
        </w:rPr>
        <w:t>D</w:t>
      </w:r>
      <w:r>
        <w:rPr>
          <w:rFonts w:hint="eastAsia" w:eastAsia="新宋体"/>
          <w:szCs w:val="21"/>
        </w:rPr>
        <w:t>．</w:t>
      </w:r>
      <w:r>
        <w:rPr>
          <w:position w:val="-6"/>
        </w:rPr>
        <w:object>
          <v:shape id="_x0000_i1082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</w:p>
    <w:p>
      <w:pPr>
        <w:spacing w:line="360" w:lineRule="auto"/>
      </w:pPr>
      <w:r>
        <w:rPr>
          <w:rFonts w:hint="eastAsia" w:eastAsia="新宋体"/>
          <w:szCs w:val="21"/>
        </w:rPr>
        <w:t>15．如图是根据原卫生部</w:t>
      </w:r>
      <w:r>
        <w:rPr>
          <w:rFonts w:eastAsia="新宋体"/>
          <w:szCs w:val="21"/>
        </w:rPr>
        <w:t>2009</w:t>
      </w:r>
      <w:r>
        <w:rPr>
          <w:rFonts w:hint="eastAsia" w:eastAsia="新宋体"/>
          <w:szCs w:val="21"/>
        </w:rPr>
        <w:t>年</w:t>
      </w:r>
      <w:r>
        <w:rPr>
          <w:rFonts w:eastAsia="新宋体"/>
          <w:szCs w:val="21"/>
        </w:rPr>
        <w:t>6</w:t>
      </w:r>
      <w:r>
        <w:rPr>
          <w:rFonts w:hint="eastAsia" w:eastAsia="新宋体"/>
          <w:szCs w:val="21"/>
        </w:rPr>
        <w:t>月发布的《中国</w:t>
      </w:r>
      <w:r>
        <w:rPr>
          <w:rFonts w:eastAsia="新宋体"/>
          <w:szCs w:val="21"/>
        </w:rPr>
        <w:t>7</w:t>
      </w:r>
      <w:r>
        <w:rPr>
          <w:rFonts w:hint="eastAsia" w:eastAsia="新宋体"/>
          <w:szCs w:val="21"/>
        </w:rPr>
        <w:t>岁以下儿童生长发育参照标准》绘制的我国</w:t>
      </w:r>
      <w:r>
        <w:rPr>
          <w:rFonts w:eastAsia="新宋体"/>
          <w:szCs w:val="21"/>
        </w:rPr>
        <w:t>7</w:t>
      </w:r>
      <w:r>
        <w:rPr>
          <w:rFonts w:hint="eastAsia" w:eastAsia="新宋体"/>
          <w:szCs w:val="21"/>
        </w:rPr>
        <w:t>岁以下女童身高（长</w:t>
      </w:r>
      <w:r>
        <w:rPr>
          <w:position w:val="-10"/>
        </w:rPr>
        <w:object>
          <v:shape id="_x0000_i1083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hint="eastAsia" w:eastAsia="新宋体"/>
          <w:szCs w:val="21"/>
        </w:rPr>
        <w:t>的中位数散点图，下列可近似刻画身高</w:t>
      </w:r>
      <w:r>
        <w:rPr>
          <w:position w:val="-10"/>
        </w:rPr>
        <w:object>
          <v:shape id="_x0000_i1084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hint="eastAsia" w:eastAsia="新宋体"/>
          <w:szCs w:val="21"/>
        </w:rPr>
        <w:t>随年龄</w:t>
      </w:r>
      <w:r>
        <w:rPr>
          <w:position w:val="-6"/>
        </w:rPr>
        <w:object>
          <v:shape id="_x0000_i108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hint="eastAsia" w:eastAsia="新宋体"/>
          <w:szCs w:val="21"/>
        </w:rPr>
        <w:t>变化规律的函数模型是</w:t>
      </w:r>
      <w:r>
        <w:rPr>
          <w:position w:val="-10"/>
        </w:rPr>
        <w:object>
          <v:shape id="_x0000_i1086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hint="eastAsia" w:eastAsia="新宋体"/>
          <w:szCs w:val="21"/>
        </w:rPr>
        <w:t>　　</w:t>
      </w:r>
      <w:r>
        <w:rPr>
          <w:position w:val="-10"/>
        </w:rPr>
        <w:object>
          <v:shape id="_x0000_i108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</w:p>
    <w:p>
      <w:pPr>
        <w:spacing w:line="360" w:lineRule="auto"/>
      </w:pPr>
      <w:r>
        <w:rPr>
          <w:rFonts w:eastAsia="新宋体"/>
          <w:szCs w:val="21"/>
        </w:rPr>
        <w:drawing>
          <wp:inline distT="0" distB="0" distL="114300" distR="114300">
            <wp:extent cx="2800350" cy="1238250"/>
            <wp:effectExtent l="0" t="0" r="6350" b="6350"/>
            <wp:docPr id="1" name="图片 2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1" descr="菁优网：http://www.jyeoo.com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eastAsia="新宋体"/>
          <w:szCs w:val="21"/>
        </w:rPr>
        <w:t>A</w:t>
      </w:r>
      <w:r>
        <w:rPr>
          <w:rFonts w:hint="eastAsia" w:eastAsia="新宋体"/>
          <w:szCs w:val="21"/>
        </w:rPr>
        <w:t>．</w:t>
      </w:r>
      <w:r>
        <w:rPr>
          <w:position w:val="-10"/>
        </w:rPr>
        <w:object>
          <v:shape id="_x0000_i1088" o:spt="75" type="#_x0000_t75" style="height:15pt;width:78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tab/>
      </w:r>
      <w:r>
        <w:rPr>
          <w:rFonts w:eastAsia="新宋体"/>
          <w:szCs w:val="21"/>
        </w:rPr>
        <w:t>B</w:t>
      </w:r>
      <w:r>
        <w:rPr>
          <w:rFonts w:hint="eastAsia" w:eastAsia="新宋体"/>
          <w:szCs w:val="21"/>
        </w:rPr>
        <w:t>．</w:t>
      </w:r>
      <w:r>
        <w:rPr>
          <w:position w:val="-10"/>
        </w:rPr>
        <w:object>
          <v:shape id="_x0000_i1089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eastAsia="新宋体"/>
          <w:szCs w:val="21"/>
        </w:rPr>
        <w:t>C</w:t>
      </w:r>
      <w:r>
        <w:rPr>
          <w:rFonts w:hint="eastAsia" w:eastAsia="新宋体"/>
          <w:szCs w:val="21"/>
        </w:rPr>
        <w:t>．</w:t>
      </w:r>
      <w:r>
        <w:rPr>
          <w:position w:val="-10"/>
        </w:rPr>
        <w:object>
          <v:shape id="_x0000_i1090" o:spt="75" type="#_x0000_t75" style="height:17.25pt;width:10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tab/>
      </w:r>
      <w:r>
        <w:rPr>
          <w:rFonts w:eastAsia="新宋体"/>
          <w:szCs w:val="21"/>
        </w:rPr>
        <w:t>D</w:t>
      </w:r>
      <w:r>
        <w:rPr>
          <w:rFonts w:hint="eastAsia" w:eastAsia="新宋体"/>
          <w:szCs w:val="21"/>
        </w:rPr>
        <w:t>．</w:t>
      </w:r>
      <w:r>
        <w:rPr>
          <w:position w:val="-10"/>
        </w:rPr>
        <w:object>
          <v:shape id="_x0000_i1091" o:spt="75" type="#_x0000_t75" style="height:15.75pt;width:123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</w:p>
    <w:p>
      <w:pPr>
        <w:spacing w:line="360" w:lineRule="auto"/>
      </w:pPr>
      <w:r>
        <w:rPr>
          <w:rFonts w:hint="eastAsia" w:eastAsia="新宋体"/>
          <w:szCs w:val="21"/>
        </w:rPr>
        <w:t>16．已知函数</w:t>
      </w:r>
      <w:r>
        <w:rPr>
          <w:position w:val="-10"/>
        </w:rPr>
        <w:object>
          <v:shape id="_x0000_i1092" o:spt="75" type="#_x0000_t75" style="height:18.75pt;width:129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hint="eastAsia" w:eastAsia="新宋体"/>
          <w:szCs w:val="21"/>
        </w:rPr>
        <w:t>，若等差数列</w:t>
      </w:r>
      <w:r>
        <w:rPr>
          <w:position w:val="-10"/>
        </w:rPr>
        <w:object>
          <v:shape id="_x0000_i1093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hint="eastAsia" w:eastAsia="新宋体"/>
          <w:szCs w:val="21"/>
        </w:rPr>
        <w:t>的前</w:t>
      </w:r>
      <w:r>
        <w:rPr>
          <w:position w:val="-6"/>
        </w:rPr>
        <w:object>
          <v:shape id="_x0000_i1094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hint="eastAsia" w:eastAsia="新宋体"/>
          <w:szCs w:val="21"/>
        </w:rPr>
        <w:t>项和为</w:t>
      </w:r>
      <w:r>
        <w:rPr>
          <w:position w:val="-10"/>
        </w:rPr>
        <w:object>
          <v:shape id="_x0000_i1095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hint="eastAsia" w:eastAsia="新宋体"/>
          <w:szCs w:val="21"/>
        </w:rPr>
        <w:t>，且</w:t>
      </w:r>
      <w:r>
        <w:rPr>
          <w:position w:val="-10"/>
        </w:rPr>
        <w:object>
          <v:shape id="_x0000_i1096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097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hint="eastAsia" w:eastAsia="新宋体"/>
          <w:szCs w:val="21"/>
        </w:rPr>
        <w:t>，则</w:t>
      </w:r>
      <w:r>
        <w:rPr>
          <w:position w:val="-10"/>
        </w:rPr>
        <w:object>
          <v:shape id="_x0000_i1098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hint="eastAsia" w:eastAsia="新宋体"/>
          <w:szCs w:val="21"/>
        </w:rPr>
        <w:t>　　</w:t>
      </w:r>
      <w:r>
        <w:rPr>
          <w:position w:val="-10"/>
        </w:rPr>
        <w:object>
          <v:shape id="_x0000_i109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eastAsia="新宋体"/>
          <w:szCs w:val="21"/>
        </w:rPr>
        <w:t>A</w:t>
      </w:r>
      <w:r>
        <w:rPr>
          <w:rFonts w:hint="eastAsia" w:eastAsia="新宋体"/>
          <w:szCs w:val="21"/>
        </w:rPr>
        <w:t>．</w:t>
      </w:r>
      <w:r>
        <w:rPr>
          <w:position w:val="-6"/>
        </w:rPr>
        <w:object>
          <v:shape id="_x0000_i1100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tab/>
      </w:r>
      <w:r>
        <w:rPr>
          <w:rFonts w:eastAsia="新宋体"/>
          <w:szCs w:val="21"/>
        </w:rPr>
        <w:t>B</w:t>
      </w:r>
      <w:r>
        <w:rPr>
          <w:rFonts w:hint="eastAsia" w:eastAsia="新宋体"/>
          <w:szCs w:val="21"/>
        </w:rPr>
        <w:t>．</w:t>
      </w:r>
      <w:r>
        <w:rPr>
          <w:rFonts w:eastAsia="新宋体"/>
          <w:szCs w:val="21"/>
        </w:rPr>
        <w:t>0</w:t>
      </w:r>
      <w:r>
        <w:tab/>
      </w:r>
      <w:r>
        <w:rPr>
          <w:rFonts w:eastAsia="新宋体"/>
          <w:szCs w:val="21"/>
        </w:rPr>
        <w:t>C</w:t>
      </w:r>
      <w:r>
        <w:rPr>
          <w:rFonts w:hint="eastAsia" w:eastAsia="新宋体"/>
          <w:szCs w:val="21"/>
        </w:rPr>
        <w:t>．</w:t>
      </w:r>
      <w:r>
        <w:rPr>
          <w:rFonts w:eastAsia="新宋体"/>
          <w:szCs w:val="21"/>
        </w:rPr>
        <w:t>2024</w:t>
      </w:r>
      <w:r>
        <w:tab/>
      </w:r>
      <w:r>
        <w:rPr>
          <w:rFonts w:eastAsia="新宋体"/>
          <w:szCs w:val="21"/>
        </w:rPr>
        <w:t>D</w:t>
      </w:r>
      <w:r>
        <w:rPr>
          <w:rFonts w:hint="eastAsia" w:eastAsia="新宋体"/>
          <w:szCs w:val="21"/>
        </w:rPr>
        <w:t>．</w:t>
      </w:r>
      <w:r>
        <w:rPr>
          <w:rFonts w:eastAsia="新宋体"/>
          <w:szCs w:val="21"/>
        </w:rPr>
        <w:t>4048</w:t>
      </w:r>
    </w:p>
    <w:p>
      <w:pPr>
        <w:pStyle w:val="2"/>
        <w:widowControl/>
        <w:spacing w:beforeAutospacing="0" w:afterAutospacing="0" w:line="360" w:lineRule="atLeast"/>
        <w:rPr>
          <w:rFonts w:hint="default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  <w:sz w:val="21"/>
          <w:szCs w:val="21"/>
        </w:rPr>
        <w:t>三、解答题（本大题78分）本大题共有5题，解答下列各题必须写出必要的步骤。</w:t>
      </w:r>
    </w:p>
    <w:p>
      <w:pPr>
        <w:spacing w:line="360" w:lineRule="auto"/>
      </w:pPr>
      <w:r>
        <w:rPr>
          <w:rFonts w:hint="eastAsia" w:eastAsia="新宋体"/>
          <w:szCs w:val="21"/>
        </w:rPr>
        <w:t>17（14分）．已知函数</w:t>
      </w:r>
      <w:r>
        <w:rPr>
          <w:position w:val="-10"/>
        </w:rPr>
        <w:object>
          <v:shape id="_x0000_i1101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hint="eastAsia" w:eastAsia="新宋体"/>
          <w:szCs w:val="21"/>
        </w:rPr>
        <w:t>，其中</w:t>
      </w:r>
      <w:r>
        <w:rPr>
          <w:position w:val="-10"/>
        </w:rPr>
        <w:object>
          <v:shape id="_x0000_i1102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）求</w:t>
      </w:r>
      <w:r>
        <w:rPr>
          <w:position w:val="-22"/>
        </w:rPr>
        <w:object>
          <v:shape id="_x0000_i1103" o:spt="75" type="#_x0000_t75" style="height:30pt;width:66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hint="eastAsia" w:eastAsia="新宋体"/>
          <w:szCs w:val="21"/>
        </w:rPr>
        <w:t>在</w:t>
      </w:r>
      <w:r>
        <w:rPr>
          <w:position w:val="-10"/>
        </w:rPr>
        <w:object>
          <v:shape id="_x0000_i1104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105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hint="eastAsia" w:eastAsia="新宋体"/>
          <w:szCs w:val="21"/>
        </w:rPr>
        <w:t>上的解；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）已知</w:t>
      </w:r>
      <w:r>
        <w:rPr>
          <w:position w:val="-22"/>
        </w:rPr>
        <w:object>
          <v:shape id="_x0000_i1106" o:spt="75" type="#_x0000_t75" style="height:27.75pt;width:17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hint="eastAsia" w:eastAsia="新宋体"/>
          <w:szCs w:val="21"/>
        </w:rPr>
        <w:t>，若关于</w:t>
      </w:r>
      <w:r>
        <w:rPr>
          <w:position w:val="-6"/>
        </w:rPr>
        <w:object>
          <v:shape id="_x0000_i110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hint="eastAsia" w:eastAsia="新宋体"/>
          <w:szCs w:val="21"/>
        </w:rPr>
        <w:t>的方</w:t>
      </w:r>
      <w:r>
        <w:rPr>
          <w:position w:val="-22"/>
        </w:rPr>
        <w:object>
          <v:shape id="_x0000_i1108" o:spt="75" type="#_x0000_t75" style="height:27.75pt;width:57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hint="eastAsia" w:eastAsia="新宋体"/>
          <w:szCs w:val="21"/>
        </w:rPr>
        <w:t>在</w:t>
      </w:r>
      <w:r>
        <w:rPr>
          <w:position w:val="-10"/>
        </w:rPr>
        <w:object>
          <v:shape id="_x0000_i1109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22"/>
        </w:rPr>
        <w:object>
          <v:shape id="_x0000_i1110" o:spt="75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hint="eastAsia" w:eastAsia="新宋体"/>
          <w:szCs w:val="21"/>
        </w:rPr>
        <w:t>时有解，求实数</w:t>
      </w:r>
      <w:r>
        <w:rPr>
          <w:position w:val="-6"/>
        </w:rPr>
        <w:object>
          <v:shape id="_x0000_i1111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hint="eastAsia" w:eastAsia="新宋体"/>
          <w:szCs w:val="21"/>
        </w:rPr>
        <w:t>的取值范围．</w:t>
      </w:r>
    </w:p>
    <w:p>
      <w:pPr>
        <w:spacing w:line="360" w:lineRule="auto"/>
        <w:rPr>
          <w:rFonts w:eastAsia="新宋体"/>
          <w:szCs w:val="21"/>
        </w:rPr>
      </w:pPr>
    </w:p>
    <w:p>
      <w:pPr>
        <w:spacing w:line="360" w:lineRule="auto"/>
      </w:pPr>
      <w:r>
        <w:rPr>
          <w:rFonts w:hint="eastAsia" w:eastAsia="新宋体"/>
          <w:szCs w:val="21"/>
        </w:rPr>
        <w:t>18．（14分）如图，在四棱锥</w:t>
      </w:r>
      <w:r>
        <w:rPr>
          <w:position w:val="-6"/>
        </w:rPr>
        <w:object>
          <v:shape id="_x0000_i1112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hint="eastAsia" w:eastAsia="新宋体"/>
          <w:szCs w:val="21"/>
        </w:rPr>
        <w:t>中，底面</w:t>
      </w:r>
      <w:r>
        <w:rPr>
          <w:position w:val="-6"/>
        </w:rPr>
        <w:object>
          <v:shape id="_x0000_i1113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hint="eastAsia" w:eastAsia="新宋体"/>
          <w:szCs w:val="21"/>
        </w:rPr>
        <w:t>是边长为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的正方形，</w:t>
      </w:r>
      <w:r>
        <w:rPr>
          <w:position w:val="-6"/>
        </w:rPr>
        <w:object>
          <v:shape id="_x0000_i1114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hint="eastAsia" w:eastAsia="新宋体"/>
          <w:szCs w:val="21"/>
        </w:rPr>
        <w:t>，点</w:t>
      </w:r>
      <w:r>
        <w:rPr>
          <w:position w:val="-4"/>
        </w:rPr>
        <w:object>
          <v:shape id="_x0000_i1115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hint="eastAsia" w:eastAsia="新宋体"/>
          <w:szCs w:val="21"/>
        </w:rPr>
        <w:t>在</w:t>
      </w:r>
      <w:r>
        <w:rPr>
          <w:position w:val="-4"/>
        </w:rPr>
        <w:object>
          <v:shape id="_x0000_i111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hint="eastAsia" w:eastAsia="新宋体"/>
          <w:szCs w:val="21"/>
        </w:rPr>
        <w:t>上，点</w:t>
      </w:r>
      <w:r>
        <w:rPr>
          <w:position w:val="-6"/>
        </w:rPr>
        <w:object>
          <v:shape id="_x0000_i111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hint="eastAsia" w:eastAsia="新宋体"/>
          <w:szCs w:val="21"/>
        </w:rPr>
        <w:t>为</w:t>
      </w:r>
      <w:r>
        <w:rPr>
          <w:position w:val="-6"/>
        </w:rPr>
        <w:object>
          <v:shape id="_x0000_i111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hint="eastAsia" w:eastAsia="新宋体"/>
          <w:szCs w:val="21"/>
        </w:rPr>
        <w:t>的中点，且</w:t>
      </w:r>
      <w:r>
        <w:rPr>
          <w:position w:val="-6"/>
        </w:rPr>
        <w:object>
          <v:shape id="_x0000_i1119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hint="eastAsia" w:eastAsia="新宋体"/>
          <w:szCs w:val="21"/>
        </w:rPr>
        <w:t>平面</w:t>
      </w:r>
      <w:r>
        <w:rPr>
          <w:position w:val="-6"/>
        </w:rPr>
        <w:object>
          <v:shape id="_x0000_i1120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）证明：</w:t>
      </w:r>
      <w:r>
        <w:rPr>
          <w:position w:val="-6"/>
        </w:rPr>
        <w:object>
          <v:shape id="_x0000_i1121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hint="eastAsia" w:eastAsia="新宋体"/>
          <w:szCs w:val="21"/>
        </w:rPr>
        <w:t>平面</w:t>
      </w:r>
      <w:r>
        <w:rPr>
          <w:position w:val="-6"/>
        </w:rPr>
        <w:object>
          <v:shape id="_x0000_i1122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hint="eastAsia" w:eastAsia="新宋体"/>
          <w:szCs w:val="21"/>
        </w:rPr>
        <w:t>；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）若</w:t>
      </w:r>
      <w:r>
        <w:rPr>
          <w:position w:val="-6"/>
        </w:rPr>
        <w:object>
          <v:shape id="_x0000_i1123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hint="eastAsia" w:eastAsia="新宋体"/>
          <w:szCs w:val="21"/>
        </w:rPr>
        <w:t>，求平面</w:t>
      </w:r>
      <w:r>
        <w:rPr>
          <w:position w:val="-6"/>
        </w:rPr>
        <w:object>
          <v:shape id="_x0000_i112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hint="eastAsia" w:eastAsia="新宋体"/>
          <w:szCs w:val="21"/>
        </w:rPr>
        <w:t>与平面</w:t>
      </w:r>
      <w:r>
        <w:rPr>
          <w:position w:val="-6"/>
        </w:rPr>
        <w:object>
          <v:shape id="_x0000_i1125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hint="eastAsia" w:eastAsia="新宋体"/>
          <w:szCs w:val="21"/>
        </w:rPr>
        <w:t>夹角的余弦值．</w:t>
      </w:r>
    </w:p>
    <w:p>
      <w:pPr>
        <w:spacing w:line="360" w:lineRule="auto"/>
      </w:pPr>
      <w:r>
        <w:rPr>
          <w:rFonts w:eastAsia="新宋体"/>
          <w:szCs w:val="21"/>
        </w:rPr>
        <w:drawing>
          <wp:inline distT="0" distB="0" distL="114300" distR="114300">
            <wp:extent cx="1428750" cy="1190625"/>
            <wp:effectExtent l="0" t="0" r="6350" b="3175"/>
            <wp:docPr id="4" name="图片 25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50" descr="菁优网：http://www.jyeoo.com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新宋体"/>
          <w:szCs w:val="21"/>
        </w:rPr>
      </w:pPr>
    </w:p>
    <w:p>
      <w:pPr>
        <w:spacing w:line="360" w:lineRule="auto"/>
      </w:pPr>
      <w:r>
        <w:rPr>
          <w:rFonts w:hint="eastAsia" w:eastAsia="新宋体"/>
          <w:szCs w:val="21"/>
        </w:rPr>
        <w:t>19．（14分）某微信群群主为了了解微信随机红包的金额拆分机制，统计了本群最近一周内随机红包（假设每个红包的总金额均相等）的金额数据（单位：元），绘制了如图频率分布直方图．</w:t>
      </w:r>
    </w:p>
    <w:p>
      <w:pPr>
        <w:spacing w:line="360" w:lineRule="auto"/>
      </w:pPr>
      <w:r>
        <w:rPr>
          <w:rFonts w:eastAsia="新宋体"/>
          <w:szCs w:val="21"/>
        </w:rPr>
        <w:drawing>
          <wp:inline distT="0" distB="0" distL="114300" distR="114300">
            <wp:extent cx="2628900" cy="1895475"/>
            <wp:effectExtent l="0" t="0" r="0" b="9525"/>
            <wp:docPr id="2" name="图片 25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51" descr="菁优网：http://www.jyeoo.com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）根据频率分布直方图估计红包金额的平均值与众数；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）群主预告今天晚上</w:t>
      </w:r>
      <w:r>
        <w:rPr>
          <w:rFonts w:eastAsia="新宋体"/>
          <w:szCs w:val="21"/>
        </w:rPr>
        <w:t>7</w:t>
      </w:r>
      <w:r>
        <w:rPr>
          <w:rFonts w:hint="eastAsia" w:eastAsia="新宋体"/>
          <w:szCs w:val="21"/>
        </w:rPr>
        <w:t>点将有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个随机红包，每个红包的总金额均相等且每个人都能抢到红包．小明是该群的一位成员，以频率作为概率，求小明至少两次抢到</w:t>
      </w:r>
      <w:r>
        <w:rPr>
          <w:rFonts w:eastAsia="新宋体"/>
          <w:szCs w:val="21"/>
        </w:rPr>
        <w:t>10</w:t>
      </w:r>
      <w:r>
        <w:rPr>
          <w:rFonts w:hint="eastAsia" w:eastAsia="新宋体"/>
          <w:szCs w:val="21"/>
        </w:rPr>
        <w:t>元以上金额的红包的概率．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）在春节期间，群主为了活跃气氛，在群内发起抢红包游戏．规定：每轮“手气最佳”者发下一轮红包，每个红包发出后，所有人都参与抢红包．第一个红包由群主发．根据以往抢红包经验，群主自己发红包时，抢到“手气最佳”的概率为</w:t>
      </w:r>
      <w:r>
        <w:rPr>
          <w:position w:val="-22"/>
        </w:rPr>
        <w:object>
          <v:shape id="_x0000_i1126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2">
            <o:LockedField>false</o:LockedField>
          </o:OLEObject>
        </w:object>
      </w:r>
      <w:r>
        <w:rPr>
          <w:rFonts w:hint="eastAsia" w:eastAsia="新宋体"/>
          <w:szCs w:val="21"/>
        </w:rPr>
        <w:t>；其他成员发红包时，群主抢到“手气最佳”的概率为</w:t>
      </w:r>
      <w:r>
        <w:rPr>
          <w:position w:val="-22"/>
        </w:rPr>
        <w:object>
          <v:shape id="_x0000_i1127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4">
            <o:LockedField>false</o:LockedField>
          </o:OLEObject>
        </w:object>
      </w:r>
      <w:r>
        <w:rPr>
          <w:rFonts w:hint="eastAsia" w:eastAsia="新宋体"/>
          <w:szCs w:val="21"/>
        </w:rPr>
        <w:t>．设前</w:t>
      </w:r>
      <w:r>
        <w:rPr>
          <w:position w:val="-6"/>
        </w:rPr>
        <w:object>
          <v:shape id="_x0000_i112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6">
            <o:LockedField>false</o:LockedField>
          </o:OLEObject>
        </w:object>
      </w:r>
      <w:r>
        <w:rPr>
          <w:rFonts w:hint="eastAsia" w:eastAsia="新宋体"/>
          <w:szCs w:val="21"/>
        </w:rPr>
        <w:t>轮中群主发红包的次数为</w:t>
      </w:r>
      <w:r>
        <w:rPr>
          <w:position w:val="-4"/>
        </w:rPr>
        <w:object>
          <v:shape id="_x0000_i1129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8">
            <o:LockedField>false</o:LockedField>
          </o:OLEObject>
        </w:object>
      </w:r>
      <w:r>
        <w:rPr>
          <w:rFonts w:hint="eastAsia" w:eastAsia="新宋体"/>
          <w:szCs w:val="21"/>
        </w:rPr>
        <w:t>，第</w:t>
      </w:r>
      <w:r>
        <w:rPr>
          <w:position w:val="-6"/>
        </w:rPr>
        <w:object>
          <v:shape id="_x0000_i113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0">
            <o:LockedField>false</o:LockedField>
          </o:OLEObject>
        </w:object>
      </w:r>
      <w:r>
        <w:rPr>
          <w:rFonts w:hint="eastAsia" w:eastAsia="新宋体"/>
          <w:szCs w:val="21"/>
        </w:rPr>
        <w:t>轮由群主发红包的概率为</w:t>
      </w:r>
      <w:r>
        <w:rPr>
          <w:position w:val="-10"/>
        </w:rPr>
        <w:object>
          <v:shape id="_x0000_i113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2">
            <o:LockedField>false</o:LockedField>
          </o:OLEObject>
        </w:object>
      </w:r>
      <w:r>
        <w:rPr>
          <w:rFonts w:hint="eastAsia" w:eastAsia="新宋体"/>
          <w:szCs w:val="21"/>
        </w:rPr>
        <w:t>．求</w:t>
      </w:r>
      <w:r>
        <w:rPr>
          <w:position w:val="-10"/>
        </w:rPr>
        <w:object>
          <v:shape id="_x0000_i113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4">
            <o:LockedField>false</o:LockedField>
          </o:OLEObject>
        </w:object>
      </w:r>
      <w:r>
        <w:rPr>
          <w:rFonts w:hint="eastAsia" w:eastAsia="新宋体"/>
          <w:szCs w:val="21"/>
        </w:rPr>
        <w:t>及</w:t>
      </w:r>
      <w:r>
        <w:rPr>
          <w:position w:val="-4"/>
        </w:rPr>
        <w:object>
          <v:shape id="_x0000_i1133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6">
            <o:LockedField>false</o:LockedField>
          </o:OLEObject>
        </w:object>
      </w:r>
      <w:r>
        <w:rPr>
          <w:rFonts w:hint="eastAsia" w:eastAsia="新宋体"/>
          <w:szCs w:val="21"/>
        </w:rPr>
        <w:t>的期望</w:t>
      </w:r>
      <w:r>
        <w:rPr>
          <w:position w:val="-10"/>
        </w:rPr>
        <w:object>
          <v:shape id="_x0000_i1134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8">
            <o:LockedField>false</o:LockedField>
          </o:OLEObject>
        </w:objec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  <w:rPr>
          <w:rFonts w:eastAsia="新宋体"/>
          <w:szCs w:val="21"/>
        </w:rPr>
      </w:pPr>
    </w:p>
    <w:p>
      <w:pPr>
        <w:spacing w:line="360" w:lineRule="auto"/>
        <w:rPr>
          <w:rFonts w:eastAsia="新宋体"/>
          <w:szCs w:val="21"/>
        </w:rPr>
      </w:pPr>
    </w:p>
    <w:p>
      <w:pPr>
        <w:spacing w:line="360" w:lineRule="auto"/>
        <w:rPr>
          <w:rFonts w:eastAsia="新宋体"/>
          <w:szCs w:val="21"/>
        </w:rPr>
      </w:pPr>
    </w:p>
    <w:p>
      <w:pPr>
        <w:spacing w:line="360" w:lineRule="auto"/>
        <w:rPr>
          <w:rFonts w:eastAsia="新宋体"/>
          <w:szCs w:val="21"/>
        </w:rPr>
      </w:pPr>
    </w:p>
    <w:p>
      <w:pPr>
        <w:spacing w:line="360" w:lineRule="auto"/>
      </w:pPr>
      <w:r>
        <w:rPr>
          <w:rFonts w:hint="eastAsia" w:eastAsia="新宋体"/>
          <w:szCs w:val="21"/>
        </w:rPr>
        <w:t>20（18分）．已知椭圆</w:t>
      </w:r>
      <w:r>
        <w:rPr>
          <w:position w:val="-22"/>
        </w:rPr>
        <w:object>
          <v:shape id="_x0000_i1135" o:spt="75" type="#_x0000_t75" style="height:29.25pt;width:93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0">
            <o:LockedField>false</o:LockedField>
          </o:OLEObject>
        </w:object>
      </w:r>
      <w:r>
        <w:rPr>
          <w:rFonts w:hint="eastAsia" w:eastAsia="新宋体"/>
          <w:szCs w:val="21"/>
        </w:rPr>
        <w:t>与抛物线</w:t>
      </w:r>
      <w:r>
        <w:rPr>
          <w:position w:val="-10"/>
        </w:rPr>
        <w:object>
          <v:shape id="_x0000_i1136" o:spt="75" type="#_x0000_t75" style="height:17.25pt;width:89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2">
            <o:LockedField>false</o:LockedField>
          </o:OLEObject>
        </w:object>
      </w:r>
      <w:r>
        <w:rPr>
          <w:rFonts w:hint="eastAsia" w:eastAsia="新宋体"/>
          <w:szCs w:val="21"/>
        </w:rPr>
        <w:t>在第一象限交于点</w:t>
      </w:r>
      <w:r>
        <w:rPr>
          <w:position w:val="-14"/>
        </w:rPr>
        <w:object>
          <v:shape id="_x0000_i1137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4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4"/>
        </w:rPr>
        <w:object>
          <v:shape id="_x0000_i1138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6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4"/>
        </w:rPr>
        <w:object>
          <v:shape id="_x0000_i113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8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4"/>
        </w:rPr>
        <w:object>
          <v:shape id="_x0000_i114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0">
            <o:LockedField>false</o:LockedField>
          </o:OLEObject>
        </w:object>
      </w:r>
      <w:r>
        <w:rPr>
          <w:rFonts w:hint="eastAsia" w:eastAsia="新宋体"/>
          <w:szCs w:val="21"/>
        </w:rPr>
        <w:t>分别为</w:t>
      </w:r>
      <w:r>
        <w:rPr>
          <w:position w:val="-10"/>
        </w:rPr>
        <w:object>
          <v:shape id="_x0000_i1141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rPr>
          <w:rFonts w:hint="eastAsia" w:eastAsia="新宋体"/>
          <w:szCs w:val="21"/>
        </w:rPr>
        <w:t>的左、右顶点．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）若</w:t>
      </w:r>
      <w:r>
        <w:rPr>
          <w:position w:val="-14"/>
        </w:rPr>
        <w:object>
          <v:shape id="_x0000_i1142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4">
            <o:LockedField>false</o:LockedField>
          </o:OLEObject>
        </w:object>
      </w:r>
      <w:r>
        <w:rPr>
          <w:rFonts w:hint="eastAsia" w:eastAsia="新宋体"/>
          <w:szCs w:val="21"/>
        </w:rPr>
        <w:t>，且椭圆</w:t>
      </w:r>
      <w:r>
        <w:rPr>
          <w:position w:val="-10"/>
        </w:rPr>
        <w:object>
          <v:shape id="_x0000_i1143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rPr>
          <w:rFonts w:hint="eastAsia" w:eastAsia="新宋体"/>
          <w:szCs w:val="21"/>
        </w:rPr>
        <w:t>的焦距为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，求</w:t>
      </w:r>
      <w:r>
        <w:rPr>
          <w:position w:val="-10"/>
        </w:rPr>
        <w:object>
          <v:shape id="_x0000_i1144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Fonts w:hint="eastAsia" w:eastAsia="新宋体"/>
          <w:szCs w:val="21"/>
        </w:rPr>
        <w:t>的准线方程；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）设点</w:t>
      </w:r>
      <w:r>
        <w:rPr>
          <w:position w:val="-10"/>
        </w:rPr>
        <w:object>
          <v:shape id="_x0000_i1145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0">
            <o:LockedField>false</o:LockedField>
          </o:OLEObject>
        </w:object>
      </w:r>
      <w:r>
        <w:rPr>
          <w:rFonts w:hint="eastAsia" w:eastAsia="新宋体"/>
          <w:szCs w:val="21"/>
        </w:rPr>
        <w:t>是</w:t>
      </w:r>
      <w:r>
        <w:rPr>
          <w:position w:val="-10"/>
        </w:rPr>
        <w:object>
          <v:shape id="_x0000_i1146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2">
            <o:LockedField>false</o:LockedField>
          </o:OLEObject>
        </w:object>
      </w:r>
      <w:r>
        <w:rPr>
          <w:rFonts w:hint="eastAsia" w:eastAsia="新宋体"/>
          <w:szCs w:val="21"/>
        </w:rPr>
        <w:t>和</w:t>
      </w:r>
      <w:r>
        <w:rPr>
          <w:position w:val="-10"/>
        </w:rPr>
        <w:object>
          <v:shape id="_x0000_i1147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4">
            <o:LockedField>false</o:LockedField>
          </o:OLEObject>
        </w:object>
      </w:r>
      <w:r>
        <w:rPr>
          <w:rFonts w:hint="eastAsia" w:eastAsia="新宋体"/>
          <w:szCs w:val="21"/>
        </w:rPr>
        <w:t>的一个共同焦点，过点</w:t>
      </w:r>
      <w:r>
        <w:rPr>
          <w:position w:val="-4"/>
        </w:rPr>
        <w:object>
          <v:shape id="_x0000_i114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6">
            <o:LockedField>false</o:LockedField>
          </o:OLEObject>
        </w:object>
      </w:r>
      <w:r>
        <w:rPr>
          <w:rFonts w:hint="eastAsia" w:eastAsia="新宋体"/>
          <w:szCs w:val="21"/>
        </w:rPr>
        <w:t>的一条直线</w:t>
      </w:r>
      <w:r>
        <w:rPr>
          <w:position w:val="-6"/>
        </w:rPr>
        <w:object>
          <v:shape id="_x0000_i1149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rPr>
          <w:rFonts w:hint="eastAsia" w:eastAsia="新宋体"/>
          <w:szCs w:val="21"/>
        </w:rPr>
        <w:t>与</w:t>
      </w:r>
      <w:r>
        <w:rPr>
          <w:position w:val="-10"/>
        </w:rPr>
        <w:object>
          <v:shape id="_x0000_i1150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Fonts w:hint="eastAsia" w:eastAsia="新宋体"/>
          <w:szCs w:val="21"/>
        </w:rPr>
        <w:t>相交于</w:t>
      </w:r>
      <w:r>
        <w:rPr>
          <w:position w:val="-6"/>
        </w:rPr>
        <w:object>
          <v:shape id="_x0000_i115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4"/>
        </w:rPr>
        <w:object>
          <v:shape id="_x0000_i115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4">
            <o:LockedField>false</o:LockedField>
          </o:OLEObject>
        </w:object>
      </w:r>
      <w:r>
        <w:rPr>
          <w:rFonts w:hint="eastAsia" w:eastAsia="新宋体"/>
          <w:szCs w:val="21"/>
        </w:rPr>
        <w:t>两点，与</w:t>
      </w:r>
      <w:r>
        <w:rPr>
          <w:position w:val="-10"/>
        </w:rPr>
        <w:object>
          <v:shape id="_x0000_i1153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6">
            <o:LockedField>false</o:LockedField>
          </o:OLEObject>
        </w:object>
      </w:r>
      <w:r>
        <w:rPr>
          <w:rFonts w:hint="eastAsia" w:eastAsia="新宋体"/>
          <w:szCs w:val="21"/>
        </w:rPr>
        <w:t>相交于</w:t>
      </w:r>
      <w:r>
        <w:rPr>
          <w:position w:val="-4"/>
        </w:rPr>
        <w:object>
          <v:shape id="_x0000_i115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8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6"/>
        </w:rPr>
        <w:object>
          <v:shape id="_x0000_i115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0">
            <o:LockedField>false</o:LockedField>
          </o:OLEObject>
        </w:object>
      </w:r>
      <w:r>
        <w:rPr>
          <w:rFonts w:hint="eastAsia" w:eastAsia="新宋体"/>
          <w:szCs w:val="21"/>
        </w:rPr>
        <w:t>两点，</w:t>
      </w:r>
      <w:r>
        <w:rPr>
          <w:position w:val="-6"/>
        </w:rPr>
        <w:object>
          <v:shape id="_x0000_i1156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2">
            <o:LockedField>false</o:LockedField>
          </o:OLEObject>
        </w:object>
      </w:r>
      <w:r>
        <w:rPr>
          <w:rFonts w:hint="eastAsia" w:eastAsia="新宋体"/>
          <w:szCs w:val="21"/>
        </w:rPr>
        <w:t>，若直线</w:t>
      </w:r>
      <w:r>
        <w:rPr>
          <w:position w:val="-6"/>
        </w:rPr>
        <w:object>
          <v:shape id="_x0000_i115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4">
            <o:LockedField>false</o:LockedField>
          </o:OLEObject>
        </w:object>
      </w:r>
      <w:r>
        <w:rPr>
          <w:rFonts w:hint="eastAsia" w:eastAsia="新宋体"/>
          <w:szCs w:val="21"/>
        </w:rPr>
        <w:t>的斜率为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，求</w:t>
      </w:r>
      <w:r>
        <w:rPr>
          <w:position w:val="-6"/>
        </w:rPr>
        <w:object>
          <v:shape id="_x0000_i115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6">
            <o:LockedField>false</o:LockedField>
          </o:OLEObject>
        </w:object>
      </w:r>
      <w:r>
        <w:rPr>
          <w:rFonts w:hint="eastAsia" w:eastAsia="新宋体"/>
          <w:szCs w:val="21"/>
        </w:rPr>
        <w:t>的值；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）设直线</w:t>
      </w:r>
      <w:r>
        <w:rPr>
          <w:position w:val="-10"/>
        </w:rPr>
        <w:object>
          <v:shape id="_x0000_i1159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8">
            <o:LockedField>false</o:LockedField>
          </o:OLEObject>
        </w:object>
      </w:r>
      <w:r>
        <w:rPr>
          <w:rFonts w:hint="eastAsia" w:eastAsia="新宋体"/>
          <w:szCs w:val="21"/>
        </w:rPr>
        <w:t>，直线</w:t>
      </w:r>
      <w:r>
        <w:rPr>
          <w:position w:val="-10"/>
        </w:rPr>
        <w:object>
          <v:shape id="_x0000_i1160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0">
            <o:LockedField>false</o:LockedField>
          </o:OLEObject>
        </w:object>
      </w:r>
      <w:r>
        <w:rPr>
          <w:rFonts w:hint="eastAsia" w:eastAsia="新宋体"/>
          <w:szCs w:val="21"/>
        </w:rPr>
        <w:t>分别与直线</w:t>
      </w:r>
      <w:r>
        <w:rPr>
          <w:position w:val="-6"/>
        </w:rPr>
        <w:object>
          <v:shape id="_x0000_i1161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2">
            <o:LockedField>false</o:LockedField>
          </o:OLEObject>
        </w:object>
      </w:r>
      <w:r>
        <w:rPr>
          <w:rFonts w:hint="eastAsia" w:eastAsia="新宋体"/>
          <w:szCs w:val="21"/>
        </w:rPr>
        <w:t>交于</w:t>
      </w:r>
      <w:r>
        <w:rPr>
          <w:position w:val="-4"/>
        </w:rPr>
        <w:object>
          <v:shape id="_x0000_i1162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4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6"/>
        </w:rPr>
        <w:object>
          <v:shape id="_x0000_i116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6">
            <o:LockedField>false</o:LockedField>
          </o:OLEObject>
        </w:object>
      </w:r>
      <w:r>
        <w:rPr>
          <w:rFonts w:hint="eastAsia" w:eastAsia="新宋体"/>
          <w:szCs w:val="21"/>
        </w:rPr>
        <w:t>两点，</w:t>
      </w:r>
      <w:r>
        <w:rPr>
          <w:position w:val="-10"/>
        </w:rPr>
        <w:object>
          <v:shape id="_x0000_i1164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8">
            <o:LockedField>false</o:LockedField>
          </o:OLEObject>
        </w:object>
      </w:r>
      <w:r>
        <w:rPr>
          <w:rFonts w:hint="eastAsia" w:eastAsia="新宋体"/>
          <w:szCs w:val="21"/>
        </w:rPr>
        <w:t>与</w:t>
      </w:r>
      <w:r>
        <w:rPr>
          <w:position w:val="-10"/>
        </w:rPr>
        <w:object>
          <v:shape id="_x0000_i1165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0">
            <o:LockedField>false</o:LockedField>
          </o:OLEObject>
        </w:object>
      </w:r>
      <w:r>
        <w:rPr>
          <w:rFonts w:hint="eastAsia" w:eastAsia="新宋体"/>
          <w:szCs w:val="21"/>
        </w:rPr>
        <w:t>的面积分别为</w:t>
      </w:r>
      <w:r>
        <w:rPr>
          <w:position w:val="-10"/>
        </w:rPr>
        <w:object>
          <v:shape id="_x0000_i1166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2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167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4">
            <o:LockedField>false</o:LockedField>
          </o:OLEObject>
        </w:object>
      </w:r>
      <w:r>
        <w:rPr>
          <w:rFonts w:hint="eastAsia" w:eastAsia="新宋体"/>
          <w:szCs w:val="21"/>
        </w:rPr>
        <w:t>，若</w:t>
      </w:r>
      <w:r>
        <w:rPr>
          <w:position w:val="-26"/>
        </w:rPr>
        <w:object>
          <v:shape id="_x0000_i1168" o:spt="75" type="#_x0000_t75" style="height:30pt;width:1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6">
            <o:LockedField>false</o:LockedField>
          </o:OLEObject>
        </w:object>
      </w:r>
      <w:r>
        <w:rPr>
          <w:rFonts w:hint="eastAsia" w:eastAsia="新宋体"/>
          <w:szCs w:val="21"/>
        </w:rPr>
        <w:t>的最小值为</w:t>
      </w:r>
      <w:r>
        <w:rPr>
          <w:position w:val="-22"/>
        </w:rPr>
        <w:object>
          <v:shape id="_x0000_i1169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8">
            <o:LockedField>false</o:LockedField>
          </o:OLEObject>
        </w:object>
      </w:r>
      <w:r>
        <w:rPr>
          <w:rFonts w:hint="eastAsia" w:eastAsia="新宋体"/>
          <w:szCs w:val="21"/>
        </w:rPr>
        <w:t>，求点</w:t>
      </w:r>
      <w:r>
        <w:rPr>
          <w:position w:val="-10"/>
        </w:rPr>
        <w:object>
          <v:shape id="_x0000_i1170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0">
            <o:LockedField>false</o:LockedField>
          </o:OLEObject>
        </w:object>
      </w:r>
      <w:r>
        <w:rPr>
          <w:rFonts w:hint="eastAsia" w:eastAsia="新宋体"/>
          <w:szCs w:val="21"/>
        </w:rPr>
        <w:t>的坐标．</w:t>
      </w:r>
    </w:p>
    <w:p>
      <w:pPr>
        <w:spacing w:line="360" w:lineRule="auto"/>
        <w:rPr>
          <w:rFonts w:eastAsia="新宋体"/>
          <w:szCs w:val="21"/>
        </w:rPr>
      </w:pPr>
    </w:p>
    <w:p>
      <w:pPr>
        <w:spacing w:line="360" w:lineRule="auto"/>
        <w:rPr>
          <w:rFonts w:eastAsia="新宋体"/>
          <w:szCs w:val="21"/>
        </w:rPr>
      </w:pPr>
    </w:p>
    <w:p>
      <w:pPr>
        <w:spacing w:line="360" w:lineRule="auto"/>
        <w:rPr>
          <w:rFonts w:eastAsia="新宋体"/>
          <w:szCs w:val="21"/>
        </w:rPr>
      </w:pPr>
    </w:p>
    <w:p>
      <w:pPr>
        <w:spacing w:line="360" w:lineRule="auto"/>
        <w:rPr>
          <w:rFonts w:eastAsia="新宋体"/>
          <w:szCs w:val="21"/>
        </w:rPr>
      </w:pPr>
    </w:p>
    <w:p>
      <w:pPr>
        <w:spacing w:line="360" w:lineRule="auto"/>
        <w:rPr>
          <w:rFonts w:eastAsia="新宋体"/>
          <w:szCs w:val="21"/>
        </w:rPr>
      </w:pPr>
    </w:p>
    <w:p>
      <w:pPr>
        <w:spacing w:line="360" w:lineRule="auto"/>
      </w:pPr>
      <w:r>
        <w:rPr>
          <w:rFonts w:hint="eastAsia" w:eastAsia="新宋体"/>
          <w:szCs w:val="21"/>
        </w:rPr>
        <w:t>21．(18分）已知有穷等差数列</w:t>
      </w:r>
      <w:r>
        <w:rPr>
          <w:position w:val="-10"/>
        </w:rPr>
        <w:object>
          <v:shape id="_x0000_i1171" o:spt="75" type="#_x0000_t75" style="height:17.25pt;width:138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2">
            <o:LockedField>false</o:LockedField>
          </o:OLEObject>
        </w:object>
      </w:r>
      <w:r>
        <w:rPr>
          <w:rFonts w:hint="eastAsia" w:eastAsia="新宋体"/>
          <w:szCs w:val="21"/>
        </w:rPr>
        <w:t>的公差</w:t>
      </w:r>
      <w:r>
        <w:rPr>
          <w:position w:val="-6"/>
        </w:rPr>
        <w:object>
          <v:shape id="_x0000_i117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4">
            <o:LockedField>false</o:LockedField>
          </o:OLEObject>
        </w:object>
      </w:r>
      <w:r>
        <w:rPr>
          <w:rFonts w:hint="eastAsia" w:eastAsia="新宋体"/>
          <w:szCs w:val="21"/>
        </w:rPr>
        <w:t>大于零．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hint="eastAsia" w:eastAsia="新宋体"/>
          <w:szCs w:val="21"/>
        </w:rPr>
        <w:t>）证明：</w:t>
      </w:r>
      <w:r>
        <w:rPr>
          <w:position w:val="-10"/>
        </w:rPr>
        <w:object>
          <v:shape id="_x0000_i1173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6">
            <o:LockedField>false</o:LockedField>
          </o:OLEObject>
        </w:object>
      </w:r>
      <w:r>
        <w:rPr>
          <w:rFonts w:hint="eastAsia" w:eastAsia="新宋体"/>
          <w:szCs w:val="21"/>
        </w:rPr>
        <w:t>不是等比数列；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hint="eastAsia" w:eastAsia="新宋体"/>
          <w:szCs w:val="21"/>
        </w:rPr>
        <w:t>）是否存在指数函数</w:t>
      </w:r>
      <w:r>
        <w:rPr>
          <w:position w:val="-10"/>
        </w:rPr>
        <w:object>
          <v:shape id="_x0000_i1174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8">
            <o:LockedField>false</o:LockedField>
          </o:OLEObject>
        </w:object>
      </w:r>
      <w:r>
        <w:rPr>
          <w:rFonts w:hint="eastAsia" w:eastAsia="新宋体"/>
          <w:szCs w:val="21"/>
        </w:rPr>
        <w:t>满足：</w:t>
      </w:r>
      <w:r>
        <w:rPr>
          <w:position w:val="-10"/>
        </w:rPr>
        <w:object>
          <v:shape id="_x0000_i117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0">
            <o:LockedField>false</o:LockedField>
          </o:OLEObject>
        </w:object>
      </w:r>
      <w:r>
        <w:rPr>
          <w:rFonts w:hint="eastAsia" w:eastAsia="新宋体"/>
          <w:szCs w:val="21"/>
        </w:rPr>
        <w:t>在</w:t>
      </w:r>
      <w:r>
        <w:rPr>
          <w:position w:val="-10"/>
        </w:rPr>
        <w:object>
          <v:shape id="_x0000_i117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2">
            <o:LockedField>false</o:LockedField>
          </o:OLEObject>
        </w:object>
      </w:r>
      <w:r>
        <w:rPr>
          <w:rFonts w:hint="eastAsia" w:eastAsia="新宋体"/>
          <w:szCs w:val="21"/>
        </w:rPr>
        <w:t>处的切线的交</w:t>
      </w:r>
      <w:r>
        <w:rPr>
          <w:position w:val="-6"/>
        </w:rPr>
        <w:object>
          <v:shape id="_x0000_i117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4">
            <o:LockedField>false</o:LockedField>
          </o:OLEObject>
        </w:object>
      </w:r>
      <w:r>
        <w:rPr>
          <w:rFonts w:hint="eastAsia" w:eastAsia="新宋体"/>
          <w:szCs w:val="21"/>
        </w:rPr>
        <w:t>轴于</w:t>
      </w:r>
      <w:r>
        <w:rPr>
          <w:position w:val="-10"/>
        </w:rPr>
        <w:object>
          <v:shape id="_x0000_i1178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6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179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8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180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0">
            <o:LockedField>false</o:LockedField>
          </o:OLEObject>
        </w:object>
      </w:r>
      <w:r>
        <w:rPr>
          <w:rFonts w:hint="eastAsia" w:eastAsia="新宋体"/>
          <w:szCs w:val="21"/>
        </w:rPr>
        <w:t>在</w:t>
      </w:r>
      <w:r>
        <w:rPr>
          <w:position w:val="-10"/>
        </w:rPr>
        <w:object>
          <v:shape id="_x0000_i1181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2">
            <o:LockedField>false</o:LockedField>
          </o:OLEObject>
        </w:object>
      </w:r>
      <w:r>
        <w:rPr>
          <w:rFonts w:hint="eastAsia" w:eastAsia="新宋体"/>
          <w:szCs w:val="21"/>
        </w:rPr>
        <w:t>处的切线的交</w:t>
      </w:r>
      <w:r>
        <w:rPr>
          <w:position w:val="-6"/>
        </w:rPr>
        <w:object>
          <v:shape id="_x0000_i1182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4">
            <o:LockedField>false</o:LockedField>
          </o:OLEObject>
        </w:object>
      </w:r>
      <w:r>
        <w:rPr>
          <w:rFonts w:hint="eastAsia" w:eastAsia="新宋体"/>
          <w:szCs w:val="21"/>
        </w:rPr>
        <w:t>轴于</w:t>
      </w:r>
      <w:r>
        <w:rPr>
          <w:position w:val="-10"/>
        </w:rPr>
        <w:object>
          <v:shape id="_x0000_i1183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6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184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8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6"/>
        </w:rPr>
        <w:object>
          <v:shape id="_x0000_i1185" o:spt="75" type="#_x0000_t75" style="height:6pt;width:12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0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186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2">
            <o:LockedField>false</o:LockedField>
          </o:OLEObject>
        </w:object>
      </w:r>
      <w:r>
        <w:rPr>
          <w:rFonts w:hint="eastAsia" w:eastAsia="新宋体"/>
          <w:szCs w:val="21"/>
        </w:rPr>
        <w:t>在</w:t>
      </w:r>
      <w:r>
        <w:rPr>
          <w:position w:val="-10"/>
        </w:rPr>
        <w:object>
          <v:shape id="_x0000_i118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4">
            <o:LockedField>false</o:LockedField>
          </o:OLEObject>
        </w:object>
      </w:r>
      <w:r>
        <w:rPr>
          <w:rFonts w:hint="eastAsia" w:eastAsia="新宋体"/>
          <w:szCs w:val="21"/>
        </w:rPr>
        <w:t>处的切线的交</w:t>
      </w:r>
      <w:r>
        <w:rPr>
          <w:position w:val="-6"/>
        </w:rPr>
        <w:object>
          <v:shape id="_x0000_i118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6">
            <o:LockedField>false</o:LockedField>
          </o:OLEObject>
        </w:object>
      </w:r>
      <w:r>
        <w:rPr>
          <w:rFonts w:hint="eastAsia" w:eastAsia="新宋体"/>
          <w:szCs w:val="21"/>
        </w:rPr>
        <w:t>轴于</w:t>
      </w:r>
      <w:r>
        <w:rPr>
          <w:position w:val="-10"/>
        </w:rPr>
        <w:object>
          <v:shape id="_x0000_i1189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8">
            <o:LockedField>false</o:LockedField>
          </o:OLEObject>
        </w:object>
      </w:r>
      <w:r>
        <w:rPr>
          <w:rFonts w:hint="eastAsia" w:eastAsia="新宋体"/>
          <w:szCs w:val="21"/>
        </w:rPr>
        <w:t>，</w:t>
      </w:r>
      <w:r>
        <w:rPr>
          <w:position w:val="-10"/>
        </w:rPr>
        <w:object>
          <v:shape id="_x0000_i1190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0">
            <o:LockedField>false</o:LockedField>
          </o:OLEObject>
        </w:object>
      </w:r>
      <w:r>
        <w:rPr>
          <w:rFonts w:hint="eastAsia" w:eastAsia="新宋体"/>
          <w:szCs w:val="21"/>
        </w:rPr>
        <w:t>？若存在，请写出函数</w:t>
      </w:r>
      <w:r>
        <w:rPr>
          <w:position w:val="-10"/>
        </w:rPr>
        <w:object>
          <v:shape id="_x0000_i1191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2">
            <o:LockedField>false</o:LockedField>
          </o:OLEObject>
        </w:object>
      </w:r>
      <w:r>
        <w:rPr>
          <w:rFonts w:hint="eastAsia" w:eastAsia="新宋体"/>
          <w:szCs w:val="21"/>
        </w:rPr>
        <w:t>的表达式，并说明理由；若不存在，也请说明理由；</w:t>
      </w:r>
    </w:p>
    <w:p>
      <w:pPr>
        <w:spacing w:line="360" w:lineRule="auto"/>
      </w:pPr>
      <w:r>
        <w:rPr>
          <w:rFonts w:hint="eastAsia" w:eastAsia="新宋体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）若数列</w:t>
      </w:r>
      <w:r>
        <w:rPr>
          <w:position w:val="-10"/>
        </w:rPr>
        <w:object>
          <v:shape id="_x0000_i1192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4">
            <o:LockedField>false</o:LockedField>
          </o:OLEObject>
        </w:object>
      </w:r>
      <w:r>
        <w:rPr>
          <w:rFonts w:hint="eastAsia" w:eastAsia="新宋体"/>
          <w:szCs w:val="21"/>
        </w:rPr>
        <w:t>中所有项按照某种顺序排列后可以构成等比数列</w:t>
      </w:r>
      <w:r>
        <w:rPr>
          <w:position w:val="-10"/>
        </w:rPr>
        <w:object>
          <v:shape id="_x0000_i1193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6">
            <o:LockedField>false</o:LockedField>
          </o:OLEObject>
        </w:object>
      </w:r>
      <w:r>
        <w:rPr>
          <w:rFonts w:hint="eastAsia" w:eastAsia="新宋体"/>
          <w:szCs w:val="21"/>
        </w:rPr>
        <w:t>，求出所有可能的</w:t>
      </w:r>
      <w:r>
        <w:rPr>
          <w:position w:val="-6"/>
        </w:rPr>
        <w:object>
          <v:shape id="_x0000_i1194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8">
            <o:LockedField>false</o:LockedField>
          </o:OLEObject>
        </w:object>
      </w:r>
      <w:r>
        <w:rPr>
          <w:rFonts w:hint="eastAsia" w:eastAsia="新宋体"/>
          <w:szCs w:val="21"/>
        </w:rPr>
        <w:t>的取值．</w:t>
      </w:r>
    </w:p>
    <w:p>
      <w:pPr>
        <w:widowControl/>
        <w:spacing w:line="360" w:lineRule="auto"/>
        <w:jc w:val="left"/>
        <w:rPr>
          <w:rFonts w:ascii="宋体" w:hAnsi="宋体" w:cs="宋体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752"/>
        <w:tab w:val="clear" w:pos="8306"/>
      </w:tabs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9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231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zI2ZDFlN2MzZWFiZTE2ODc1NDIxM2UxZmZlYzkifQ=="/>
  </w:docVars>
  <w:rsids>
    <w:rsidRoot w:val="00363227"/>
    <w:rsid w:val="00000FA8"/>
    <w:rsid w:val="0001360E"/>
    <w:rsid w:val="00023352"/>
    <w:rsid w:val="0002451F"/>
    <w:rsid w:val="00027B3E"/>
    <w:rsid w:val="00041561"/>
    <w:rsid w:val="00051F46"/>
    <w:rsid w:val="00054478"/>
    <w:rsid w:val="0007666E"/>
    <w:rsid w:val="000920D9"/>
    <w:rsid w:val="000A785D"/>
    <w:rsid w:val="000C71F1"/>
    <w:rsid w:val="000D38AA"/>
    <w:rsid w:val="000D5384"/>
    <w:rsid w:val="000D5D23"/>
    <w:rsid w:val="000D7007"/>
    <w:rsid w:val="000E4A0D"/>
    <w:rsid w:val="00105D3B"/>
    <w:rsid w:val="00111FD0"/>
    <w:rsid w:val="00116823"/>
    <w:rsid w:val="00126564"/>
    <w:rsid w:val="00146953"/>
    <w:rsid w:val="001871A5"/>
    <w:rsid w:val="001B0BCC"/>
    <w:rsid w:val="001C6E1F"/>
    <w:rsid w:val="001D6115"/>
    <w:rsid w:val="001E11AA"/>
    <w:rsid w:val="001E5161"/>
    <w:rsid w:val="001F5819"/>
    <w:rsid w:val="001F6252"/>
    <w:rsid w:val="001F7AD4"/>
    <w:rsid w:val="002322B1"/>
    <w:rsid w:val="002611FE"/>
    <w:rsid w:val="0027067E"/>
    <w:rsid w:val="002771D2"/>
    <w:rsid w:val="002962E4"/>
    <w:rsid w:val="002B1DF9"/>
    <w:rsid w:val="002B3E66"/>
    <w:rsid w:val="002B7017"/>
    <w:rsid w:val="002E56FE"/>
    <w:rsid w:val="002F3D85"/>
    <w:rsid w:val="00307E44"/>
    <w:rsid w:val="00357403"/>
    <w:rsid w:val="00361000"/>
    <w:rsid w:val="00363227"/>
    <w:rsid w:val="0038067E"/>
    <w:rsid w:val="003A4824"/>
    <w:rsid w:val="003E77B9"/>
    <w:rsid w:val="0040402F"/>
    <w:rsid w:val="004142EB"/>
    <w:rsid w:val="004151FC"/>
    <w:rsid w:val="00467ACA"/>
    <w:rsid w:val="004714F7"/>
    <w:rsid w:val="0047331D"/>
    <w:rsid w:val="00475059"/>
    <w:rsid w:val="0047517A"/>
    <w:rsid w:val="0048083D"/>
    <w:rsid w:val="00484EBD"/>
    <w:rsid w:val="00486104"/>
    <w:rsid w:val="00491345"/>
    <w:rsid w:val="004948E9"/>
    <w:rsid w:val="004C7F54"/>
    <w:rsid w:val="004D10D3"/>
    <w:rsid w:val="004F2431"/>
    <w:rsid w:val="00507A8C"/>
    <w:rsid w:val="0056487D"/>
    <w:rsid w:val="005A03B5"/>
    <w:rsid w:val="005C3CDB"/>
    <w:rsid w:val="005C7A45"/>
    <w:rsid w:val="005D369A"/>
    <w:rsid w:val="005E3D1E"/>
    <w:rsid w:val="005E7899"/>
    <w:rsid w:val="006229A0"/>
    <w:rsid w:val="00631146"/>
    <w:rsid w:val="00645742"/>
    <w:rsid w:val="006523A4"/>
    <w:rsid w:val="006764B1"/>
    <w:rsid w:val="006870B2"/>
    <w:rsid w:val="0069501B"/>
    <w:rsid w:val="006C00FC"/>
    <w:rsid w:val="006E406D"/>
    <w:rsid w:val="006E7163"/>
    <w:rsid w:val="00726CB4"/>
    <w:rsid w:val="007439EA"/>
    <w:rsid w:val="00746626"/>
    <w:rsid w:val="0078064B"/>
    <w:rsid w:val="0079204F"/>
    <w:rsid w:val="007A0A33"/>
    <w:rsid w:val="007B12B1"/>
    <w:rsid w:val="007C4E75"/>
    <w:rsid w:val="007C5C04"/>
    <w:rsid w:val="007C6D4B"/>
    <w:rsid w:val="008017CD"/>
    <w:rsid w:val="00801E92"/>
    <w:rsid w:val="008056F6"/>
    <w:rsid w:val="008144B5"/>
    <w:rsid w:val="00832F9E"/>
    <w:rsid w:val="0085328A"/>
    <w:rsid w:val="008778E7"/>
    <w:rsid w:val="008A46B8"/>
    <w:rsid w:val="008C2020"/>
    <w:rsid w:val="008D34B7"/>
    <w:rsid w:val="008E6ED7"/>
    <w:rsid w:val="008F236C"/>
    <w:rsid w:val="009035F2"/>
    <w:rsid w:val="00906106"/>
    <w:rsid w:val="00906345"/>
    <w:rsid w:val="00913910"/>
    <w:rsid w:val="00924EC0"/>
    <w:rsid w:val="00956036"/>
    <w:rsid w:val="009B16A5"/>
    <w:rsid w:val="009B520A"/>
    <w:rsid w:val="009D4497"/>
    <w:rsid w:val="009F5C42"/>
    <w:rsid w:val="009F6F8B"/>
    <w:rsid w:val="00A4712F"/>
    <w:rsid w:val="00A5196E"/>
    <w:rsid w:val="00A6150C"/>
    <w:rsid w:val="00AA4E4E"/>
    <w:rsid w:val="00AC685E"/>
    <w:rsid w:val="00AD778D"/>
    <w:rsid w:val="00AF1614"/>
    <w:rsid w:val="00B02C13"/>
    <w:rsid w:val="00B06747"/>
    <w:rsid w:val="00B205AE"/>
    <w:rsid w:val="00B24FC7"/>
    <w:rsid w:val="00B37C5B"/>
    <w:rsid w:val="00B417DE"/>
    <w:rsid w:val="00B42873"/>
    <w:rsid w:val="00B44017"/>
    <w:rsid w:val="00B52F67"/>
    <w:rsid w:val="00B552DE"/>
    <w:rsid w:val="00B55CC1"/>
    <w:rsid w:val="00B63E89"/>
    <w:rsid w:val="00B666BC"/>
    <w:rsid w:val="00B903D5"/>
    <w:rsid w:val="00B97CFE"/>
    <w:rsid w:val="00BA63AD"/>
    <w:rsid w:val="00BC6042"/>
    <w:rsid w:val="00BE5017"/>
    <w:rsid w:val="00BF2005"/>
    <w:rsid w:val="00BF225D"/>
    <w:rsid w:val="00BF2518"/>
    <w:rsid w:val="00BF4AD7"/>
    <w:rsid w:val="00C00B18"/>
    <w:rsid w:val="00C02FC6"/>
    <w:rsid w:val="00C040D8"/>
    <w:rsid w:val="00C17882"/>
    <w:rsid w:val="00C2613D"/>
    <w:rsid w:val="00C718E8"/>
    <w:rsid w:val="00C75C87"/>
    <w:rsid w:val="00C8088F"/>
    <w:rsid w:val="00C82F9F"/>
    <w:rsid w:val="00CB0E10"/>
    <w:rsid w:val="00CB2DBD"/>
    <w:rsid w:val="00CD7CDB"/>
    <w:rsid w:val="00CF1E86"/>
    <w:rsid w:val="00CF4216"/>
    <w:rsid w:val="00D57BC5"/>
    <w:rsid w:val="00D70558"/>
    <w:rsid w:val="00D7486D"/>
    <w:rsid w:val="00D81B91"/>
    <w:rsid w:val="00D82A15"/>
    <w:rsid w:val="00D85E85"/>
    <w:rsid w:val="00DA5174"/>
    <w:rsid w:val="00DD0D58"/>
    <w:rsid w:val="00DD5C21"/>
    <w:rsid w:val="00E009ED"/>
    <w:rsid w:val="00E06A27"/>
    <w:rsid w:val="00E209E3"/>
    <w:rsid w:val="00E5528D"/>
    <w:rsid w:val="00E55958"/>
    <w:rsid w:val="00E7261F"/>
    <w:rsid w:val="00EA4F5B"/>
    <w:rsid w:val="00EA51A2"/>
    <w:rsid w:val="00EB4F4C"/>
    <w:rsid w:val="00ED5B9B"/>
    <w:rsid w:val="00EF7691"/>
    <w:rsid w:val="00F00361"/>
    <w:rsid w:val="00F256C8"/>
    <w:rsid w:val="00F377AE"/>
    <w:rsid w:val="00F717D4"/>
    <w:rsid w:val="00F8129E"/>
    <w:rsid w:val="00F819DC"/>
    <w:rsid w:val="00F91D27"/>
    <w:rsid w:val="0F637472"/>
    <w:rsid w:val="3EAE6E6C"/>
    <w:rsid w:val="4B2D11DF"/>
    <w:rsid w:val="672C6800"/>
    <w:rsid w:val="715F3C6F"/>
    <w:rsid w:val="750A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4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"/>
    <w:autoRedefine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ne-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4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2.png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2" Type="http://schemas.openxmlformats.org/officeDocument/2006/relationships/fontTable" Target="fontTable.xml"/><Relationship Id="rId351" Type="http://schemas.openxmlformats.org/officeDocument/2006/relationships/customXml" Target="../customXml/item2.xml"/><Relationship Id="rId350" Type="http://schemas.openxmlformats.org/officeDocument/2006/relationships/customXml" Target="../customXml/item1.xml"/><Relationship Id="rId35" Type="http://schemas.openxmlformats.org/officeDocument/2006/relationships/oleObject" Target="embeddings/oleObject15.bin"/><Relationship Id="rId349" Type="http://schemas.openxmlformats.org/officeDocument/2006/relationships/image" Target="media/image175.wmf"/><Relationship Id="rId348" Type="http://schemas.openxmlformats.org/officeDocument/2006/relationships/oleObject" Target="embeddings/oleObject170.bin"/><Relationship Id="rId347" Type="http://schemas.openxmlformats.org/officeDocument/2006/relationships/image" Target="media/image174.wmf"/><Relationship Id="rId346" Type="http://schemas.openxmlformats.org/officeDocument/2006/relationships/oleObject" Target="embeddings/oleObject169.bin"/><Relationship Id="rId345" Type="http://schemas.openxmlformats.org/officeDocument/2006/relationships/image" Target="media/image173.wmf"/><Relationship Id="rId344" Type="http://schemas.openxmlformats.org/officeDocument/2006/relationships/oleObject" Target="embeddings/oleObject168.bin"/><Relationship Id="rId343" Type="http://schemas.openxmlformats.org/officeDocument/2006/relationships/image" Target="media/image172.wmf"/><Relationship Id="rId342" Type="http://schemas.openxmlformats.org/officeDocument/2006/relationships/oleObject" Target="embeddings/oleObject167.bin"/><Relationship Id="rId341" Type="http://schemas.openxmlformats.org/officeDocument/2006/relationships/image" Target="media/image171.wmf"/><Relationship Id="rId340" Type="http://schemas.openxmlformats.org/officeDocument/2006/relationships/oleObject" Target="embeddings/oleObject166.bin"/><Relationship Id="rId34" Type="http://schemas.openxmlformats.org/officeDocument/2006/relationships/image" Target="media/image16.wmf"/><Relationship Id="rId339" Type="http://schemas.openxmlformats.org/officeDocument/2006/relationships/image" Target="media/image170.wmf"/><Relationship Id="rId338" Type="http://schemas.openxmlformats.org/officeDocument/2006/relationships/oleObject" Target="embeddings/oleObject165.bin"/><Relationship Id="rId337" Type="http://schemas.openxmlformats.org/officeDocument/2006/relationships/image" Target="media/image169.wmf"/><Relationship Id="rId336" Type="http://schemas.openxmlformats.org/officeDocument/2006/relationships/oleObject" Target="embeddings/oleObject164.bin"/><Relationship Id="rId335" Type="http://schemas.openxmlformats.org/officeDocument/2006/relationships/image" Target="media/image168.wmf"/><Relationship Id="rId334" Type="http://schemas.openxmlformats.org/officeDocument/2006/relationships/oleObject" Target="embeddings/oleObject163.bin"/><Relationship Id="rId333" Type="http://schemas.openxmlformats.org/officeDocument/2006/relationships/image" Target="media/image167.wmf"/><Relationship Id="rId332" Type="http://schemas.openxmlformats.org/officeDocument/2006/relationships/oleObject" Target="embeddings/oleObject162.bin"/><Relationship Id="rId331" Type="http://schemas.openxmlformats.org/officeDocument/2006/relationships/image" Target="media/image166.wmf"/><Relationship Id="rId330" Type="http://schemas.openxmlformats.org/officeDocument/2006/relationships/oleObject" Target="embeddings/oleObject161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65.wmf"/><Relationship Id="rId328" Type="http://schemas.openxmlformats.org/officeDocument/2006/relationships/oleObject" Target="embeddings/oleObject160.bin"/><Relationship Id="rId327" Type="http://schemas.openxmlformats.org/officeDocument/2006/relationships/image" Target="media/image164.wmf"/><Relationship Id="rId326" Type="http://schemas.openxmlformats.org/officeDocument/2006/relationships/oleObject" Target="embeddings/oleObject159.bin"/><Relationship Id="rId325" Type="http://schemas.openxmlformats.org/officeDocument/2006/relationships/image" Target="media/image163.wmf"/><Relationship Id="rId324" Type="http://schemas.openxmlformats.org/officeDocument/2006/relationships/oleObject" Target="embeddings/oleObject158.bin"/><Relationship Id="rId323" Type="http://schemas.openxmlformats.org/officeDocument/2006/relationships/image" Target="media/image162.wmf"/><Relationship Id="rId322" Type="http://schemas.openxmlformats.org/officeDocument/2006/relationships/oleObject" Target="embeddings/oleObject157.bin"/><Relationship Id="rId321" Type="http://schemas.openxmlformats.org/officeDocument/2006/relationships/image" Target="media/image161.wmf"/><Relationship Id="rId320" Type="http://schemas.openxmlformats.org/officeDocument/2006/relationships/oleObject" Target="embeddings/oleObject156.bin"/><Relationship Id="rId32" Type="http://schemas.openxmlformats.org/officeDocument/2006/relationships/image" Target="media/image15.wmf"/><Relationship Id="rId319" Type="http://schemas.openxmlformats.org/officeDocument/2006/relationships/image" Target="media/image160.wmf"/><Relationship Id="rId318" Type="http://schemas.openxmlformats.org/officeDocument/2006/relationships/oleObject" Target="embeddings/oleObject155.bin"/><Relationship Id="rId317" Type="http://schemas.openxmlformats.org/officeDocument/2006/relationships/image" Target="media/image159.wmf"/><Relationship Id="rId316" Type="http://schemas.openxmlformats.org/officeDocument/2006/relationships/oleObject" Target="embeddings/oleObject154.bin"/><Relationship Id="rId315" Type="http://schemas.openxmlformats.org/officeDocument/2006/relationships/image" Target="media/image158.wmf"/><Relationship Id="rId314" Type="http://schemas.openxmlformats.org/officeDocument/2006/relationships/oleObject" Target="embeddings/oleObject153.bin"/><Relationship Id="rId313" Type="http://schemas.openxmlformats.org/officeDocument/2006/relationships/image" Target="media/image157.wmf"/><Relationship Id="rId312" Type="http://schemas.openxmlformats.org/officeDocument/2006/relationships/oleObject" Target="embeddings/oleObject152.bin"/><Relationship Id="rId311" Type="http://schemas.openxmlformats.org/officeDocument/2006/relationships/image" Target="media/image156.wmf"/><Relationship Id="rId310" Type="http://schemas.openxmlformats.org/officeDocument/2006/relationships/oleObject" Target="embeddings/oleObject151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55.wmf"/><Relationship Id="rId308" Type="http://schemas.openxmlformats.org/officeDocument/2006/relationships/oleObject" Target="embeddings/oleObject150.bin"/><Relationship Id="rId307" Type="http://schemas.openxmlformats.org/officeDocument/2006/relationships/image" Target="media/image154.wmf"/><Relationship Id="rId306" Type="http://schemas.openxmlformats.org/officeDocument/2006/relationships/oleObject" Target="embeddings/oleObject149.bin"/><Relationship Id="rId305" Type="http://schemas.openxmlformats.org/officeDocument/2006/relationships/image" Target="media/image153.wmf"/><Relationship Id="rId304" Type="http://schemas.openxmlformats.org/officeDocument/2006/relationships/oleObject" Target="embeddings/oleObject148.bin"/><Relationship Id="rId303" Type="http://schemas.openxmlformats.org/officeDocument/2006/relationships/image" Target="media/image152.wmf"/><Relationship Id="rId302" Type="http://schemas.openxmlformats.org/officeDocument/2006/relationships/oleObject" Target="embeddings/oleObject147.bin"/><Relationship Id="rId301" Type="http://schemas.openxmlformats.org/officeDocument/2006/relationships/image" Target="media/image151.wmf"/><Relationship Id="rId300" Type="http://schemas.openxmlformats.org/officeDocument/2006/relationships/oleObject" Target="embeddings/oleObject146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image" Target="media/image150.wmf"/><Relationship Id="rId298" Type="http://schemas.openxmlformats.org/officeDocument/2006/relationships/oleObject" Target="embeddings/oleObject145.bin"/><Relationship Id="rId297" Type="http://schemas.openxmlformats.org/officeDocument/2006/relationships/image" Target="media/image149.wmf"/><Relationship Id="rId296" Type="http://schemas.openxmlformats.org/officeDocument/2006/relationships/oleObject" Target="embeddings/oleObject144.bin"/><Relationship Id="rId295" Type="http://schemas.openxmlformats.org/officeDocument/2006/relationships/image" Target="media/image148.wmf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7.wmf"/><Relationship Id="rId292" Type="http://schemas.openxmlformats.org/officeDocument/2006/relationships/oleObject" Target="embeddings/oleObject142.bin"/><Relationship Id="rId291" Type="http://schemas.openxmlformats.org/officeDocument/2006/relationships/image" Target="media/image146.wmf"/><Relationship Id="rId290" Type="http://schemas.openxmlformats.org/officeDocument/2006/relationships/oleObject" Target="embeddings/oleObject141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5.wmf"/><Relationship Id="rId288" Type="http://schemas.openxmlformats.org/officeDocument/2006/relationships/oleObject" Target="embeddings/oleObject140.bin"/><Relationship Id="rId287" Type="http://schemas.openxmlformats.org/officeDocument/2006/relationships/image" Target="media/image144.wmf"/><Relationship Id="rId286" Type="http://schemas.openxmlformats.org/officeDocument/2006/relationships/oleObject" Target="embeddings/oleObject139.bin"/><Relationship Id="rId285" Type="http://schemas.openxmlformats.org/officeDocument/2006/relationships/image" Target="media/image143.wmf"/><Relationship Id="rId284" Type="http://schemas.openxmlformats.org/officeDocument/2006/relationships/oleObject" Target="embeddings/oleObject138.bin"/><Relationship Id="rId283" Type="http://schemas.openxmlformats.org/officeDocument/2006/relationships/image" Target="media/image142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6.bin"/><Relationship Id="rId28" Type="http://schemas.openxmlformats.org/officeDocument/2006/relationships/image" Target="media/image13.wmf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3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31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5.wmf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2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31.wmf"/><Relationship Id="rId260" Type="http://schemas.openxmlformats.org/officeDocument/2006/relationships/oleObject" Target="embeddings/oleObject126.bin"/><Relationship Id="rId26" Type="http://schemas.openxmlformats.org/officeDocument/2006/relationships/image" Target="media/image12.wmf"/><Relationship Id="rId259" Type="http://schemas.openxmlformats.org/officeDocument/2006/relationships/image" Target="media/image130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29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8.wmf"/><Relationship Id="rId254" Type="http://schemas.openxmlformats.org/officeDocument/2006/relationships/oleObject" Target="embeddings/oleObject123.bin"/><Relationship Id="rId253" Type="http://schemas.openxmlformats.org/officeDocument/2006/relationships/image" Target="media/image127.wmf"/><Relationship Id="rId252" Type="http://schemas.openxmlformats.org/officeDocument/2006/relationships/oleObject" Target="embeddings/oleObject122.bin"/><Relationship Id="rId251" Type="http://schemas.openxmlformats.org/officeDocument/2006/relationships/image" Target="media/image126.wmf"/><Relationship Id="rId250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5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4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3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22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21.wmf"/><Relationship Id="rId240" Type="http://schemas.openxmlformats.org/officeDocument/2006/relationships/oleObject" Target="embeddings/oleObject116.bin"/><Relationship Id="rId24" Type="http://schemas.openxmlformats.org/officeDocument/2006/relationships/image" Target="media/image11.wmf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19.wmf"/><Relationship Id="rId236" Type="http://schemas.openxmlformats.org/officeDocument/2006/relationships/oleObject" Target="embeddings/oleObject114.bin"/><Relationship Id="rId235" Type="http://schemas.openxmlformats.org/officeDocument/2006/relationships/image" Target="media/image118.wmf"/><Relationship Id="rId234" Type="http://schemas.openxmlformats.org/officeDocument/2006/relationships/oleObject" Target="embeddings/oleObject113.bin"/><Relationship Id="rId233" Type="http://schemas.openxmlformats.org/officeDocument/2006/relationships/image" Target="media/image117.wmf"/><Relationship Id="rId232" Type="http://schemas.openxmlformats.org/officeDocument/2006/relationships/oleObject" Target="embeddings/oleObject112.bin"/><Relationship Id="rId231" Type="http://schemas.openxmlformats.org/officeDocument/2006/relationships/image" Target="media/image116.wmf"/><Relationship Id="rId230" Type="http://schemas.openxmlformats.org/officeDocument/2006/relationships/oleObject" Target="embeddings/oleObject111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5.wmf"/><Relationship Id="rId228" Type="http://schemas.openxmlformats.org/officeDocument/2006/relationships/oleObject" Target="embeddings/oleObject110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09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8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7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6.bin"/><Relationship Id="rId22" Type="http://schemas.openxmlformats.org/officeDocument/2006/relationships/image" Target="media/image10.wmf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5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3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2.bin"/><Relationship Id="rId211" Type="http://schemas.openxmlformats.org/officeDocument/2006/relationships/image" Target="media/image106.png"/><Relationship Id="rId210" Type="http://schemas.openxmlformats.org/officeDocument/2006/relationships/image" Target="media/image105.png"/><Relationship Id="rId21" Type="http://schemas.openxmlformats.org/officeDocument/2006/relationships/oleObject" Target="embeddings/oleObject8.bin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8.wmf"/><Relationship Id="rId179" Type="http://schemas.openxmlformats.org/officeDocument/2006/relationships/image" Target="media/image89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4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7.bin"/><Relationship Id="rId16" Type="http://schemas.openxmlformats.org/officeDocument/2006/relationships/image" Target="media/image7.wmf"/><Relationship Id="rId159" Type="http://schemas.openxmlformats.org/officeDocument/2006/relationships/image" Target="media/image79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6.png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50FFFC-2B17-421F-B3C2-10FAB181B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928</Words>
  <Characters>5291</Characters>
  <Lines>44</Lines>
  <Paragraphs>12</Paragraphs>
  <TotalTime>1</TotalTime>
  <ScaleCrop>false</ScaleCrop>
  <LinksUpToDate>false</LinksUpToDate>
  <CharactersWithSpaces>6207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一米阳光：专注志愿填报</cp:lastModifiedBy>
  <dcterms:modified xsi:type="dcterms:W3CDTF">2024-05-15T09:52:31Z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2052-12.1.0.16417</vt:lpwstr>
  </property>
  <property fmtid="{D5CDD505-2E9C-101B-9397-08002B2CF9AE}" pid="7" name="ICV">
    <vt:lpwstr>7FC87DCADB984B15A48FDA0A05269762_12</vt:lpwstr>
  </property>
</Properties>
</file>