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51" w:line="219" w:lineRule="auto"/>
        <w:ind w:left="1021"/>
        <w:outlineLvl w:val="0"/>
        <w:rPr>
          <w:sz w:val="36"/>
          <w:szCs w:val="36"/>
        </w:rPr>
      </w:pPr>
      <w:r>
        <w:rPr>
          <w:b/>
          <w:bCs/>
          <w:spacing w:val="-4"/>
          <w:sz w:val="36"/>
          <w:szCs w:val="36"/>
        </w:rPr>
        <w:t>河北衡水中学高三第</w:t>
      </w:r>
      <w:r>
        <w:rPr>
          <w:spacing w:val="-60"/>
          <w:sz w:val="36"/>
          <w:szCs w:val="36"/>
        </w:rPr>
        <w:t xml:space="preserve"> </w:t>
      </w:r>
      <w:r>
        <w:rPr>
          <w:rFonts w:ascii="Times New Roman" w:hAnsi="Times New Roman" w:eastAsia="Times New Roman" w:cs="Times New Roman"/>
          <w:b/>
          <w:bCs/>
          <w:spacing w:val="-4"/>
          <w:sz w:val="36"/>
          <w:szCs w:val="36"/>
        </w:rPr>
        <w:t xml:space="preserve">2 </w:t>
      </w:r>
      <w:r>
        <w:rPr>
          <w:b/>
          <w:bCs/>
          <w:spacing w:val="-4"/>
          <w:sz w:val="36"/>
          <w:szCs w:val="36"/>
        </w:rPr>
        <w:t>轮模拟考试</w:t>
      </w:r>
      <w:r>
        <w:rPr>
          <w:spacing w:val="-4"/>
          <w:sz w:val="36"/>
          <w:szCs w:val="36"/>
        </w:rPr>
        <w:t xml:space="preserve"> </w:t>
      </w:r>
      <w:r>
        <w:rPr>
          <w:b/>
          <w:bCs/>
          <w:spacing w:val="-4"/>
          <w:sz w:val="36"/>
          <w:szCs w:val="36"/>
        </w:rPr>
        <w:t>地理试题</w:t>
      </w:r>
    </w:p>
    <w:p>
      <w:pPr>
        <w:pStyle w:val="2"/>
        <w:spacing w:before="177" w:line="220" w:lineRule="auto"/>
        <w:ind w:left="2863"/>
      </w:pPr>
      <w:r>
        <w:rPr>
          <w:spacing w:val="-1"/>
        </w:rPr>
        <w:t>命题人：李莉、赵文丽、刘丽敏</w:t>
      </w:r>
    </w:p>
    <w:p>
      <w:pPr>
        <w:pStyle w:val="2"/>
        <w:spacing w:before="182" w:line="347" w:lineRule="auto"/>
        <w:ind w:left="10" w:right="77" w:firstLine="14"/>
      </w:pPr>
      <w:r>
        <w:rPr>
          <w:spacing w:val="-4"/>
        </w:rPr>
        <w:t>1.本试卷分第</w:t>
      </w:r>
      <w:r>
        <w:rPr>
          <w:spacing w:val="-33"/>
        </w:rPr>
        <w:t xml:space="preserve"> </w:t>
      </w:r>
      <w:r>
        <w:rPr>
          <w:spacing w:val="-4"/>
        </w:rPr>
        <w:t>Ⅰ卷（选择题）和第Ⅱ卷（非选择题</w:t>
      </w:r>
      <w:r>
        <w:rPr>
          <w:spacing w:val="-5"/>
        </w:rPr>
        <w:t>）两部分，共</w:t>
      </w:r>
      <w:r>
        <w:rPr>
          <w:spacing w:val="-27"/>
        </w:rPr>
        <w:t xml:space="preserve"> </w:t>
      </w:r>
      <w:r>
        <w:rPr>
          <w:spacing w:val="-5"/>
        </w:rPr>
        <w:t>100</w:t>
      </w:r>
      <w:r>
        <w:rPr>
          <w:spacing w:val="-45"/>
        </w:rPr>
        <w:t xml:space="preserve"> </w:t>
      </w:r>
      <w:r>
        <w:rPr>
          <w:spacing w:val="-5"/>
        </w:rPr>
        <w:t>分，考试时间</w:t>
      </w:r>
      <w:r>
        <w:rPr>
          <w:spacing w:val="-28"/>
        </w:rPr>
        <w:t xml:space="preserve"> </w:t>
      </w:r>
      <w:r>
        <w:rPr>
          <w:spacing w:val="-5"/>
        </w:rPr>
        <w:t>110</w:t>
      </w:r>
      <w:r>
        <w:t xml:space="preserve"> </w:t>
      </w:r>
      <w:r>
        <w:rPr>
          <w:spacing w:val="1"/>
        </w:rPr>
        <w:t>分钟.</w:t>
      </w:r>
    </w:p>
    <w:p>
      <w:pPr>
        <w:pStyle w:val="2"/>
        <w:spacing w:before="35" w:line="351" w:lineRule="auto"/>
        <w:ind w:left="10" w:right="79"/>
        <w:jc w:val="both"/>
      </w:pPr>
      <w:r>
        <w:rPr>
          <w:spacing w:val="-4"/>
        </w:rPr>
        <w:t>2.答第</w:t>
      </w:r>
      <w:r>
        <w:rPr>
          <w:spacing w:val="-26"/>
        </w:rPr>
        <w:t xml:space="preserve"> </w:t>
      </w:r>
      <w:r>
        <w:rPr>
          <w:spacing w:val="-4"/>
        </w:rPr>
        <w:t>Ⅰ卷前，考生务必将自己的姓名、准考证号、考试科目用铅笔涂在答题卡上。每</w:t>
      </w:r>
      <w:r>
        <w:t xml:space="preserve"> </w:t>
      </w:r>
      <w:r>
        <w:rPr>
          <w:spacing w:val="-6"/>
        </w:rPr>
        <w:t>小题选出答案后，用铅笔把答题卡上对应题目的答案标号涂黑。如需改动，</w:t>
      </w:r>
      <w:r>
        <w:rPr>
          <w:spacing w:val="48"/>
        </w:rPr>
        <w:t xml:space="preserve"> </w:t>
      </w:r>
      <w:r>
        <w:rPr>
          <w:spacing w:val="-6"/>
        </w:rPr>
        <w:t>用</w:t>
      </w:r>
      <w:r>
        <w:rPr>
          <w:spacing w:val="-7"/>
        </w:rPr>
        <w:t>橡皮擦干</w:t>
      </w:r>
      <w:r>
        <w:t xml:space="preserve"> </w:t>
      </w:r>
      <w:r>
        <w:rPr>
          <w:spacing w:val="-1"/>
        </w:rPr>
        <w:t>净后，再选涂其他答案标号。所有试题都要答在答题卡上。</w:t>
      </w:r>
    </w:p>
    <w:p>
      <w:pPr>
        <w:pStyle w:val="2"/>
        <w:spacing w:before="80" w:line="220" w:lineRule="auto"/>
        <w:ind w:left="2059"/>
        <w:rPr>
          <w:sz w:val="30"/>
          <w:szCs w:val="30"/>
        </w:rPr>
      </w:pPr>
      <w:r>
        <w:rPr>
          <w:b/>
          <w:bCs/>
          <w:spacing w:val="-12"/>
          <w:sz w:val="30"/>
          <w:szCs w:val="30"/>
        </w:rPr>
        <w:t>第</w:t>
      </w:r>
      <w:r>
        <w:rPr>
          <w:spacing w:val="-37"/>
          <w:sz w:val="30"/>
          <w:szCs w:val="30"/>
        </w:rPr>
        <w:t xml:space="preserve"> </w:t>
      </w:r>
      <w:r>
        <w:rPr>
          <w:b/>
          <w:bCs/>
          <w:spacing w:val="-12"/>
          <w:sz w:val="30"/>
          <w:szCs w:val="30"/>
        </w:rPr>
        <w:t>Ⅰ卷</w:t>
      </w:r>
      <w:r>
        <w:rPr>
          <w:spacing w:val="-12"/>
          <w:sz w:val="30"/>
          <w:szCs w:val="30"/>
        </w:rPr>
        <w:t xml:space="preserve">    </w:t>
      </w:r>
      <w:r>
        <w:rPr>
          <w:b/>
          <w:bCs/>
          <w:spacing w:val="-12"/>
          <w:sz w:val="30"/>
          <w:szCs w:val="30"/>
        </w:rPr>
        <w:t>（选择题</w:t>
      </w:r>
      <w:r>
        <w:rPr>
          <w:spacing w:val="3"/>
          <w:sz w:val="30"/>
          <w:szCs w:val="30"/>
        </w:rPr>
        <w:t xml:space="preserve">      </w:t>
      </w:r>
      <w:r>
        <w:rPr>
          <w:b/>
          <w:bCs/>
          <w:spacing w:val="-12"/>
          <w:sz w:val="30"/>
          <w:szCs w:val="30"/>
        </w:rPr>
        <w:t>共</w:t>
      </w:r>
      <w:r>
        <w:rPr>
          <w:spacing w:val="-64"/>
          <w:sz w:val="30"/>
          <w:szCs w:val="30"/>
        </w:rPr>
        <w:t xml:space="preserve"> </w:t>
      </w:r>
      <w:r>
        <w:rPr>
          <w:b/>
          <w:bCs/>
          <w:spacing w:val="-12"/>
          <w:sz w:val="30"/>
          <w:szCs w:val="30"/>
        </w:rPr>
        <w:t>44</w:t>
      </w:r>
      <w:r>
        <w:rPr>
          <w:spacing w:val="-57"/>
          <w:sz w:val="30"/>
          <w:szCs w:val="30"/>
        </w:rPr>
        <w:t xml:space="preserve"> </w:t>
      </w:r>
      <w:r>
        <w:rPr>
          <w:b/>
          <w:bCs/>
          <w:spacing w:val="-12"/>
          <w:sz w:val="30"/>
          <w:szCs w:val="30"/>
        </w:rPr>
        <w:t>分）</w:t>
      </w:r>
    </w:p>
    <w:p>
      <w:pPr>
        <w:pStyle w:val="2"/>
        <w:spacing w:before="219" w:line="220" w:lineRule="auto"/>
        <w:ind w:left="11"/>
      </w:pPr>
      <w:r>
        <w:rPr>
          <w:b/>
          <w:bCs/>
          <w:spacing w:val="-7"/>
        </w:rPr>
        <w:t>一、选择题</w:t>
      </w:r>
      <w:r>
        <w:rPr>
          <w:spacing w:val="-7"/>
        </w:rPr>
        <w:t>（每小题 1</w:t>
      </w:r>
      <w:r>
        <w:rPr>
          <w:spacing w:val="-38"/>
        </w:rPr>
        <w:t xml:space="preserve"> </w:t>
      </w:r>
      <w:r>
        <w:rPr>
          <w:spacing w:val="-7"/>
        </w:rPr>
        <w:t>分，共</w:t>
      </w:r>
      <w:r>
        <w:rPr>
          <w:spacing w:val="-52"/>
        </w:rPr>
        <w:t xml:space="preserve"> </w:t>
      </w:r>
      <w:r>
        <w:rPr>
          <w:spacing w:val="-7"/>
        </w:rPr>
        <w:t>44</w:t>
      </w:r>
      <w:r>
        <w:rPr>
          <w:spacing w:val="-48"/>
        </w:rPr>
        <w:t xml:space="preserve"> </w:t>
      </w:r>
      <w:r>
        <w:rPr>
          <w:spacing w:val="-7"/>
        </w:rPr>
        <w:t>分）</w:t>
      </w:r>
    </w:p>
    <w:p>
      <w:pPr>
        <w:spacing w:before="183" w:line="343" w:lineRule="auto"/>
        <w:ind w:left="14" w:firstLine="474"/>
        <w:rPr>
          <w:rFonts w:ascii="楷体" w:hAnsi="楷体" w:eastAsia="楷体" w:cs="楷体"/>
          <w:sz w:val="24"/>
          <w:szCs w:val="24"/>
        </w:rPr>
      </w:pPr>
      <w:r>
        <w:rPr>
          <w:rFonts w:ascii="楷体" w:hAnsi="楷体" w:eastAsia="楷体" w:cs="楷体"/>
          <w:spacing w:val="-6"/>
          <w:sz w:val="24"/>
          <w:szCs w:val="24"/>
        </w:rPr>
        <w:t>上海迪士尼度假区于</w:t>
      </w:r>
      <w:r>
        <w:rPr>
          <w:rFonts w:ascii="楷体" w:hAnsi="楷体" w:eastAsia="楷体" w:cs="楷体"/>
          <w:spacing w:val="-38"/>
          <w:sz w:val="24"/>
          <w:szCs w:val="24"/>
        </w:rPr>
        <w:t xml:space="preserve"> </w:t>
      </w:r>
      <w:r>
        <w:rPr>
          <w:rFonts w:ascii="楷体" w:hAnsi="楷体" w:eastAsia="楷体" w:cs="楷体"/>
          <w:spacing w:val="-6"/>
          <w:sz w:val="24"/>
          <w:szCs w:val="24"/>
        </w:rPr>
        <w:t>2016</w:t>
      </w:r>
      <w:r>
        <w:rPr>
          <w:rFonts w:ascii="楷体" w:hAnsi="楷体" w:eastAsia="楷体" w:cs="楷体"/>
          <w:spacing w:val="-49"/>
          <w:sz w:val="24"/>
          <w:szCs w:val="24"/>
        </w:rPr>
        <w:t xml:space="preserve"> </w:t>
      </w:r>
      <w:r>
        <w:rPr>
          <w:rFonts w:ascii="楷体" w:hAnsi="楷体" w:eastAsia="楷体" w:cs="楷体"/>
          <w:spacing w:val="-6"/>
          <w:sz w:val="24"/>
          <w:szCs w:val="24"/>
        </w:rPr>
        <w:t>年正式迎客，6</w:t>
      </w:r>
      <w:r>
        <w:rPr>
          <w:rFonts w:ascii="楷体" w:hAnsi="楷体" w:eastAsia="楷体" w:cs="楷体"/>
          <w:spacing w:val="-40"/>
          <w:sz w:val="24"/>
          <w:szCs w:val="24"/>
        </w:rPr>
        <w:t xml:space="preserve"> </w:t>
      </w:r>
      <w:r>
        <w:rPr>
          <w:rFonts w:ascii="楷体" w:hAnsi="楷体" w:eastAsia="楷体" w:cs="楷体"/>
          <w:spacing w:val="-6"/>
          <w:sz w:val="24"/>
          <w:szCs w:val="24"/>
        </w:rPr>
        <w:t>月</w:t>
      </w:r>
      <w:r>
        <w:rPr>
          <w:rFonts w:ascii="楷体" w:hAnsi="楷体" w:eastAsia="楷体" w:cs="楷体"/>
          <w:spacing w:val="-38"/>
          <w:sz w:val="24"/>
          <w:szCs w:val="24"/>
        </w:rPr>
        <w:t xml:space="preserve"> </w:t>
      </w:r>
      <w:r>
        <w:rPr>
          <w:rFonts w:ascii="楷体" w:hAnsi="楷体" w:eastAsia="楷体" w:cs="楷体"/>
          <w:spacing w:val="-6"/>
          <w:sz w:val="24"/>
          <w:szCs w:val="24"/>
        </w:rPr>
        <w:t>16 日至</w:t>
      </w:r>
      <w:r>
        <w:rPr>
          <w:rFonts w:ascii="楷体" w:hAnsi="楷体" w:eastAsia="楷体" w:cs="楷体"/>
          <w:spacing w:val="-51"/>
          <w:sz w:val="24"/>
          <w:szCs w:val="24"/>
        </w:rPr>
        <w:t xml:space="preserve"> </w:t>
      </w:r>
      <w:r>
        <w:rPr>
          <w:rFonts w:ascii="楷体" w:hAnsi="楷体" w:eastAsia="楷体" w:cs="楷体"/>
          <w:spacing w:val="-6"/>
          <w:sz w:val="24"/>
          <w:szCs w:val="24"/>
        </w:rPr>
        <w:t>30 日举办了盛大的开幕庆典。</w:t>
      </w:r>
      <w:r>
        <w:rPr>
          <w:rFonts w:ascii="楷体" w:hAnsi="楷体" w:eastAsia="楷体" w:cs="楷体"/>
          <w:sz w:val="24"/>
          <w:szCs w:val="24"/>
        </w:rPr>
        <w:t xml:space="preserve"> </w:t>
      </w:r>
      <w:r>
        <w:rPr>
          <w:rFonts w:ascii="楷体" w:hAnsi="楷体" w:eastAsia="楷体" w:cs="楷体"/>
          <w:spacing w:val="-2"/>
          <w:sz w:val="24"/>
          <w:szCs w:val="24"/>
        </w:rPr>
        <w:t>下图为全球</w:t>
      </w:r>
      <w:r>
        <w:rPr>
          <w:rFonts w:ascii="楷体" w:hAnsi="楷体" w:eastAsia="楷体" w:cs="楷体"/>
          <w:spacing w:val="-53"/>
          <w:sz w:val="24"/>
          <w:szCs w:val="24"/>
        </w:rPr>
        <w:t xml:space="preserve"> </w:t>
      </w:r>
      <w:r>
        <w:rPr>
          <w:rFonts w:ascii="楷体" w:hAnsi="楷体" w:eastAsia="楷体" w:cs="楷体"/>
          <w:spacing w:val="-2"/>
          <w:sz w:val="24"/>
          <w:szCs w:val="24"/>
        </w:rPr>
        <w:t>6</w:t>
      </w:r>
      <w:r>
        <w:rPr>
          <w:rFonts w:ascii="楷体" w:hAnsi="楷体" w:eastAsia="楷体" w:cs="楷体"/>
          <w:spacing w:val="-55"/>
          <w:sz w:val="24"/>
          <w:szCs w:val="24"/>
        </w:rPr>
        <w:t xml:space="preserve"> </w:t>
      </w:r>
      <w:r>
        <w:rPr>
          <w:rFonts w:ascii="楷体" w:hAnsi="楷体" w:eastAsia="楷体" w:cs="楷体"/>
          <w:spacing w:val="-2"/>
          <w:sz w:val="24"/>
          <w:szCs w:val="24"/>
        </w:rPr>
        <w:t>个迪士尼度假区所在城市的基本信息。读图，回答第</w:t>
      </w:r>
      <w:r>
        <w:rPr>
          <w:rFonts w:ascii="楷体" w:hAnsi="楷体" w:eastAsia="楷体" w:cs="楷体"/>
          <w:spacing w:val="-37"/>
          <w:sz w:val="24"/>
          <w:szCs w:val="24"/>
        </w:rPr>
        <w:t xml:space="preserve"> </w:t>
      </w:r>
      <w:r>
        <w:rPr>
          <w:rFonts w:ascii="楷体" w:hAnsi="楷体" w:eastAsia="楷体" w:cs="楷体"/>
          <w:spacing w:val="-2"/>
          <w:sz w:val="24"/>
          <w:szCs w:val="24"/>
        </w:rPr>
        <w:t>1-2</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before="36" w:line="4154" w:lineRule="exact"/>
        <w:ind w:firstLine="489"/>
      </w:pPr>
      <w:bookmarkStart w:id="0" w:name="_GoBack"/>
      <w:r>
        <w:rPr>
          <w:position w:val="-83"/>
        </w:rPr>
        <w:drawing>
          <wp:inline distT="0" distB="0" distL="0" distR="0">
            <wp:extent cx="5133975" cy="26371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5"/>
                    <a:stretch>
                      <a:fillRect/>
                    </a:stretch>
                  </pic:blipFill>
                  <pic:spPr>
                    <a:xfrm>
                      <a:off x="0" y="0"/>
                      <a:ext cx="5134609" cy="2637789"/>
                    </a:xfrm>
                    <a:prstGeom prst="rect">
                      <a:avLst/>
                    </a:prstGeom>
                  </pic:spPr>
                </pic:pic>
              </a:graphicData>
            </a:graphic>
          </wp:inline>
        </w:drawing>
      </w:r>
      <w:bookmarkEnd w:id="0"/>
    </w:p>
    <w:p>
      <w:pPr>
        <w:pStyle w:val="2"/>
        <w:spacing w:before="222" w:line="219" w:lineRule="auto"/>
        <w:ind w:left="25"/>
      </w:pPr>
      <w:r>
        <w:rPr>
          <w:spacing w:val="-6"/>
        </w:rPr>
        <w:t>1.全球</w:t>
      </w:r>
      <w:r>
        <w:rPr>
          <w:spacing w:val="-36"/>
        </w:rPr>
        <w:t xml:space="preserve"> </w:t>
      </w:r>
      <w:r>
        <w:rPr>
          <w:spacing w:val="-6"/>
        </w:rPr>
        <w:t>6</w:t>
      </w:r>
      <w:r>
        <w:rPr>
          <w:spacing w:val="-51"/>
        </w:rPr>
        <w:t xml:space="preserve"> </w:t>
      </w:r>
      <w:r>
        <w:rPr>
          <w:spacing w:val="-6"/>
        </w:rPr>
        <w:t>个迪士尼度假区中 (</w:t>
      </w:r>
      <w:r>
        <w:rPr>
          <w:spacing w:val="14"/>
        </w:rPr>
        <w:t xml:space="preserve">     </w:t>
      </w:r>
      <w:r>
        <w:rPr>
          <w:spacing w:val="-6"/>
        </w:rPr>
        <w:t>)</w:t>
      </w:r>
    </w:p>
    <w:p>
      <w:pPr>
        <w:pStyle w:val="2"/>
        <w:spacing w:before="185" w:line="217" w:lineRule="auto"/>
      </w:pPr>
      <w:r>
        <w:rPr>
          <w:spacing w:val="-2"/>
        </w:rPr>
        <w:t>A．多数分布在东半球的中高纬地区          B.</w:t>
      </w:r>
      <w:r>
        <w:rPr>
          <w:spacing w:val="82"/>
        </w:rPr>
        <w:t xml:space="preserve"> </w:t>
      </w:r>
      <w:r>
        <w:rPr>
          <w:spacing w:val="-2"/>
        </w:rPr>
        <w:t>①、④两地均位于板块消亡边界</w:t>
      </w:r>
    </w:p>
    <w:p>
      <w:pPr>
        <w:pStyle w:val="2"/>
        <w:spacing w:before="186" w:line="217" w:lineRule="auto"/>
        <w:ind w:left="5"/>
      </w:pPr>
      <w:r>
        <w:rPr>
          <w:spacing w:val="-3"/>
        </w:rPr>
        <w:t>C.</w:t>
      </w:r>
      <w:r>
        <w:rPr>
          <w:spacing w:val="62"/>
        </w:rPr>
        <w:t xml:space="preserve"> </w:t>
      </w:r>
      <w:r>
        <w:rPr>
          <w:spacing w:val="-3"/>
        </w:rPr>
        <w:t>②地气候在南美洲呈带状分布            D.</w:t>
      </w:r>
      <w:r>
        <w:rPr>
          <w:spacing w:val="63"/>
        </w:rPr>
        <w:t xml:space="preserve"> </w:t>
      </w:r>
      <w:r>
        <w:rPr>
          <w:spacing w:val="-3"/>
        </w:rPr>
        <w:t>⑤地水汽主要来自于太</w:t>
      </w:r>
      <w:r>
        <w:rPr>
          <w:spacing w:val="-4"/>
        </w:rPr>
        <w:t>平洋洋面</w:t>
      </w:r>
    </w:p>
    <w:p>
      <w:pPr>
        <w:pStyle w:val="2"/>
        <w:spacing w:before="186" w:line="220" w:lineRule="auto"/>
        <w:ind w:left="10"/>
      </w:pPr>
      <w:r>
        <w:rPr>
          <w:spacing w:val="-3"/>
        </w:rPr>
        <w:t>2.正式开门迎客期间，上海 (</w:t>
      </w:r>
      <w:r>
        <w:rPr>
          <w:spacing w:val="14"/>
        </w:rPr>
        <w:t xml:space="preserve">     </w:t>
      </w:r>
      <w:r>
        <w:rPr>
          <w:spacing w:val="-3"/>
        </w:rPr>
        <w:t>)</w:t>
      </w:r>
    </w:p>
    <w:p>
      <w:pPr>
        <w:pStyle w:val="2"/>
        <w:spacing w:before="182" w:line="217" w:lineRule="auto"/>
      </w:pPr>
      <w:r>
        <w:t>A．比①地日出晚，自转速度慢          B．比④地降水少，天气</w:t>
      </w:r>
      <w:r>
        <w:rPr>
          <w:spacing w:val="-1"/>
        </w:rPr>
        <w:t>干燥</w:t>
      </w:r>
    </w:p>
    <w:p>
      <w:pPr>
        <w:pStyle w:val="2"/>
        <w:spacing w:before="186" w:line="217" w:lineRule="auto"/>
        <w:ind w:left="5"/>
      </w:pPr>
      <w:r>
        <w:t>C．比③地气温低，日较差更大          D．与⑤地</w:t>
      </w:r>
      <w:r>
        <w:rPr>
          <w:spacing w:val="-1"/>
        </w:rPr>
        <w:t>都应防范热带气旋</w:t>
      </w:r>
    </w:p>
    <w:p>
      <w:pPr>
        <w:spacing w:before="185" w:line="216" w:lineRule="auto"/>
        <w:ind w:left="500"/>
        <w:rPr>
          <w:rFonts w:ascii="楷体" w:hAnsi="楷体" w:eastAsia="楷体" w:cs="楷体"/>
          <w:sz w:val="24"/>
          <w:szCs w:val="24"/>
        </w:rPr>
      </w:pPr>
      <w:r>
        <w:rPr>
          <w:rFonts w:ascii="楷体" w:hAnsi="楷体" w:eastAsia="楷体" w:cs="楷体"/>
          <w:spacing w:val="-2"/>
          <w:sz w:val="24"/>
          <w:szCs w:val="24"/>
        </w:rPr>
        <w:t>翡翠玉石是矿物在高温、极高压力条件下（岩浆强烈挤压）重新结晶变质形成的。</w:t>
      </w:r>
    </w:p>
    <w:p>
      <w:pPr>
        <w:spacing w:line="216" w:lineRule="auto"/>
        <w:rPr>
          <w:rFonts w:ascii="楷体" w:hAnsi="楷体" w:eastAsia="楷体" w:cs="楷体"/>
          <w:sz w:val="24"/>
          <w:szCs w:val="24"/>
        </w:rPr>
        <w:sectPr>
          <w:headerReference r:id="rId5" w:type="default"/>
          <w:pgSz w:w="11907" w:h="16839"/>
          <w:pgMar w:top="2009" w:right="1338" w:bottom="1199" w:left="1418" w:header="869" w:footer="985" w:gutter="0"/>
          <w:cols w:space="720" w:num="1"/>
        </w:sectPr>
      </w:pPr>
    </w:p>
    <w:p>
      <w:pPr>
        <w:spacing w:before="132" w:line="343" w:lineRule="auto"/>
        <w:ind w:left="35" w:hanging="19"/>
        <w:rPr>
          <w:rFonts w:ascii="楷体" w:hAnsi="楷体" w:eastAsia="楷体" w:cs="楷体"/>
          <w:sz w:val="24"/>
          <w:szCs w:val="24"/>
        </w:rPr>
      </w:pPr>
      <w:r>
        <w:rPr>
          <w:rFonts w:ascii="楷体" w:hAnsi="楷体" w:eastAsia="楷体" w:cs="楷体"/>
          <w:spacing w:val="-2"/>
          <w:sz w:val="24"/>
          <w:szCs w:val="24"/>
        </w:rPr>
        <w:t>翠玉白菜（下左图）是用翡翠雕刻成的工艺品，它是台北故宫博物馆的镇馆之宝。下右</w:t>
      </w:r>
      <w:r>
        <w:rPr>
          <w:rFonts w:ascii="楷体" w:hAnsi="楷体" w:eastAsia="楷体" w:cs="楷体"/>
          <w:spacing w:val="8"/>
          <w:sz w:val="24"/>
          <w:szCs w:val="24"/>
        </w:rPr>
        <w:t xml:space="preserve"> </w:t>
      </w:r>
      <w:r>
        <w:rPr>
          <w:rFonts w:ascii="楷体" w:hAnsi="楷体" w:eastAsia="楷体" w:cs="楷体"/>
          <w:spacing w:val="-4"/>
          <w:sz w:val="24"/>
          <w:szCs w:val="24"/>
        </w:rPr>
        <w:t>图为某地地质剖面图，回答</w:t>
      </w:r>
      <w:r>
        <w:rPr>
          <w:rFonts w:ascii="楷体" w:hAnsi="楷体" w:eastAsia="楷体" w:cs="楷体"/>
          <w:spacing w:val="-49"/>
          <w:sz w:val="24"/>
          <w:szCs w:val="24"/>
        </w:rPr>
        <w:t xml:space="preserve"> </w:t>
      </w:r>
      <w:r>
        <w:rPr>
          <w:rFonts w:ascii="楷体" w:hAnsi="楷体" w:eastAsia="楷体" w:cs="楷体"/>
          <w:spacing w:val="-4"/>
          <w:sz w:val="24"/>
          <w:szCs w:val="24"/>
        </w:rPr>
        <w:t>3-4</w:t>
      </w:r>
      <w:r>
        <w:rPr>
          <w:rFonts w:ascii="楷体" w:hAnsi="楷体" w:eastAsia="楷体" w:cs="楷体"/>
          <w:spacing w:val="-55"/>
          <w:sz w:val="24"/>
          <w:szCs w:val="24"/>
        </w:rPr>
        <w:t xml:space="preserve"> </w:t>
      </w:r>
      <w:r>
        <w:rPr>
          <w:rFonts w:ascii="楷体" w:hAnsi="楷体" w:eastAsia="楷体" w:cs="楷体"/>
          <w:spacing w:val="-4"/>
          <w:sz w:val="24"/>
          <w:szCs w:val="24"/>
        </w:rPr>
        <w:t>题。</w:t>
      </w:r>
    </w:p>
    <w:p>
      <w:pPr>
        <w:spacing w:before="43" w:line="2580" w:lineRule="exact"/>
        <w:ind w:firstLine="107"/>
      </w:pPr>
      <w:r>
        <w:rPr>
          <w:position w:val="-51"/>
        </w:rPr>
        <w:drawing>
          <wp:inline distT="0" distB="0" distL="0" distR="0">
            <wp:extent cx="5621020" cy="16383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6"/>
                    <a:stretch>
                      <a:fillRect/>
                    </a:stretch>
                  </pic:blipFill>
                  <pic:spPr>
                    <a:xfrm>
                      <a:off x="0" y="0"/>
                      <a:ext cx="5621020" cy="1638300"/>
                    </a:xfrm>
                    <a:prstGeom prst="rect">
                      <a:avLst/>
                    </a:prstGeom>
                  </pic:spPr>
                </pic:pic>
              </a:graphicData>
            </a:graphic>
          </wp:inline>
        </w:drawing>
      </w:r>
    </w:p>
    <w:p>
      <w:pPr>
        <w:pStyle w:val="2"/>
        <w:spacing w:before="228" w:line="220" w:lineRule="auto"/>
        <w:ind w:left="12"/>
      </w:pPr>
      <w:r>
        <w:rPr>
          <w:spacing w:val="3"/>
        </w:rPr>
        <w:t>3. 这件翠玉白菜工艺品与图中岩石类型相</w:t>
      </w:r>
      <w:r>
        <w:rPr>
          <w:spacing w:val="2"/>
        </w:rPr>
        <w:t>同的是(</w:t>
      </w:r>
      <w:r>
        <w:rPr>
          <w:spacing w:val="14"/>
        </w:rPr>
        <w:t xml:space="preserve">     </w:t>
      </w:r>
      <w:r>
        <w:rPr>
          <w:spacing w:val="2"/>
        </w:rPr>
        <w:t>)</w:t>
      </w:r>
    </w:p>
    <w:p>
      <w:pPr>
        <w:pStyle w:val="2"/>
        <w:spacing w:before="183" w:line="217" w:lineRule="auto"/>
        <w:ind w:left="480"/>
      </w:pPr>
      <w:r>
        <w:t xml:space="preserve">A.①          B.②         </w:t>
      </w:r>
      <w:r>
        <w:rPr>
          <w:spacing w:val="-1"/>
        </w:rPr>
        <w:t xml:space="preserve"> C.③</w:t>
      </w:r>
      <w:r>
        <w:t xml:space="preserve">          </w:t>
      </w:r>
      <w:r>
        <w:rPr>
          <w:spacing w:val="-1"/>
        </w:rPr>
        <w:t>D.④</w:t>
      </w:r>
    </w:p>
    <w:p>
      <w:pPr>
        <w:pStyle w:val="2"/>
        <w:spacing w:before="185" w:line="220" w:lineRule="auto"/>
        <w:ind w:left="6"/>
      </w:pPr>
      <w:r>
        <w:rPr>
          <w:spacing w:val="5"/>
        </w:rPr>
        <w:t>4. 下列说法正确的是(</w:t>
      </w:r>
      <w:r>
        <w:rPr>
          <w:spacing w:val="16"/>
        </w:rPr>
        <w:t xml:space="preserve">     </w:t>
      </w:r>
      <w:r>
        <w:rPr>
          <w:spacing w:val="5"/>
        </w:rPr>
        <w:t>)</w:t>
      </w:r>
    </w:p>
    <w:p>
      <w:pPr>
        <w:pStyle w:val="2"/>
        <w:spacing w:before="182" w:line="217" w:lineRule="auto"/>
        <w:ind w:left="246"/>
      </w:pPr>
      <w:r>
        <w:rPr>
          <w:spacing w:val="-2"/>
        </w:rPr>
        <w:t>①L1</w:t>
      </w:r>
      <w:r>
        <w:rPr>
          <w:spacing w:val="-39"/>
        </w:rPr>
        <w:t xml:space="preserve"> </w:t>
      </w:r>
      <w:r>
        <w:rPr>
          <w:spacing w:val="-2"/>
        </w:rPr>
        <w:t>时</w:t>
      </w:r>
      <w:r>
        <w:rPr>
          <w:spacing w:val="-50"/>
        </w:rPr>
        <w:t xml:space="preserve"> </w:t>
      </w:r>
      <w:r>
        <w:rPr>
          <w:spacing w:val="-2"/>
        </w:rPr>
        <w:t>a、b</w:t>
      </w:r>
      <w:r>
        <w:rPr>
          <w:spacing w:val="-50"/>
        </w:rPr>
        <w:t xml:space="preserve"> </w:t>
      </w:r>
      <w:r>
        <w:rPr>
          <w:spacing w:val="-2"/>
        </w:rPr>
        <w:t>地表形态差异的原因是岩层</w:t>
      </w:r>
      <w:r>
        <w:rPr>
          <w:spacing w:val="-3"/>
        </w:rPr>
        <w:t>年代不同</w:t>
      </w:r>
    </w:p>
    <w:p>
      <w:pPr>
        <w:pStyle w:val="2"/>
        <w:spacing w:before="186" w:line="217" w:lineRule="auto"/>
        <w:ind w:left="245"/>
      </w:pPr>
      <w:r>
        <w:rPr>
          <w:spacing w:val="-2"/>
        </w:rPr>
        <w:t>②L1</w:t>
      </w:r>
      <w:r>
        <w:rPr>
          <w:spacing w:val="-40"/>
        </w:rPr>
        <w:t xml:space="preserve"> </w:t>
      </w:r>
      <w:r>
        <w:rPr>
          <w:spacing w:val="-2"/>
        </w:rPr>
        <w:t>时</w:t>
      </w:r>
      <w:r>
        <w:rPr>
          <w:spacing w:val="-50"/>
        </w:rPr>
        <w:t xml:space="preserve"> </w:t>
      </w:r>
      <w:r>
        <w:rPr>
          <w:spacing w:val="-2"/>
        </w:rPr>
        <w:t>a、b</w:t>
      </w:r>
      <w:r>
        <w:rPr>
          <w:spacing w:val="-50"/>
        </w:rPr>
        <w:t xml:space="preserve"> </w:t>
      </w:r>
      <w:r>
        <w:rPr>
          <w:spacing w:val="-2"/>
        </w:rPr>
        <w:t>地表形态差异的原因是地质作用的差异</w:t>
      </w:r>
    </w:p>
    <w:p>
      <w:pPr>
        <w:pStyle w:val="2"/>
        <w:spacing w:before="186" w:line="217" w:lineRule="auto"/>
        <w:ind w:left="245"/>
      </w:pPr>
      <w:r>
        <w:rPr>
          <w:spacing w:val="-2"/>
        </w:rPr>
        <w:t>③地表由</w:t>
      </w:r>
      <w:r>
        <w:rPr>
          <w:spacing w:val="-52"/>
        </w:rPr>
        <w:t xml:space="preserve"> </w:t>
      </w:r>
      <w:r>
        <w:rPr>
          <w:spacing w:val="-2"/>
        </w:rPr>
        <w:t>L1</w:t>
      </w:r>
      <w:r>
        <w:rPr>
          <w:spacing w:val="-50"/>
        </w:rPr>
        <w:t xml:space="preserve"> </w:t>
      </w:r>
      <w:r>
        <w:rPr>
          <w:spacing w:val="-2"/>
        </w:rPr>
        <w:t>演化为</w:t>
      </w:r>
      <w:r>
        <w:rPr>
          <w:spacing w:val="-52"/>
        </w:rPr>
        <w:t xml:space="preserve"> </w:t>
      </w:r>
      <w:r>
        <w:rPr>
          <w:spacing w:val="-2"/>
        </w:rPr>
        <w:t>L2</w:t>
      </w:r>
      <w:r>
        <w:rPr>
          <w:spacing w:val="-49"/>
        </w:rPr>
        <w:t xml:space="preserve"> </w:t>
      </w:r>
      <w:r>
        <w:rPr>
          <w:spacing w:val="-2"/>
        </w:rPr>
        <w:t>过程中，经历了下降运动</w:t>
      </w:r>
    </w:p>
    <w:p>
      <w:pPr>
        <w:pStyle w:val="2"/>
        <w:spacing w:before="186" w:line="217" w:lineRule="auto"/>
        <w:ind w:left="245"/>
      </w:pPr>
      <w:r>
        <w:rPr>
          <w:spacing w:val="-2"/>
        </w:rPr>
        <w:t>④地表由</w:t>
      </w:r>
      <w:r>
        <w:rPr>
          <w:spacing w:val="-46"/>
        </w:rPr>
        <w:t xml:space="preserve"> </w:t>
      </w:r>
      <w:r>
        <w:rPr>
          <w:spacing w:val="-2"/>
        </w:rPr>
        <w:t>L1</w:t>
      </w:r>
      <w:r>
        <w:rPr>
          <w:spacing w:val="-50"/>
        </w:rPr>
        <w:t xml:space="preserve"> </w:t>
      </w:r>
      <w:r>
        <w:rPr>
          <w:spacing w:val="-2"/>
        </w:rPr>
        <w:t>演化为</w:t>
      </w:r>
      <w:r>
        <w:rPr>
          <w:spacing w:val="-52"/>
        </w:rPr>
        <w:t xml:space="preserve"> </w:t>
      </w:r>
      <w:r>
        <w:rPr>
          <w:spacing w:val="-2"/>
        </w:rPr>
        <w:t>L2</w:t>
      </w:r>
      <w:r>
        <w:rPr>
          <w:spacing w:val="-50"/>
        </w:rPr>
        <w:t xml:space="preserve"> </w:t>
      </w:r>
      <w:r>
        <w:rPr>
          <w:spacing w:val="-2"/>
        </w:rPr>
        <w:t>过程中，伴随着图中褶皱的产生</w:t>
      </w:r>
    </w:p>
    <w:p>
      <w:pPr>
        <w:pStyle w:val="2"/>
        <w:spacing w:before="186" w:line="217" w:lineRule="auto"/>
        <w:ind w:left="240"/>
      </w:pPr>
      <w:r>
        <w:t>A.①②          B.③④          C.①④          D.</w:t>
      </w:r>
      <w:r>
        <w:rPr>
          <w:spacing w:val="-1"/>
        </w:rPr>
        <w:t>②③</w:t>
      </w:r>
    </w:p>
    <w:p>
      <w:pPr>
        <w:spacing w:before="186" w:line="212" w:lineRule="auto"/>
        <w:ind w:left="487"/>
        <w:rPr>
          <w:rFonts w:ascii="楷体" w:hAnsi="楷体" w:eastAsia="楷体" w:cs="楷体"/>
          <w:sz w:val="24"/>
          <w:szCs w:val="24"/>
        </w:rPr>
      </w:pPr>
      <w:r>
        <w:rPr>
          <w:rFonts w:ascii="楷体" w:hAnsi="楷体" w:eastAsia="楷体" w:cs="楷体"/>
          <w:spacing w:val="-3"/>
          <w:sz w:val="24"/>
          <w:szCs w:val="24"/>
        </w:rPr>
        <w:t>读等值线图，回答</w:t>
      </w:r>
      <w:r>
        <w:rPr>
          <w:rFonts w:ascii="楷体" w:hAnsi="楷体" w:eastAsia="楷体" w:cs="楷体"/>
          <w:spacing w:val="-49"/>
          <w:sz w:val="24"/>
          <w:szCs w:val="24"/>
        </w:rPr>
        <w:t xml:space="preserve"> </w:t>
      </w:r>
      <w:r>
        <w:rPr>
          <w:rFonts w:ascii="楷体" w:hAnsi="楷体" w:eastAsia="楷体" w:cs="楷体"/>
          <w:spacing w:val="-3"/>
          <w:sz w:val="24"/>
          <w:szCs w:val="24"/>
        </w:rPr>
        <w:t>5-6</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before="145" w:line="1735" w:lineRule="exact"/>
        <w:ind w:firstLine="3599"/>
      </w:pPr>
      <w:r>
        <w:rPr>
          <w:position w:val="-34"/>
        </w:rPr>
        <w:drawing>
          <wp:inline distT="0" distB="0" distL="0" distR="0">
            <wp:extent cx="1185545" cy="110109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7"/>
                    <a:stretch>
                      <a:fillRect/>
                    </a:stretch>
                  </pic:blipFill>
                  <pic:spPr>
                    <a:xfrm>
                      <a:off x="0" y="0"/>
                      <a:ext cx="1186179" cy="1101724"/>
                    </a:xfrm>
                    <a:prstGeom prst="rect">
                      <a:avLst/>
                    </a:prstGeom>
                  </pic:spPr>
                </pic:pic>
              </a:graphicData>
            </a:graphic>
          </wp:inline>
        </w:drawing>
      </w:r>
    </w:p>
    <w:p>
      <w:pPr>
        <w:pStyle w:val="2"/>
        <w:spacing w:before="183" w:line="349" w:lineRule="auto"/>
        <w:ind w:left="11" w:right="17"/>
      </w:pPr>
      <w:r>
        <w:rPr>
          <w:spacing w:val="-3"/>
        </w:rPr>
        <w:t>5. 若该图为北半球近地面等压线图，且</w:t>
      </w:r>
      <w:r>
        <w:rPr>
          <w:spacing w:val="-48"/>
        </w:rPr>
        <w:t xml:space="preserve"> </w:t>
      </w:r>
      <w:r>
        <w:rPr>
          <w:spacing w:val="-3"/>
        </w:rPr>
        <w:t>a&gt;b&gt;</w:t>
      </w:r>
      <w:r>
        <w:rPr>
          <w:spacing w:val="-4"/>
        </w:rPr>
        <w:t>c&gt;d&gt;e，则下列各地风力、风向叙述正确的</w:t>
      </w:r>
      <w:r>
        <w:t xml:space="preserve"> </w:t>
      </w:r>
      <w:r>
        <w:rPr>
          <w:spacing w:val="23"/>
        </w:rPr>
        <w:t>是(</w:t>
      </w:r>
      <w:r>
        <w:rPr>
          <w:spacing w:val="14"/>
        </w:rPr>
        <w:t xml:space="preserve">     </w:t>
      </w:r>
      <w:r>
        <w:rPr>
          <w:spacing w:val="23"/>
        </w:rPr>
        <w:t>)</w:t>
      </w:r>
    </w:p>
    <w:p>
      <w:pPr>
        <w:pStyle w:val="2"/>
        <w:spacing w:before="31" w:line="217" w:lineRule="auto"/>
      </w:pPr>
      <w:r>
        <w:t>A.①西南风，且风力最小          B.②东南风，且风</w:t>
      </w:r>
      <w:r>
        <w:rPr>
          <w:spacing w:val="-1"/>
        </w:rPr>
        <w:t>力最大</w:t>
      </w:r>
    </w:p>
    <w:p>
      <w:pPr>
        <w:pStyle w:val="2"/>
        <w:spacing w:before="186" w:line="217" w:lineRule="auto"/>
        <w:ind w:left="5"/>
      </w:pPr>
      <w:r>
        <w:t>C.③东北风，且风力最小          D.④西</w:t>
      </w:r>
      <w:r>
        <w:rPr>
          <w:spacing w:val="-1"/>
        </w:rPr>
        <w:t>北风，且风力最大</w:t>
      </w:r>
    </w:p>
    <w:p>
      <w:pPr>
        <w:pStyle w:val="2"/>
        <w:spacing w:before="184" w:line="347" w:lineRule="auto"/>
        <w:ind w:left="26" w:firstLine="103"/>
      </w:pPr>
      <w:r>
        <w:rPr>
          <w:spacing w:val="2"/>
        </w:rPr>
        <w:t>6. 若该图为我国某城市等时线示意图(该</w:t>
      </w:r>
      <w:r>
        <w:rPr>
          <w:spacing w:val="1"/>
        </w:rPr>
        <w:t>等时线是指汽车从城市甲点向外行驶所用时</w:t>
      </w:r>
      <w:r>
        <w:t xml:space="preserve"> </w:t>
      </w:r>
      <w:r>
        <w:rPr>
          <w:spacing w:val="2"/>
        </w:rPr>
        <w:t>间相等点的连线)，则该城市的中心商务区最有可能位于(</w:t>
      </w:r>
      <w:r>
        <w:rPr>
          <w:spacing w:val="14"/>
        </w:rPr>
        <w:t xml:space="preserve">     </w:t>
      </w:r>
      <w:r>
        <w:rPr>
          <w:spacing w:val="2"/>
        </w:rPr>
        <w:t>)</w:t>
      </w:r>
    </w:p>
    <w:p>
      <w:pPr>
        <w:pStyle w:val="2"/>
        <w:spacing w:before="35" w:line="217" w:lineRule="auto"/>
      </w:pPr>
      <w:r>
        <w:t>A.①          B.②          C.③          D</w:t>
      </w:r>
      <w:r>
        <w:rPr>
          <w:spacing w:val="-1"/>
        </w:rPr>
        <w:t>.④</w:t>
      </w:r>
    </w:p>
    <w:p>
      <w:pPr>
        <w:spacing w:line="217" w:lineRule="auto"/>
        <w:sectPr>
          <w:headerReference r:id="rId6" w:type="default"/>
          <w:footerReference r:id="rId7" w:type="default"/>
          <w:pgSz w:w="11907" w:h="16839"/>
          <w:pgMar w:top="2009" w:right="1417" w:bottom="1199" w:left="1418" w:header="869" w:footer="985" w:gutter="0"/>
          <w:cols w:space="720" w:num="1"/>
        </w:sectPr>
      </w:pPr>
    </w:p>
    <w:p>
      <w:pPr>
        <w:spacing w:before="132" w:line="217" w:lineRule="auto"/>
        <w:ind w:left="497"/>
        <w:rPr>
          <w:rFonts w:ascii="楷体" w:hAnsi="楷体" w:eastAsia="楷体" w:cs="楷体"/>
          <w:sz w:val="24"/>
          <w:szCs w:val="24"/>
        </w:rPr>
      </w:pPr>
      <w:r>
        <w:rPr>
          <w:rFonts w:ascii="楷体" w:hAnsi="楷体" w:eastAsia="楷体" w:cs="楷体"/>
          <w:spacing w:val="-6"/>
          <w:sz w:val="24"/>
          <w:szCs w:val="24"/>
        </w:rPr>
        <w:t>下表为南京市</w:t>
      </w:r>
      <w:r>
        <w:rPr>
          <w:rFonts w:ascii="楷体" w:hAnsi="楷体" w:eastAsia="楷体" w:cs="楷体"/>
          <w:spacing w:val="-52"/>
          <w:sz w:val="24"/>
          <w:szCs w:val="24"/>
        </w:rPr>
        <w:t xml:space="preserve"> </w:t>
      </w:r>
      <w:r>
        <w:rPr>
          <w:rFonts w:ascii="楷体" w:hAnsi="楷体" w:eastAsia="楷体" w:cs="楷体"/>
          <w:spacing w:val="-6"/>
          <w:sz w:val="24"/>
          <w:szCs w:val="24"/>
        </w:rPr>
        <w:t>2016</w:t>
      </w:r>
      <w:r>
        <w:rPr>
          <w:rFonts w:ascii="楷体" w:hAnsi="楷体" w:eastAsia="楷体" w:cs="楷体"/>
          <w:spacing w:val="-49"/>
          <w:sz w:val="24"/>
          <w:szCs w:val="24"/>
        </w:rPr>
        <w:t xml:space="preserve"> </w:t>
      </w:r>
      <w:r>
        <w:rPr>
          <w:rFonts w:ascii="楷体" w:hAnsi="楷体" w:eastAsia="楷体" w:cs="楷体"/>
          <w:spacing w:val="-6"/>
          <w:sz w:val="24"/>
          <w:szCs w:val="24"/>
        </w:rPr>
        <w:t>年</w:t>
      </w:r>
      <w:r>
        <w:rPr>
          <w:rFonts w:ascii="楷体" w:hAnsi="楷体" w:eastAsia="楷体" w:cs="楷体"/>
          <w:spacing w:val="-51"/>
          <w:sz w:val="24"/>
          <w:szCs w:val="24"/>
        </w:rPr>
        <w:t xml:space="preserve"> </w:t>
      </w:r>
      <w:r>
        <w:rPr>
          <w:rFonts w:ascii="楷体" w:hAnsi="楷体" w:eastAsia="楷体" w:cs="楷体"/>
          <w:spacing w:val="-6"/>
          <w:sz w:val="24"/>
          <w:szCs w:val="24"/>
        </w:rPr>
        <w:t>3</w:t>
      </w:r>
      <w:r>
        <w:rPr>
          <w:rFonts w:ascii="楷体" w:hAnsi="楷体" w:eastAsia="楷体" w:cs="楷体"/>
          <w:spacing w:val="-39"/>
          <w:sz w:val="24"/>
          <w:szCs w:val="24"/>
        </w:rPr>
        <w:t xml:space="preserve"> </w:t>
      </w:r>
      <w:r>
        <w:rPr>
          <w:rFonts w:ascii="楷体" w:hAnsi="楷体" w:eastAsia="楷体" w:cs="楷体"/>
          <w:spacing w:val="-6"/>
          <w:sz w:val="24"/>
          <w:szCs w:val="24"/>
        </w:rPr>
        <w:t>月</w:t>
      </w:r>
      <w:r>
        <w:rPr>
          <w:rFonts w:ascii="楷体" w:hAnsi="楷体" w:eastAsia="楷体" w:cs="楷体"/>
          <w:spacing w:val="-57"/>
          <w:sz w:val="24"/>
          <w:szCs w:val="24"/>
        </w:rPr>
        <w:t xml:space="preserve"> </w:t>
      </w:r>
      <w:r>
        <w:rPr>
          <w:rFonts w:ascii="楷体" w:hAnsi="楷体" w:eastAsia="楷体" w:cs="楷体"/>
          <w:spacing w:val="-6"/>
          <w:sz w:val="24"/>
          <w:szCs w:val="24"/>
        </w:rPr>
        <w:t>5 日至</w:t>
      </w:r>
      <w:r>
        <w:rPr>
          <w:rFonts w:ascii="楷体" w:hAnsi="楷体" w:eastAsia="楷体" w:cs="楷体"/>
          <w:spacing w:val="-38"/>
          <w:sz w:val="24"/>
          <w:szCs w:val="24"/>
        </w:rPr>
        <w:t xml:space="preserve"> </w:t>
      </w:r>
      <w:r>
        <w:rPr>
          <w:rFonts w:ascii="楷体" w:hAnsi="楷体" w:eastAsia="楷体" w:cs="楷体"/>
          <w:spacing w:val="-6"/>
          <w:sz w:val="24"/>
          <w:szCs w:val="24"/>
        </w:rPr>
        <w:t>12 日天气信息统</w:t>
      </w:r>
      <w:r>
        <w:rPr>
          <w:rFonts w:ascii="楷体" w:hAnsi="楷体" w:eastAsia="楷体" w:cs="楷体"/>
          <w:spacing w:val="-7"/>
          <w:sz w:val="24"/>
          <w:szCs w:val="24"/>
        </w:rPr>
        <w:t>计表。读表回答</w:t>
      </w:r>
      <w:r>
        <w:rPr>
          <w:rFonts w:ascii="楷体" w:hAnsi="楷体" w:eastAsia="楷体" w:cs="楷体"/>
          <w:spacing w:val="-49"/>
          <w:sz w:val="24"/>
          <w:szCs w:val="24"/>
        </w:rPr>
        <w:t xml:space="preserve"> </w:t>
      </w:r>
      <w:r>
        <w:rPr>
          <w:rFonts w:ascii="楷体" w:hAnsi="楷体" w:eastAsia="楷体" w:cs="楷体"/>
          <w:spacing w:val="-7"/>
          <w:sz w:val="24"/>
          <w:szCs w:val="24"/>
        </w:rPr>
        <w:t>7-8</w:t>
      </w:r>
      <w:r>
        <w:rPr>
          <w:rFonts w:ascii="楷体" w:hAnsi="楷体" w:eastAsia="楷体" w:cs="楷体"/>
          <w:spacing w:val="-55"/>
          <w:sz w:val="24"/>
          <w:szCs w:val="24"/>
        </w:rPr>
        <w:t xml:space="preserve"> </w:t>
      </w:r>
      <w:r>
        <w:rPr>
          <w:rFonts w:ascii="楷体" w:hAnsi="楷体" w:eastAsia="楷体" w:cs="楷体"/>
          <w:spacing w:val="-7"/>
          <w:sz w:val="24"/>
          <w:szCs w:val="24"/>
        </w:rPr>
        <w:t>题。</w:t>
      </w:r>
    </w:p>
    <w:p>
      <w:pPr>
        <w:spacing w:before="153" w:line="2954" w:lineRule="exact"/>
      </w:pPr>
      <w:r>
        <w:rPr>
          <w:position w:val="-59"/>
        </w:rPr>
        <w:drawing>
          <wp:inline distT="0" distB="0" distL="0" distR="0">
            <wp:extent cx="6572250" cy="187579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8"/>
                    <a:stretch>
                      <a:fillRect/>
                    </a:stretch>
                  </pic:blipFill>
                  <pic:spPr>
                    <a:xfrm>
                      <a:off x="0" y="0"/>
                      <a:ext cx="6572884" cy="1875790"/>
                    </a:xfrm>
                    <a:prstGeom prst="rect">
                      <a:avLst/>
                    </a:prstGeom>
                  </pic:spPr>
                </pic:pic>
              </a:graphicData>
            </a:graphic>
          </wp:inline>
        </w:drawing>
      </w:r>
    </w:p>
    <w:p>
      <w:pPr>
        <w:pStyle w:val="2"/>
        <w:spacing w:before="197" w:line="220" w:lineRule="auto"/>
        <w:ind w:left="15"/>
      </w:pPr>
      <w:r>
        <w:rPr>
          <w:spacing w:val="-5"/>
        </w:rPr>
        <w:t>7．引起</w:t>
      </w:r>
      <w:r>
        <w:rPr>
          <w:spacing w:val="-28"/>
        </w:rPr>
        <w:t xml:space="preserve"> </w:t>
      </w:r>
      <w:r>
        <w:rPr>
          <w:spacing w:val="-5"/>
        </w:rPr>
        <w:t>3</w:t>
      </w:r>
      <w:r>
        <w:rPr>
          <w:spacing w:val="-45"/>
        </w:rPr>
        <w:t xml:space="preserve"> </w:t>
      </w:r>
      <w:r>
        <w:rPr>
          <w:spacing w:val="-5"/>
        </w:rPr>
        <w:t>月</w:t>
      </w:r>
      <w:r>
        <w:rPr>
          <w:spacing w:val="-46"/>
        </w:rPr>
        <w:t xml:space="preserve"> </w:t>
      </w:r>
      <w:r>
        <w:rPr>
          <w:spacing w:val="-5"/>
        </w:rPr>
        <w:t>5 日至</w:t>
      </w:r>
      <w:r>
        <w:rPr>
          <w:spacing w:val="-32"/>
        </w:rPr>
        <w:t xml:space="preserve"> </w:t>
      </w:r>
      <w:r>
        <w:rPr>
          <w:spacing w:val="-5"/>
        </w:rPr>
        <w:t>12 日天气变化的天气系统可能是(</w:t>
      </w:r>
      <w:r>
        <w:rPr>
          <w:spacing w:val="14"/>
        </w:rPr>
        <w:t xml:space="preserve">     </w:t>
      </w:r>
      <w:r>
        <w:rPr>
          <w:spacing w:val="-5"/>
        </w:rPr>
        <w:t>)</w:t>
      </w:r>
    </w:p>
    <w:p>
      <w:pPr>
        <w:spacing w:before="130" w:line="1745" w:lineRule="exact"/>
        <w:ind w:firstLine="297"/>
      </w:pPr>
      <w:r>
        <w:rPr>
          <w:position w:val="-34"/>
        </w:rPr>
        <w:drawing>
          <wp:inline distT="0" distB="0" distL="0" distR="0">
            <wp:extent cx="5381625" cy="11080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9"/>
                    <a:stretch>
                      <a:fillRect/>
                    </a:stretch>
                  </pic:blipFill>
                  <pic:spPr>
                    <a:xfrm>
                      <a:off x="0" y="0"/>
                      <a:ext cx="5382259" cy="1108075"/>
                    </a:xfrm>
                    <a:prstGeom prst="rect">
                      <a:avLst/>
                    </a:prstGeom>
                  </pic:spPr>
                </pic:pic>
              </a:graphicData>
            </a:graphic>
          </wp:inline>
        </w:drawing>
      </w:r>
    </w:p>
    <w:p>
      <w:pPr>
        <w:pStyle w:val="2"/>
        <w:spacing w:before="179" w:line="217" w:lineRule="auto"/>
        <w:ind w:left="10"/>
      </w:pPr>
      <w:r>
        <w:rPr>
          <w:spacing w:val="-5"/>
        </w:rPr>
        <w:t>8．与</w:t>
      </w:r>
      <w:r>
        <w:rPr>
          <w:spacing w:val="-30"/>
        </w:rPr>
        <w:t xml:space="preserve"> </w:t>
      </w:r>
      <w:r>
        <w:rPr>
          <w:spacing w:val="-5"/>
        </w:rPr>
        <w:t>3</w:t>
      </w:r>
      <w:r>
        <w:rPr>
          <w:spacing w:val="-44"/>
        </w:rPr>
        <w:t xml:space="preserve"> </w:t>
      </w:r>
      <w:r>
        <w:rPr>
          <w:spacing w:val="-5"/>
        </w:rPr>
        <w:t>月</w:t>
      </w:r>
      <w:r>
        <w:rPr>
          <w:spacing w:val="-46"/>
        </w:rPr>
        <w:t xml:space="preserve"> </w:t>
      </w:r>
      <w:r>
        <w:rPr>
          <w:spacing w:val="-5"/>
        </w:rPr>
        <w:t>5 日相比,有关</w:t>
      </w:r>
      <w:r>
        <w:rPr>
          <w:spacing w:val="-46"/>
        </w:rPr>
        <w:t xml:space="preserve"> </w:t>
      </w:r>
      <w:r>
        <w:rPr>
          <w:spacing w:val="-5"/>
        </w:rPr>
        <w:t>3</w:t>
      </w:r>
      <w:r>
        <w:rPr>
          <w:spacing w:val="-45"/>
        </w:rPr>
        <w:t xml:space="preserve"> </w:t>
      </w:r>
      <w:r>
        <w:rPr>
          <w:spacing w:val="-5"/>
        </w:rPr>
        <w:t>月</w:t>
      </w:r>
      <w:r>
        <w:rPr>
          <w:spacing w:val="-50"/>
        </w:rPr>
        <w:t xml:space="preserve"> </w:t>
      </w:r>
      <w:r>
        <w:rPr>
          <w:spacing w:val="-5"/>
        </w:rPr>
        <w:t>9 日的说法,不可信的是(</w:t>
      </w:r>
      <w:r>
        <w:rPr>
          <w:spacing w:val="14"/>
        </w:rPr>
        <w:t xml:space="preserve">     </w:t>
      </w:r>
      <w:r>
        <w:rPr>
          <w:spacing w:val="-5"/>
        </w:rPr>
        <w:t>)</w:t>
      </w:r>
    </w:p>
    <w:p>
      <w:pPr>
        <w:pStyle w:val="2"/>
        <w:spacing w:before="186" w:line="220" w:lineRule="auto"/>
        <w:ind w:left="2"/>
      </w:pPr>
      <w:r>
        <w:t>A．大气污染现象减轻          B．大气辐射增强</w:t>
      </w:r>
    </w:p>
    <w:p>
      <w:pPr>
        <w:pStyle w:val="2"/>
        <w:spacing w:before="182" w:line="220" w:lineRule="auto"/>
        <w:ind w:left="7"/>
      </w:pPr>
      <w:r>
        <w:t>C．地下径流补给增多          D．</w:t>
      </w:r>
      <w:r>
        <w:rPr>
          <w:spacing w:val="-1"/>
        </w:rPr>
        <w:t>不利蔬菜生长</w:t>
      </w:r>
    </w:p>
    <w:p>
      <w:pPr>
        <w:spacing w:before="183" w:line="346" w:lineRule="auto"/>
        <w:ind w:left="20" w:right="1277" w:firstLine="477"/>
        <w:rPr>
          <w:rFonts w:ascii="楷体" w:hAnsi="楷体" w:eastAsia="楷体" w:cs="楷体"/>
          <w:sz w:val="24"/>
          <w:szCs w:val="24"/>
        </w:rPr>
      </w:pPr>
      <w:r>
        <w:rPr>
          <w:rFonts w:ascii="楷体" w:hAnsi="楷体" w:eastAsia="楷体" w:cs="楷体"/>
          <w:spacing w:val="-4"/>
          <w:sz w:val="24"/>
          <w:szCs w:val="24"/>
        </w:rPr>
        <w:t>下左图为利用</w:t>
      </w:r>
      <w:r>
        <w:rPr>
          <w:rFonts w:ascii="楷体" w:hAnsi="楷体" w:eastAsia="楷体" w:cs="楷体"/>
          <w:spacing w:val="-37"/>
          <w:sz w:val="24"/>
          <w:szCs w:val="24"/>
        </w:rPr>
        <w:t xml:space="preserve"> </w:t>
      </w:r>
      <w:r>
        <w:rPr>
          <w:rFonts w:ascii="楷体" w:hAnsi="楷体" w:eastAsia="楷体" w:cs="楷体"/>
          <w:spacing w:val="-4"/>
          <w:sz w:val="24"/>
          <w:szCs w:val="24"/>
        </w:rPr>
        <w:t>G</w:t>
      </w:r>
      <w:r>
        <w:rPr>
          <w:rFonts w:ascii="楷体" w:hAnsi="楷体" w:eastAsia="楷体" w:cs="楷体"/>
          <w:spacing w:val="-72"/>
          <w:sz w:val="24"/>
          <w:szCs w:val="24"/>
        </w:rPr>
        <w:t xml:space="preserve"> </w:t>
      </w:r>
      <w:r>
        <w:rPr>
          <w:rFonts w:ascii="楷体" w:hAnsi="楷体" w:eastAsia="楷体" w:cs="楷体"/>
          <w:spacing w:val="-4"/>
          <w:sz w:val="24"/>
          <w:szCs w:val="24"/>
        </w:rPr>
        <w:t>IS</w:t>
      </w:r>
      <w:r>
        <w:rPr>
          <w:rFonts w:ascii="楷体" w:hAnsi="楷体" w:eastAsia="楷体" w:cs="楷体"/>
          <w:spacing w:val="-49"/>
          <w:sz w:val="24"/>
          <w:szCs w:val="24"/>
        </w:rPr>
        <w:t xml:space="preserve"> </w:t>
      </w:r>
      <w:r>
        <w:rPr>
          <w:rFonts w:ascii="楷体" w:hAnsi="楷体" w:eastAsia="楷体" w:cs="楷体"/>
          <w:spacing w:val="-4"/>
          <w:sz w:val="24"/>
          <w:szCs w:val="24"/>
        </w:rPr>
        <w:t>技术制作的我国某地区的经济林木分布图，右图为该地区的气候</w:t>
      </w:r>
      <w:r>
        <w:rPr>
          <w:rFonts w:ascii="楷体" w:hAnsi="楷体" w:eastAsia="楷体" w:cs="楷体"/>
          <w:sz w:val="24"/>
          <w:szCs w:val="24"/>
        </w:rPr>
        <w:t xml:space="preserve"> 资料图。读图回答</w:t>
      </w:r>
      <w:r>
        <w:rPr>
          <w:rFonts w:ascii="楷体" w:hAnsi="楷体" w:eastAsia="楷体" w:cs="楷体"/>
          <w:spacing w:val="-52"/>
          <w:sz w:val="24"/>
          <w:szCs w:val="24"/>
        </w:rPr>
        <w:t xml:space="preserve"> </w:t>
      </w:r>
      <w:r>
        <w:rPr>
          <w:rFonts w:ascii="楷体" w:hAnsi="楷体" w:eastAsia="楷体" w:cs="楷体"/>
          <w:sz w:val="24"/>
          <w:szCs w:val="24"/>
        </w:rPr>
        <w:t>9-10题。</w:t>
      </w:r>
    </w:p>
    <w:p>
      <w:pPr>
        <w:spacing w:before="47" w:line="3494" w:lineRule="exact"/>
        <w:ind w:firstLine="35"/>
      </w:pPr>
      <w:r>
        <w:rPr>
          <w:position w:val="-69"/>
        </w:rPr>
        <w:drawing>
          <wp:inline distT="0" distB="0" distL="0" distR="0">
            <wp:extent cx="5714365" cy="221805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0"/>
                    <a:stretch>
                      <a:fillRect/>
                    </a:stretch>
                  </pic:blipFill>
                  <pic:spPr>
                    <a:xfrm>
                      <a:off x="0" y="0"/>
                      <a:ext cx="5714999" cy="2218689"/>
                    </a:xfrm>
                    <a:prstGeom prst="rect">
                      <a:avLst/>
                    </a:prstGeom>
                  </pic:spPr>
                </pic:pic>
              </a:graphicData>
            </a:graphic>
          </wp:inline>
        </w:drawing>
      </w:r>
    </w:p>
    <w:p>
      <w:pPr>
        <w:pStyle w:val="2"/>
        <w:spacing w:before="239" w:line="220" w:lineRule="auto"/>
        <w:ind w:left="10"/>
      </w:pPr>
      <w:r>
        <w:rPr>
          <w:spacing w:val="6"/>
        </w:rPr>
        <w:t>9．该经济林木可能是(</w:t>
      </w:r>
      <w:r>
        <w:rPr>
          <w:spacing w:val="14"/>
        </w:rPr>
        <w:t xml:space="preserve">     </w:t>
      </w:r>
      <w:r>
        <w:rPr>
          <w:spacing w:val="6"/>
        </w:rPr>
        <w:t>)</w:t>
      </w:r>
    </w:p>
    <w:p>
      <w:pPr>
        <w:pStyle w:val="2"/>
        <w:spacing w:before="182" w:line="220" w:lineRule="auto"/>
        <w:ind w:left="242"/>
      </w:pPr>
      <w:r>
        <w:t>A．柑橘          B．枇杷          C．苹果          D．荔枝</w:t>
      </w:r>
    </w:p>
    <w:p>
      <w:pPr>
        <w:pStyle w:val="2"/>
        <w:spacing w:before="182" w:line="220" w:lineRule="auto"/>
        <w:ind w:left="27"/>
      </w:pPr>
      <w:r>
        <w:rPr>
          <w:spacing w:val="10"/>
        </w:rPr>
        <w:t>10</w:t>
      </w:r>
      <w:r>
        <w:rPr>
          <w:spacing w:val="-67"/>
        </w:rPr>
        <w:t xml:space="preserve"> </w:t>
      </w:r>
      <w:r>
        <w:rPr>
          <w:spacing w:val="10"/>
        </w:rPr>
        <w:t>．下表中的栅格是记录</w:t>
      </w:r>
      <w:r>
        <w:rPr>
          <w:spacing w:val="38"/>
        </w:rPr>
        <w:t xml:space="preserve"> </w:t>
      </w:r>
      <w:r>
        <w:rPr>
          <w:spacing w:val="10"/>
        </w:rPr>
        <w:t>A</w:t>
      </w:r>
      <w:r>
        <w:rPr>
          <w:spacing w:val="41"/>
        </w:rPr>
        <w:t xml:space="preserve"> </w:t>
      </w:r>
      <w:r>
        <w:rPr>
          <w:spacing w:val="10"/>
        </w:rPr>
        <w:t>区域的海拔高度(单位:m)，据此判断该河段的流向是</w:t>
      </w:r>
    </w:p>
    <w:p>
      <w:pPr>
        <w:spacing w:line="220" w:lineRule="auto"/>
        <w:sectPr>
          <w:headerReference r:id="rId8" w:type="default"/>
          <w:footerReference r:id="rId9" w:type="default"/>
          <w:pgSz w:w="11907" w:h="16839"/>
          <w:pgMar w:top="2009" w:right="139" w:bottom="1199" w:left="1416" w:header="869" w:footer="985" w:gutter="0"/>
          <w:cols w:space="720" w:num="1"/>
        </w:sectPr>
      </w:pPr>
    </w:p>
    <w:p>
      <w:pPr>
        <w:pStyle w:val="2"/>
        <w:spacing w:before="132" w:line="222" w:lineRule="auto"/>
        <w:ind w:left="133"/>
      </w:pPr>
      <w:r>
        <w:rPr>
          <w:spacing w:val="-25"/>
        </w:rPr>
        <w:t>(       )</w:t>
      </w:r>
    </w:p>
    <w:p>
      <w:pPr>
        <w:spacing w:before="171" w:line="2596" w:lineRule="exact"/>
        <w:ind w:firstLine="347"/>
      </w:pPr>
      <w:r>
        <w:rPr>
          <w:position w:val="-51"/>
        </w:rPr>
        <w:drawing>
          <wp:inline distT="0" distB="0" distL="0" distR="0">
            <wp:extent cx="5316220" cy="164782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1"/>
                    <a:stretch>
                      <a:fillRect/>
                    </a:stretch>
                  </pic:blipFill>
                  <pic:spPr>
                    <a:xfrm>
                      <a:off x="0" y="0"/>
                      <a:ext cx="5316220" cy="1648459"/>
                    </a:xfrm>
                    <a:prstGeom prst="rect">
                      <a:avLst/>
                    </a:prstGeom>
                  </pic:spPr>
                </pic:pic>
              </a:graphicData>
            </a:graphic>
          </wp:inline>
        </w:drawing>
      </w:r>
    </w:p>
    <w:p>
      <w:pPr>
        <w:pStyle w:val="2"/>
        <w:spacing w:before="219" w:line="221" w:lineRule="auto"/>
      </w:pPr>
      <w:r>
        <w:t>A．由北向南                    B．由南向北</w:t>
      </w:r>
    </w:p>
    <w:p>
      <w:pPr>
        <w:pStyle w:val="2"/>
        <w:spacing w:before="180" w:line="217" w:lineRule="auto"/>
        <w:ind w:left="5"/>
      </w:pPr>
      <w:r>
        <w:t>C．由北向南,再由西北向东南     D．由北向南</w:t>
      </w:r>
      <w:r>
        <w:rPr>
          <w:spacing w:val="-1"/>
        </w:rPr>
        <w:t>,再由东北向西南</w:t>
      </w:r>
    </w:p>
    <w:p>
      <w:pPr>
        <w:spacing w:before="185" w:line="349" w:lineRule="auto"/>
        <w:ind w:left="4" w:firstLine="497"/>
        <w:jc w:val="both"/>
        <w:rPr>
          <w:rFonts w:ascii="楷体" w:hAnsi="楷体" w:eastAsia="楷体" w:cs="楷体"/>
          <w:sz w:val="24"/>
          <w:szCs w:val="24"/>
        </w:rPr>
      </w:pPr>
      <w:r>
        <w:rPr>
          <w:rFonts w:ascii="楷体" w:hAnsi="楷体" w:eastAsia="楷体" w:cs="楷体"/>
          <w:spacing w:val="-2"/>
          <w:sz w:val="24"/>
          <w:szCs w:val="24"/>
        </w:rPr>
        <w:t>车厘子（一种水果）原产于小亚细亚半岛的安纳托利亚高原，味道鲜美，但容易腐</w:t>
      </w:r>
      <w:r>
        <w:rPr>
          <w:rFonts w:ascii="楷体" w:hAnsi="楷体" w:eastAsia="楷体" w:cs="楷体"/>
          <w:sz w:val="24"/>
          <w:szCs w:val="24"/>
        </w:rPr>
        <w:t xml:space="preserve"> </w:t>
      </w:r>
      <w:r>
        <w:rPr>
          <w:rFonts w:ascii="楷体" w:hAnsi="楷体" w:eastAsia="楷体" w:cs="楷体"/>
          <w:spacing w:val="-1"/>
          <w:sz w:val="24"/>
          <w:szCs w:val="24"/>
        </w:rPr>
        <w:t>烂。某网店采用“先订购，后采摘”的预售方</w:t>
      </w:r>
      <w:r>
        <w:rPr>
          <w:rFonts w:ascii="楷体" w:hAnsi="楷体" w:eastAsia="楷体" w:cs="楷体"/>
          <w:spacing w:val="-2"/>
          <w:sz w:val="24"/>
          <w:szCs w:val="24"/>
        </w:rPr>
        <w:t>式销售美国车厘子，力求进口水果从源地</w:t>
      </w:r>
      <w:r>
        <w:rPr>
          <w:rFonts w:ascii="楷体" w:hAnsi="楷体" w:eastAsia="楷体" w:cs="楷体"/>
          <w:sz w:val="24"/>
          <w:szCs w:val="24"/>
        </w:rPr>
        <w:t xml:space="preserve"> </w:t>
      </w:r>
      <w:r>
        <w:rPr>
          <w:rFonts w:ascii="楷体" w:hAnsi="楷体" w:eastAsia="楷体" w:cs="楷体"/>
          <w:spacing w:val="-2"/>
          <w:sz w:val="24"/>
          <w:szCs w:val="24"/>
        </w:rPr>
        <w:t>直达消费者，下图为销售流程，结合材料回答</w:t>
      </w:r>
      <w:r>
        <w:rPr>
          <w:rFonts w:ascii="楷体" w:hAnsi="楷体" w:eastAsia="楷体" w:cs="楷体"/>
          <w:spacing w:val="-31"/>
          <w:sz w:val="24"/>
          <w:szCs w:val="24"/>
        </w:rPr>
        <w:t xml:space="preserve"> </w:t>
      </w:r>
      <w:r>
        <w:rPr>
          <w:rFonts w:ascii="楷体" w:hAnsi="楷体" w:eastAsia="楷体" w:cs="楷体"/>
          <w:spacing w:val="-2"/>
          <w:sz w:val="24"/>
          <w:szCs w:val="24"/>
        </w:rPr>
        <w:t>11-12</w:t>
      </w:r>
      <w:r>
        <w:rPr>
          <w:rFonts w:ascii="楷体" w:hAnsi="楷体" w:eastAsia="楷体" w:cs="楷体"/>
          <w:spacing w:val="-55"/>
          <w:sz w:val="24"/>
          <w:szCs w:val="24"/>
        </w:rPr>
        <w:t xml:space="preserve"> </w:t>
      </w:r>
      <w:r>
        <w:rPr>
          <w:rFonts w:ascii="楷体" w:hAnsi="楷体" w:eastAsia="楷体" w:cs="楷体"/>
          <w:spacing w:val="-2"/>
          <w:sz w:val="24"/>
          <w:szCs w:val="24"/>
        </w:rPr>
        <w:t>题。</w:t>
      </w:r>
    </w:p>
    <w:p>
      <w:pPr>
        <w:spacing w:before="40" w:line="1652" w:lineRule="exact"/>
        <w:ind w:firstLine="167"/>
      </w:pPr>
      <w:r>
        <w:rPr>
          <w:position w:val="-33"/>
        </w:rPr>
        <w:drawing>
          <wp:inline distT="0" distB="0" distL="0" distR="0">
            <wp:extent cx="5542915" cy="104902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2"/>
                    <a:stretch>
                      <a:fillRect/>
                    </a:stretch>
                  </pic:blipFill>
                  <pic:spPr>
                    <a:xfrm>
                      <a:off x="0" y="0"/>
                      <a:ext cx="5542915" cy="1049020"/>
                    </a:xfrm>
                    <a:prstGeom prst="rect">
                      <a:avLst/>
                    </a:prstGeom>
                  </pic:spPr>
                </pic:pic>
              </a:graphicData>
            </a:graphic>
          </wp:inline>
        </w:drawing>
      </w:r>
    </w:p>
    <w:p>
      <w:pPr>
        <w:pStyle w:val="2"/>
        <w:spacing w:before="224" w:line="220" w:lineRule="auto"/>
        <w:ind w:left="25"/>
      </w:pPr>
      <w:r>
        <w:rPr>
          <w:spacing w:val="3"/>
        </w:rPr>
        <w:t>11.美国最适宜种植车厘子的地区是(</w:t>
      </w:r>
      <w:r>
        <w:rPr>
          <w:spacing w:val="14"/>
        </w:rPr>
        <w:t xml:space="preserve">     </w:t>
      </w:r>
      <w:r>
        <w:rPr>
          <w:spacing w:val="3"/>
        </w:rPr>
        <w:t>)</w:t>
      </w:r>
    </w:p>
    <w:p>
      <w:pPr>
        <w:pStyle w:val="2"/>
        <w:spacing w:before="182" w:line="220" w:lineRule="auto"/>
      </w:pPr>
      <w:r>
        <w:t>A．西部高原区          B．佛罗里达</w:t>
      </w:r>
      <w:r>
        <w:rPr>
          <w:spacing w:val="-1"/>
        </w:rPr>
        <w:t>半岛</w:t>
      </w:r>
    </w:p>
    <w:p>
      <w:pPr>
        <w:pStyle w:val="2"/>
        <w:spacing w:before="183" w:line="220" w:lineRule="auto"/>
        <w:ind w:left="5"/>
      </w:pPr>
      <w:r>
        <w:rPr>
          <w:spacing w:val="-1"/>
        </w:rPr>
        <w:t>C．中央大平原          D．密西西比河口</w:t>
      </w:r>
    </w:p>
    <w:p>
      <w:pPr>
        <w:pStyle w:val="2"/>
        <w:spacing w:before="182" w:line="219" w:lineRule="auto"/>
        <w:ind w:left="25"/>
      </w:pPr>
      <w:r>
        <w:rPr>
          <w:spacing w:val="3"/>
        </w:rPr>
        <w:t>12.智利也是著名的车厘子产区，如果该网店欲预售智利车厘子，最佳时间在(     )</w:t>
      </w:r>
    </w:p>
    <w:p>
      <w:pPr>
        <w:pStyle w:val="2"/>
        <w:spacing w:before="183" w:line="220" w:lineRule="auto"/>
      </w:pPr>
      <w:r>
        <w:rPr>
          <w:spacing w:val="-2"/>
        </w:rPr>
        <w:t>A．12</w:t>
      </w:r>
      <w:r>
        <w:rPr>
          <w:spacing w:val="-45"/>
        </w:rPr>
        <w:t xml:space="preserve"> </w:t>
      </w:r>
      <w:r>
        <w:rPr>
          <w:spacing w:val="-2"/>
        </w:rPr>
        <w:t>月下旬～次年</w:t>
      </w:r>
      <w:r>
        <w:rPr>
          <w:spacing w:val="-32"/>
        </w:rPr>
        <w:t xml:space="preserve"> </w:t>
      </w:r>
      <w:r>
        <w:rPr>
          <w:spacing w:val="-2"/>
        </w:rPr>
        <w:t>1</w:t>
      </w:r>
      <w:r>
        <w:rPr>
          <w:spacing w:val="-45"/>
        </w:rPr>
        <w:t xml:space="preserve"> </w:t>
      </w:r>
      <w:r>
        <w:rPr>
          <w:spacing w:val="-2"/>
        </w:rPr>
        <w:t xml:space="preserve">月上旬        </w:t>
      </w:r>
      <w:r>
        <w:rPr>
          <w:spacing w:val="-3"/>
        </w:rPr>
        <w:t xml:space="preserve">   B．2</w:t>
      </w:r>
      <w:r>
        <w:rPr>
          <w:spacing w:val="-45"/>
        </w:rPr>
        <w:t xml:space="preserve"> </w:t>
      </w:r>
      <w:r>
        <w:rPr>
          <w:spacing w:val="-3"/>
        </w:rPr>
        <w:t>月中旬～2</w:t>
      </w:r>
      <w:r>
        <w:rPr>
          <w:spacing w:val="-44"/>
        </w:rPr>
        <w:t xml:space="preserve"> </w:t>
      </w:r>
      <w:r>
        <w:rPr>
          <w:spacing w:val="-3"/>
        </w:rPr>
        <w:t>月下旬</w:t>
      </w:r>
    </w:p>
    <w:p>
      <w:pPr>
        <w:pStyle w:val="2"/>
        <w:spacing w:before="182" w:line="220" w:lineRule="auto"/>
        <w:ind w:left="5"/>
      </w:pPr>
      <w:r>
        <w:rPr>
          <w:spacing w:val="-2"/>
        </w:rPr>
        <w:t>C．6</w:t>
      </w:r>
      <w:r>
        <w:rPr>
          <w:spacing w:val="-32"/>
        </w:rPr>
        <w:t xml:space="preserve"> </w:t>
      </w:r>
      <w:r>
        <w:rPr>
          <w:spacing w:val="-2"/>
        </w:rPr>
        <w:t>月下旬～7</w:t>
      </w:r>
      <w:r>
        <w:rPr>
          <w:spacing w:val="-45"/>
        </w:rPr>
        <w:t xml:space="preserve"> </w:t>
      </w:r>
      <w:r>
        <w:rPr>
          <w:spacing w:val="-2"/>
        </w:rPr>
        <w:t>月上旬                D．8</w:t>
      </w:r>
      <w:r>
        <w:rPr>
          <w:spacing w:val="-45"/>
        </w:rPr>
        <w:t xml:space="preserve"> </w:t>
      </w:r>
      <w:r>
        <w:rPr>
          <w:spacing w:val="-2"/>
        </w:rPr>
        <w:t>月中旬～8</w:t>
      </w:r>
      <w:r>
        <w:rPr>
          <w:spacing w:val="-45"/>
        </w:rPr>
        <w:t xml:space="preserve"> </w:t>
      </w:r>
      <w:r>
        <w:rPr>
          <w:spacing w:val="-2"/>
        </w:rPr>
        <w:t>月下旬</w:t>
      </w:r>
    </w:p>
    <w:p>
      <w:pPr>
        <w:spacing w:before="183" w:line="212" w:lineRule="auto"/>
        <w:ind w:left="494"/>
        <w:rPr>
          <w:rFonts w:ascii="楷体" w:hAnsi="楷体" w:eastAsia="楷体" w:cs="楷体"/>
          <w:sz w:val="24"/>
          <w:szCs w:val="24"/>
        </w:rPr>
      </w:pPr>
      <w:r>
        <w:rPr>
          <w:rFonts w:ascii="楷体" w:hAnsi="楷体" w:eastAsia="楷体" w:cs="楷体"/>
          <w:spacing w:val="-2"/>
          <w:sz w:val="24"/>
          <w:szCs w:val="24"/>
        </w:rPr>
        <w:t>下图为人均交通能源消耗量与人口密度的关系示意图，读图回答</w:t>
      </w:r>
      <w:r>
        <w:rPr>
          <w:rFonts w:ascii="楷体" w:hAnsi="楷体" w:eastAsia="楷体" w:cs="楷体"/>
          <w:spacing w:val="-25"/>
          <w:sz w:val="24"/>
          <w:szCs w:val="24"/>
        </w:rPr>
        <w:t xml:space="preserve"> </w:t>
      </w:r>
      <w:r>
        <w:rPr>
          <w:rFonts w:ascii="楷体" w:hAnsi="楷体" w:eastAsia="楷体" w:cs="楷体"/>
          <w:spacing w:val="-2"/>
          <w:sz w:val="24"/>
          <w:szCs w:val="24"/>
        </w:rPr>
        <w:t>13-14</w:t>
      </w:r>
      <w:r>
        <w:rPr>
          <w:rFonts w:ascii="楷体" w:hAnsi="楷体" w:eastAsia="楷体" w:cs="楷体"/>
          <w:spacing w:val="-55"/>
          <w:sz w:val="24"/>
          <w:szCs w:val="24"/>
        </w:rPr>
        <w:t xml:space="preserve"> </w:t>
      </w:r>
      <w:r>
        <w:rPr>
          <w:rFonts w:ascii="楷体" w:hAnsi="楷体" w:eastAsia="楷体" w:cs="楷体"/>
          <w:spacing w:val="-2"/>
          <w:sz w:val="24"/>
          <w:szCs w:val="24"/>
        </w:rPr>
        <w:t>题。</w:t>
      </w:r>
    </w:p>
    <w:p>
      <w:pPr>
        <w:spacing w:line="212" w:lineRule="auto"/>
        <w:rPr>
          <w:rFonts w:ascii="楷体" w:hAnsi="楷体" w:eastAsia="楷体" w:cs="楷体"/>
          <w:sz w:val="24"/>
          <w:szCs w:val="24"/>
        </w:rPr>
        <w:sectPr>
          <w:headerReference r:id="rId10" w:type="default"/>
          <w:footerReference r:id="rId11" w:type="default"/>
          <w:pgSz w:w="11907" w:h="16839"/>
          <w:pgMar w:top="2009" w:right="1416" w:bottom="1199" w:left="1418" w:header="869" w:footer="985" w:gutter="0"/>
          <w:cols w:space="720" w:num="1"/>
        </w:sectPr>
      </w:pPr>
    </w:p>
    <w:p>
      <w:pPr>
        <w:spacing w:before="155" w:line="5341" w:lineRule="exact"/>
        <w:ind w:firstLine="1166"/>
      </w:pPr>
      <w:r>
        <w:rPr>
          <w:position w:val="-106"/>
        </w:rPr>
        <w:drawing>
          <wp:inline distT="0" distB="0" distL="0" distR="0">
            <wp:extent cx="4276090" cy="33909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3"/>
                    <a:stretch>
                      <a:fillRect/>
                    </a:stretch>
                  </pic:blipFill>
                  <pic:spPr>
                    <a:xfrm>
                      <a:off x="0" y="0"/>
                      <a:ext cx="4276090" cy="3390900"/>
                    </a:xfrm>
                    <a:prstGeom prst="rect">
                      <a:avLst/>
                    </a:prstGeom>
                  </pic:spPr>
                </pic:pic>
              </a:graphicData>
            </a:graphic>
          </wp:inline>
        </w:drawing>
      </w:r>
    </w:p>
    <w:p>
      <w:pPr>
        <w:pStyle w:val="2"/>
        <w:spacing w:before="252" w:line="220" w:lineRule="auto"/>
        <w:ind w:left="25"/>
      </w:pPr>
      <w:r>
        <w:rPr>
          <w:spacing w:val="-1"/>
        </w:rPr>
        <w:t>13.人均交通能源消耗量与人口密度的关系，叙述正确的是(    )</w:t>
      </w:r>
    </w:p>
    <w:p>
      <w:pPr>
        <w:pStyle w:val="2"/>
        <w:spacing w:before="182" w:line="220" w:lineRule="auto"/>
      </w:pPr>
      <w:r>
        <w:t>A.正相关          B.负相关          C.正比          D.反比</w:t>
      </w:r>
    </w:p>
    <w:p>
      <w:pPr>
        <w:pStyle w:val="2"/>
        <w:spacing w:before="182" w:line="220" w:lineRule="auto"/>
        <w:ind w:left="25"/>
      </w:pPr>
      <w:r>
        <w:rPr>
          <w:spacing w:val="-1"/>
        </w:rPr>
        <w:t>14.    据图分析，下列说法最可信的是(    )</w:t>
      </w:r>
    </w:p>
    <w:p>
      <w:pPr>
        <w:pStyle w:val="2"/>
        <w:spacing w:before="182" w:line="220" w:lineRule="auto"/>
      </w:pPr>
      <w:r>
        <w:t>A.人均交通能源消耗量越低的地区，私家车的拥有量</w:t>
      </w:r>
      <w:r>
        <w:rPr>
          <w:spacing w:val="-1"/>
        </w:rPr>
        <w:t>越低</w:t>
      </w:r>
    </w:p>
    <w:p>
      <w:pPr>
        <w:pStyle w:val="2"/>
        <w:spacing w:before="182" w:line="220" w:lineRule="auto"/>
        <w:ind w:left="1"/>
      </w:pPr>
      <w:r>
        <w:rPr>
          <w:spacing w:val="-1"/>
        </w:rPr>
        <w:t>B.费城的交通能源消耗量高于东京</w:t>
      </w:r>
    </w:p>
    <w:p>
      <w:pPr>
        <w:pStyle w:val="2"/>
        <w:spacing w:before="182" w:line="220" w:lineRule="auto"/>
        <w:ind w:left="5"/>
      </w:pPr>
      <w:r>
        <w:rPr>
          <w:spacing w:val="-1"/>
        </w:rPr>
        <w:t>C.人口密度大的城市居民的出行方式公共交通占比高</w:t>
      </w:r>
    </w:p>
    <w:p>
      <w:pPr>
        <w:pStyle w:val="2"/>
        <w:spacing w:before="182" w:line="220" w:lineRule="auto"/>
        <w:ind w:left="2"/>
      </w:pPr>
      <w:r>
        <w:t>D.人口密度小的城市经济水平高，人均变通能</w:t>
      </w:r>
      <w:r>
        <w:rPr>
          <w:spacing w:val="-1"/>
        </w:rPr>
        <w:t>源消耗量低</w:t>
      </w:r>
    </w:p>
    <w:p>
      <w:pPr>
        <w:spacing w:before="182" w:line="343" w:lineRule="auto"/>
        <w:ind w:left="41" w:firstLine="461"/>
        <w:rPr>
          <w:rFonts w:ascii="楷体" w:hAnsi="楷体" w:eastAsia="楷体" w:cs="楷体"/>
          <w:sz w:val="24"/>
          <w:szCs w:val="24"/>
        </w:rPr>
      </w:pPr>
      <w:r>
        <w:rPr>
          <w:rFonts w:ascii="楷体" w:hAnsi="楷体" w:eastAsia="楷体" w:cs="楷体"/>
          <w:spacing w:val="-2"/>
          <w:sz w:val="24"/>
          <w:szCs w:val="24"/>
        </w:rPr>
        <w:t>燕麦是世界性栽培作物，分布在五大洲 42 个国家，但集中分布在北半球</w:t>
      </w:r>
      <w:r>
        <w:rPr>
          <w:rFonts w:ascii="楷体" w:hAnsi="楷体" w:eastAsia="楷体" w:cs="楷体"/>
          <w:spacing w:val="-3"/>
          <w:sz w:val="24"/>
          <w:szCs w:val="24"/>
        </w:rPr>
        <w:t>的温带地</w:t>
      </w:r>
      <w:r>
        <w:rPr>
          <w:rFonts w:ascii="楷体" w:hAnsi="楷体" w:eastAsia="楷体" w:cs="楷体"/>
          <w:sz w:val="24"/>
          <w:szCs w:val="24"/>
        </w:rPr>
        <w:t xml:space="preserve"> </w:t>
      </w:r>
      <w:r>
        <w:rPr>
          <w:rFonts w:ascii="楷体" w:hAnsi="楷体" w:eastAsia="楷体" w:cs="楷体"/>
          <w:spacing w:val="-2"/>
          <w:sz w:val="24"/>
          <w:szCs w:val="24"/>
        </w:rPr>
        <w:t>区。喜温凉但不耐寒，在麦类作物中是最不耐寒的一种。读下图，回</w:t>
      </w:r>
      <w:r>
        <w:rPr>
          <w:rFonts w:ascii="楷体" w:hAnsi="楷体" w:eastAsia="楷体" w:cs="楷体"/>
          <w:spacing w:val="-3"/>
          <w:sz w:val="24"/>
          <w:szCs w:val="24"/>
        </w:rPr>
        <w:t>答</w:t>
      </w:r>
      <w:r>
        <w:rPr>
          <w:rFonts w:ascii="楷体" w:hAnsi="楷体" w:eastAsia="楷体" w:cs="楷体"/>
          <w:spacing w:val="-37"/>
          <w:sz w:val="24"/>
          <w:szCs w:val="24"/>
        </w:rPr>
        <w:t xml:space="preserve"> </w:t>
      </w:r>
      <w:r>
        <w:rPr>
          <w:rFonts w:ascii="楷体" w:hAnsi="楷体" w:eastAsia="楷体" w:cs="楷体"/>
          <w:spacing w:val="-3"/>
          <w:sz w:val="24"/>
          <w:szCs w:val="24"/>
        </w:rPr>
        <w:t>15-16</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line="343" w:lineRule="auto"/>
        <w:rPr>
          <w:rFonts w:ascii="楷体" w:hAnsi="楷体" w:eastAsia="楷体" w:cs="楷体"/>
          <w:sz w:val="24"/>
          <w:szCs w:val="24"/>
        </w:rPr>
        <w:sectPr>
          <w:headerReference r:id="rId12" w:type="default"/>
          <w:footerReference r:id="rId13" w:type="default"/>
          <w:pgSz w:w="11907" w:h="16839"/>
          <w:pgMar w:top="2009" w:right="1423" w:bottom="1199" w:left="1418" w:header="869" w:footer="985" w:gutter="0"/>
          <w:cols w:space="720" w:num="1"/>
        </w:sectPr>
      </w:pPr>
    </w:p>
    <w:p>
      <w:pPr>
        <w:spacing w:before="92" w:line="4217" w:lineRule="exact"/>
        <w:ind w:firstLine="2846"/>
      </w:pPr>
      <w:r>
        <w:rPr>
          <w:position w:val="-84"/>
        </w:rPr>
        <w:drawing>
          <wp:inline distT="0" distB="0" distL="0" distR="0">
            <wp:extent cx="2142490" cy="267779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4"/>
                    <a:stretch>
                      <a:fillRect/>
                    </a:stretch>
                  </pic:blipFill>
                  <pic:spPr>
                    <a:xfrm>
                      <a:off x="0" y="0"/>
                      <a:ext cx="2142490" cy="2677795"/>
                    </a:xfrm>
                    <a:prstGeom prst="rect">
                      <a:avLst/>
                    </a:prstGeom>
                  </pic:spPr>
                </pic:pic>
              </a:graphicData>
            </a:graphic>
          </wp:inline>
        </w:drawing>
      </w:r>
    </w:p>
    <w:p>
      <w:pPr>
        <w:pStyle w:val="2"/>
        <w:spacing w:before="190" w:line="220" w:lineRule="auto"/>
        <w:ind w:left="25"/>
      </w:pPr>
      <w:r>
        <w:rPr>
          <w:spacing w:val="8"/>
        </w:rPr>
        <w:t>15.芬兰(</w:t>
      </w:r>
      <w:r>
        <w:rPr>
          <w:spacing w:val="14"/>
        </w:rPr>
        <w:t xml:space="preserve">     </w:t>
      </w:r>
      <w:r>
        <w:rPr>
          <w:spacing w:val="8"/>
        </w:rPr>
        <w:t>)</w:t>
      </w:r>
    </w:p>
    <w:p>
      <w:pPr>
        <w:pStyle w:val="2"/>
        <w:spacing w:before="182" w:line="220" w:lineRule="auto"/>
      </w:pPr>
      <w:r>
        <w:t>A．盛行西风，终年温和多雨                  B．山区水土流失严重，城镇数量少</w:t>
      </w:r>
    </w:p>
    <w:p>
      <w:pPr>
        <w:pStyle w:val="2"/>
        <w:spacing w:before="182" w:line="219" w:lineRule="auto"/>
        <w:ind w:left="5"/>
      </w:pPr>
      <w:r>
        <w:t>C．人口稀疏区大牧场放牧业为主              D．森林资源丰富，</w:t>
      </w:r>
      <w:r>
        <w:rPr>
          <w:spacing w:val="-1"/>
        </w:rPr>
        <w:t>木材加工业发达</w:t>
      </w:r>
    </w:p>
    <w:p>
      <w:pPr>
        <w:pStyle w:val="2"/>
        <w:spacing w:before="183" w:line="219" w:lineRule="auto"/>
        <w:ind w:left="25"/>
      </w:pPr>
      <w:r>
        <w:rPr>
          <w:spacing w:val="2"/>
        </w:rPr>
        <w:t>16.  燕麦种植北界呈图示走向，主要是由于该国(</w:t>
      </w:r>
      <w:r>
        <w:rPr>
          <w:spacing w:val="15"/>
        </w:rPr>
        <w:t xml:space="preserve">     </w:t>
      </w:r>
      <w:r>
        <w:rPr>
          <w:spacing w:val="2"/>
        </w:rPr>
        <w:t>)</w:t>
      </w:r>
    </w:p>
    <w:p>
      <w:pPr>
        <w:pStyle w:val="2"/>
        <w:spacing w:before="183" w:line="219" w:lineRule="auto"/>
      </w:pPr>
      <w:r>
        <w:rPr>
          <w:spacing w:val="1"/>
        </w:rPr>
        <w:t>A.东部地区的河湖密布，灌溉条件好</w:t>
      </w:r>
      <w:r>
        <w:drawing>
          <wp:inline distT="0" distB="0" distL="0" distR="0">
            <wp:extent cx="0" cy="1905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5"/>
                    <a:stretch>
                      <a:fillRect/>
                    </a:stretch>
                  </pic:blipFill>
                  <pic:spPr>
                    <a:xfrm>
                      <a:off x="0" y="0"/>
                      <a:ext cx="0" cy="19683"/>
                    </a:xfrm>
                    <a:prstGeom prst="rect">
                      <a:avLst/>
                    </a:prstGeom>
                  </pic:spPr>
                </pic:pic>
              </a:graphicData>
            </a:graphic>
          </wp:inline>
        </w:drawing>
      </w:r>
      <w:r>
        <w:t xml:space="preserve">          </w:t>
      </w:r>
      <w:r>
        <w:rPr>
          <w:spacing w:val="1"/>
        </w:rPr>
        <w:t>B.西部受</w:t>
      </w:r>
      <w:r>
        <w:t>暖流、地形影响，气温偏高</w:t>
      </w:r>
    </w:p>
    <w:p>
      <w:pPr>
        <w:pStyle w:val="2"/>
        <w:spacing w:before="184" w:line="219" w:lineRule="auto"/>
        <w:ind w:left="5"/>
      </w:pPr>
      <w:r>
        <w:t>C.东南部土层较深厚，耕作技术高            D.西北部多晴朗天</w:t>
      </w:r>
      <w:r>
        <w:rPr>
          <w:spacing w:val="-1"/>
        </w:rPr>
        <w:t>气，日照时间长</w:t>
      </w:r>
    </w:p>
    <w:p>
      <w:pPr>
        <w:spacing w:before="183" w:line="217" w:lineRule="auto"/>
        <w:jc w:val="right"/>
        <w:rPr>
          <w:rFonts w:ascii="楷体" w:hAnsi="楷体" w:eastAsia="楷体" w:cs="楷体"/>
          <w:sz w:val="24"/>
          <w:szCs w:val="24"/>
        </w:rPr>
      </w:pPr>
      <w:r>
        <w:rPr>
          <w:rFonts w:ascii="楷体" w:hAnsi="楷体" w:eastAsia="楷体" w:cs="楷体"/>
          <w:spacing w:val="-5"/>
          <w:sz w:val="24"/>
          <w:szCs w:val="24"/>
        </w:rPr>
        <w:t>2015</w:t>
      </w:r>
      <w:r>
        <w:rPr>
          <w:rFonts w:ascii="楷体" w:hAnsi="楷体" w:eastAsia="楷体" w:cs="楷体"/>
          <w:spacing w:val="-48"/>
          <w:sz w:val="24"/>
          <w:szCs w:val="24"/>
        </w:rPr>
        <w:t xml:space="preserve"> </w:t>
      </w:r>
      <w:r>
        <w:rPr>
          <w:rFonts w:ascii="楷体" w:hAnsi="楷体" w:eastAsia="楷体" w:cs="楷体"/>
          <w:spacing w:val="-5"/>
          <w:sz w:val="24"/>
          <w:szCs w:val="24"/>
        </w:rPr>
        <w:t>年</w:t>
      </w:r>
      <w:r>
        <w:rPr>
          <w:rFonts w:ascii="楷体" w:hAnsi="楷体" w:eastAsia="楷体" w:cs="楷体"/>
          <w:spacing w:val="-39"/>
          <w:sz w:val="24"/>
          <w:szCs w:val="24"/>
        </w:rPr>
        <w:t xml:space="preserve"> </w:t>
      </w:r>
      <w:r>
        <w:rPr>
          <w:rFonts w:ascii="楷体" w:hAnsi="楷体" w:eastAsia="楷体" w:cs="楷体"/>
          <w:spacing w:val="-5"/>
          <w:sz w:val="24"/>
          <w:szCs w:val="24"/>
        </w:rPr>
        <w:t>11</w:t>
      </w:r>
      <w:r>
        <w:rPr>
          <w:rFonts w:ascii="楷体" w:hAnsi="楷体" w:eastAsia="楷体" w:cs="楷体"/>
          <w:spacing w:val="-39"/>
          <w:sz w:val="24"/>
          <w:szCs w:val="24"/>
        </w:rPr>
        <w:t xml:space="preserve"> </w:t>
      </w:r>
      <w:r>
        <w:rPr>
          <w:rFonts w:ascii="楷体" w:hAnsi="楷体" w:eastAsia="楷体" w:cs="楷体"/>
          <w:spacing w:val="-5"/>
          <w:sz w:val="24"/>
          <w:szCs w:val="24"/>
        </w:rPr>
        <w:t>月</w:t>
      </w:r>
      <w:r>
        <w:rPr>
          <w:rFonts w:ascii="楷体" w:hAnsi="楷体" w:eastAsia="楷体" w:cs="楷体"/>
          <w:spacing w:val="-52"/>
          <w:sz w:val="24"/>
          <w:szCs w:val="24"/>
        </w:rPr>
        <w:t xml:space="preserve"> </w:t>
      </w:r>
      <w:r>
        <w:rPr>
          <w:rFonts w:ascii="楷体" w:hAnsi="楷体" w:eastAsia="楷体" w:cs="楷体"/>
          <w:spacing w:val="-5"/>
          <w:sz w:val="24"/>
          <w:szCs w:val="24"/>
        </w:rPr>
        <w:t>24 日俄罗斯一架战机在土耳其和叙利亚边境坠毁。下图为局部地区</w:t>
      </w:r>
      <w:r>
        <w:rPr>
          <w:rFonts w:ascii="楷体" w:hAnsi="楷体" w:eastAsia="楷体" w:cs="楷体"/>
          <w:spacing w:val="-37"/>
          <w:sz w:val="24"/>
          <w:szCs w:val="24"/>
        </w:rPr>
        <w:t xml:space="preserve"> </w:t>
      </w:r>
      <w:r>
        <w:rPr>
          <w:rFonts w:ascii="楷体" w:hAnsi="楷体" w:eastAsia="楷体" w:cs="楷体"/>
          <w:spacing w:val="-5"/>
          <w:sz w:val="24"/>
          <w:szCs w:val="24"/>
        </w:rPr>
        <w:t>1</w:t>
      </w:r>
    </w:p>
    <w:p>
      <w:pPr>
        <w:spacing w:before="186" w:line="212" w:lineRule="auto"/>
        <w:ind w:left="18"/>
        <w:rPr>
          <w:rFonts w:ascii="楷体" w:hAnsi="楷体" w:eastAsia="楷体" w:cs="楷体"/>
          <w:sz w:val="24"/>
          <w:szCs w:val="24"/>
        </w:rPr>
      </w:pPr>
      <w:r>
        <w:rPr>
          <w:rFonts w:ascii="楷体" w:hAnsi="楷体" w:eastAsia="楷体" w:cs="楷体"/>
          <w:spacing w:val="-4"/>
          <w:sz w:val="24"/>
          <w:szCs w:val="24"/>
        </w:rPr>
        <w:t>月份等温线分布图，读图完成</w:t>
      </w:r>
      <w:r>
        <w:rPr>
          <w:rFonts w:ascii="楷体" w:hAnsi="楷体" w:eastAsia="楷体" w:cs="楷体"/>
          <w:spacing w:val="-19"/>
          <w:sz w:val="24"/>
          <w:szCs w:val="24"/>
        </w:rPr>
        <w:t xml:space="preserve"> </w:t>
      </w:r>
      <w:r>
        <w:rPr>
          <w:rFonts w:ascii="楷体" w:hAnsi="楷体" w:eastAsia="楷体" w:cs="楷体"/>
          <w:spacing w:val="-4"/>
          <w:sz w:val="24"/>
          <w:szCs w:val="24"/>
        </w:rPr>
        <w:t>17-18</w:t>
      </w:r>
      <w:r>
        <w:rPr>
          <w:rFonts w:ascii="楷体" w:hAnsi="楷体" w:eastAsia="楷体" w:cs="楷体"/>
          <w:spacing w:val="-56"/>
          <w:sz w:val="24"/>
          <w:szCs w:val="24"/>
        </w:rPr>
        <w:t xml:space="preserve"> </w:t>
      </w:r>
      <w:r>
        <w:rPr>
          <w:rFonts w:ascii="楷体" w:hAnsi="楷体" w:eastAsia="楷体" w:cs="楷体"/>
          <w:spacing w:val="-4"/>
          <w:sz w:val="24"/>
          <w:szCs w:val="24"/>
        </w:rPr>
        <w:t>题。</w:t>
      </w:r>
    </w:p>
    <w:p>
      <w:pPr>
        <w:spacing w:before="138" w:line="2686" w:lineRule="exact"/>
        <w:ind w:firstLine="2867"/>
      </w:pPr>
      <w:r>
        <w:rPr>
          <w:position w:val="-53"/>
        </w:rPr>
        <w:drawing>
          <wp:inline distT="0" distB="0" distL="0" distR="0">
            <wp:extent cx="2115820" cy="170561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6"/>
                    <a:stretch>
                      <a:fillRect/>
                    </a:stretch>
                  </pic:blipFill>
                  <pic:spPr>
                    <a:xfrm>
                      <a:off x="0" y="0"/>
                      <a:ext cx="2115820" cy="1705610"/>
                    </a:xfrm>
                    <a:prstGeom prst="rect">
                      <a:avLst/>
                    </a:prstGeom>
                  </pic:spPr>
                </pic:pic>
              </a:graphicData>
            </a:graphic>
          </wp:inline>
        </w:drawing>
      </w:r>
    </w:p>
    <w:p>
      <w:pPr>
        <w:pStyle w:val="2"/>
        <w:spacing w:before="177" w:line="219" w:lineRule="auto"/>
        <w:ind w:left="25"/>
      </w:pPr>
      <w:r>
        <w:rPr>
          <w:spacing w:val="-1"/>
        </w:rPr>
        <w:t>17.  坠机地点的自然带最可能是(    )</w:t>
      </w:r>
    </w:p>
    <w:p>
      <w:pPr>
        <w:pStyle w:val="2"/>
        <w:spacing w:before="183" w:line="220" w:lineRule="auto"/>
      </w:pPr>
      <w:r>
        <w:rPr>
          <w:spacing w:val="-1"/>
        </w:rPr>
        <w:t>A.  热带荒漠带                B.</w:t>
      </w:r>
      <w:r>
        <w:rPr>
          <w:spacing w:val="16"/>
        </w:rPr>
        <w:t xml:space="preserve">  </w:t>
      </w:r>
      <w:r>
        <w:rPr>
          <w:spacing w:val="-1"/>
        </w:rPr>
        <w:t>热带季雨林带</w:t>
      </w:r>
    </w:p>
    <w:p>
      <w:pPr>
        <w:pStyle w:val="2"/>
        <w:spacing w:before="182" w:line="220" w:lineRule="auto"/>
        <w:ind w:left="5"/>
      </w:pPr>
      <w:r>
        <w:t>C.  温带落叶阔叶林带          D.  亚热</w:t>
      </w:r>
      <w:r>
        <w:rPr>
          <w:spacing w:val="-1"/>
        </w:rPr>
        <w:t>带常绿硬叶林带</w:t>
      </w:r>
    </w:p>
    <w:p>
      <w:pPr>
        <w:pStyle w:val="2"/>
        <w:spacing w:before="182" w:line="220" w:lineRule="auto"/>
        <w:ind w:left="25"/>
      </w:pPr>
      <w:r>
        <w:rPr>
          <w:spacing w:val="-2"/>
        </w:rPr>
        <w:t>18.  造成该地区</w:t>
      </w:r>
      <w:r>
        <w:rPr>
          <w:spacing w:val="-30"/>
        </w:rPr>
        <w:t xml:space="preserve"> </w:t>
      </w:r>
      <w:r>
        <w:rPr>
          <w:spacing w:val="-2"/>
        </w:rPr>
        <w:t>1</w:t>
      </w:r>
      <w:r>
        <w:rPr>
          <w:spacing w:val="-45"/>
        </w:rPr>
        <w:t xml:space="preserve"> </w:t>
      </w:r>
      <w:r>
        <w:rPr>
          <w:spacing w:val="-2"/>
        </w:rPr>
        <w:t>月份等温线发生弯曲的主要因素(    )</w:t>
      </w:r>
    </w:p>
    <w:p>
      <w:pPr>
        <w:pStyle w:val="2"/>
        <w:spacing w:before="182" w:line="220" w:lineRule="auto"/>
      </w:pPr>
      <w:r>
        <w:t>A.地形          B.西风带          C.洋流          D.人类活动</w:t>
      </w:r>
    </w:p>
    <w:p>
      <w:pPr>
        <w:spacing w:line="220" w:lineRule="auto"/>
        <w:sectPr>
          <w:headerReference r:id="rId14" w:type="default"/>
          <w:footerReference r:id="rId15" w:type="default"/>
          <w:pgSz w:w="11907" w:h="16839"/>
          <w:pgMar w:top="2009" w:right="1415" w:bottom="1199" w:left="1418" w:header="869" w:footer="985" w:gutter="0"/>
          <w:cols w:space="720" w:num="1"/>
        </w:sectPr>
      </w:pPr>
    </w:p>
    <w:p>
      <w:pPr>
        <w:spacing w:before="131" w:line="349" w:lineRule="auto"/>
        <w:ind w:left="5" w:right="88" w:firstLine="510"/>
        <w:jc w:val="both"/>
        <w:rPr>
          <w:rFonts w:ascii="楷体" w:hAnsi="楷体" w:eastAsia="楷体" w:cs="楷体"/>
          <w:sz w:val="24"/>
          <w:szCs w:val="24"/>
        </w:rPr>
      </w:pPr>
      <w:r>
        <w:rPr>
          <w:rFonts w:ascii="楷体" w:hAnsi="楷体" w:eastAsia="楷体" w:cs="楷体"/>
          <w:spacing w:val="-2"/>
          <w:sz w:val="24"/>
          <w:szCs w:val="24"/>
        </w:rPr>
        <w:t>台湾地区的出生率每 12 年便会周期性出现一种特殊的逆转</w:t>
      </w:r>
      <w:r>
        <w:rPr>
          <w:rFonts w:ascii="楷体" w:hAnsi="楷体" w:eastAsia="楷体" w:cs="楷体"/>
          <w:spacing w:val="-3"/>
          <w:sz w:val="24"/>
          <w:szCs w:val="24"/>
        </w:rPr>
        <w:t>变化，这就是“虎兔龙</w:t>
      </w:r>
      <w:r>
        <w:rPr>
          <w:rFonts w:ascii="楷体" w:hAnsi="楷体" w:eastAsia="楷体" w:cs="楷体"/>
          <w:sz w:val="24"/>
          <w:szCs w:val="24"/>
        </w:rPr>
        <w:t xml:space="preserve"> </w:t>
      </w:r>
      <w:r>
        <w:rPr>
          <w:rFonts w:ascii="楷体" w:hAnsi="楷体" w:eastAsia="楷体" w:cs="楷体"/>
          <w:spacing w:val="-4"/>
          <w:sz w:val="24"/>
          <w:szCs w:val="24"/>
        </w:rPr>
        <w:t>现象”。台湾许多男女偏爱兔宝宝，避开虎宝宝，更期待龙宝宝。读</w:t>
      </w:r>
      <w:r>
        <w:rPr>
          <w:rFonts w:ascii="楷体" w:hAnsi="楷体" w:eastAsia="楷体" w:cs="楷体"/>
          <w:spacing w:val="-5"/>
          <w:sz w:val="24"/>
          <w:szCs w:val="24"/>
        </w:rPr>
        <w:t>台湾地区 2010——</w:t>
      </w:r>
      <w:r>
        <w:rPr>
          <w:rFonts w:ascii="楷体" w:hAnsi="楷体" w:eastAsia="楷体" w:cs="楷体"/>
          <w:sz w:val="24"/>
          <w:szCs w:val="24"/>
        </w:rPr>
        <w:t xml:space="preserve"> </w:t>
      </w:r>
      <w:r>
        <w:rPr>
          <w:rFonts w:ascii="楷体" w:hAnsi="楷体" w:eastAsia="楷体" w:cs="楷体"/>
          <w:spacing w:val="-2"/>
          <w:sz w:val="24"/>
          <w:szCs w:val="24"/>
        </w:rPr>
        <w:t>2014</w:t>
      </w:r>
      <w:r>
        <w:rPr>
          <w:rFonts w:ascii="楷体" w:hAnsi="楷体" w:eastAsia="楷体" w:cs="楷体"/>
          <w:spacing w:val="-50"/>
          <w:sz w:val="24"/>
          <w:szCs w:val="24"/>
        </w:rPr>
        <w:t xml:space="preserve"> </w:t>
      </w:r>
      <w:r>
        <w:rPr>
          <w:rFonts w:ascii="楷体" w:hAnsi="楷体" w:eastAsia="楷体" w:cs="楷体"/>
          <w:spacing w:val="-2"/>
          <w:sz w:val="24"/>
          <w:szCs w:val="24"/>
        </w:rPr>
        <w:t>年人口数据统计图(下图)，完成</w:t>
      </w:r>
      <w:r>
        <w:rPr>
          <w:rFonts w:ascii="楷体" w:hAnsi="楷体" w:eastAsia="楷体" w:cs="楷体"/>
          <w:spacing w:val="-38"/>
          <w:sz w:val="24"/>
          <w:szCs w:val="24"/>
        </w:rPr>
        <w:t xml:space="preserve"> </w:t>
      </w:r>
      <w:r>
        <w:rPr>
          <w:rFonts w:ascii="楷体" w:hAnsi="楷体" w:eastAsia="楷体" w:cs="楷体"/>
          <w:spacing w:val="-2"/>
          <w:sz w:val="24"/>
          <w:szCs w:val="24"/>
        </w:rPr>
        <w:t>1</w:t>
      </w:r>
      <w:r>
        <w:rPr>
          <w:rFonts w:ascii="楷体" w:hAnsi="楷体" w:eastAsia="楷体" w:cs="楷体"/>
          <w:spacing w:val="-3"/>
          <w:sz w:val="24"/>
          <w:szCs w:val="24"/>
        </w:rPr>
        <w:t>9-20</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before="26" w:line="3240" w:lineRule="exact"/>
        <w:ind w:firstLine="2935"/>
      </w:pPr>
      <w:r>
        <w:rPr>
          <w:position w:val="-64"/>
        </w:rPr>
        <w:drawing>
          <wp:inline distT="0" distB="0" distL="0" distR="0">
            <wp:extent cx="2027555" cy="2057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7"/>
                    <a:stretch>
                      <a:fillRect/>
                    </a:stretch>
                  </pic:blipFill>
                  <pic:spPr>
                    <a:xfrm>
                      <a:off x="0" y="0"/>
                      <a:ext cx="2028189" cy="2057400"/>
                    </a:xfrm>
                    <a:prstGeom prst="rect">
                      <a:avLst/>
                    </a:prstGeom>
                  </pic:spPr>
                </pic:pic>
              </a:graphicData>
            </a:graphic>
          </wp:inline>
        </w:drawing>
      </w:r>
    </w:p>
    <w:p>
      <w:pPr>
        <w:pStyle w:val="2"/>
        <w:spacing w:before="209" w:line="220" w:lineRule="auto"/>
        <w:ind w:left="25"/>
      </w:pPr>
      <w:r>
        <w:rPr>
          <w:spacing w:val="-1"/>
        </w:rPr>
        <w:t>19.  台湾地区下一波人口出生峰值期和低谷期可能出现在(    )</w:t>
      </w:r>
    </w:p>
    <w:p>
      <w:pPr>
        <w:pStyle w:val="2"/>
        <w:spacing w:before="182" w:line="220" w:lineRule="auto"/>
      </w:pPr>
      <w:r>
        <w:rPr>
          <w:spacing w:val="-1"/>
        </w:rPr>
        <w:t>A. 2023</w:t>
      </w:r>
      <w:r>
        <w:rPr>
          <w:spacing w:val="-49"/>
        </w:rPr>
        <w:t xml:space="preserve"> </w:t>
      </w:r>
      <w:r>
        <w:rPr>
          <w:spacing w:val="-1"/>
        </w:rPr>
        <w:t>年、2022</w:t>
      </w:r>
      <w:r>
        <w:rPr>
          <w:spacing w:val="-49"/>
        </w:rPr>
        <w:t xml:space="preserve"> </w:t>
      </w:r>
      <w:r>
        <w:rPr>
          <w:spacing w:val="-1"/>
        </w:rPr>
        <w:t>年          B.</w:t>
      </w:r>
      <w:r>
        <w:rPr>
          <w:spacing w:val="12"/>
        </w:rPr>
        <w:t xml:space="preserve"> </w:t>
      </w:r>
      <w:r>
        <w:rPr>
          <w:spacing w:val="-1"/>
        </w:rPr>
        <w:t>2</w:t>
      </w:r>
      <w:r>
        <w:rPr>
          <w:spacing w:val="-2"/>
        </w:rPr>
        <w:t>024</w:t>
      </w:r>
      <w:r>
        <w:rPr>
          <w:spacing w:val="-50"/>
        </w:rPr>
        <w:t xml:space="preserve"> </w:t>
      </w:r>
      <w:r>
        <w:rPr>
          <w:spacing w:val="-2"/>
        </w:rPr>
        <w:t>年、2025</w:t>
      </w:r>
      <w:r>
        <w:rPr>
          <w:spacing w:val="-49"/>
        </w:rPr>
        <w:t xml:space="preserve"> </w:t>
      </w:r>
      <w:r>
        <w:rPr>
          <w:spacing w:val="-2"/>
        </w:rPr>
        <w:t>年</w:t>
      </w:r>
    </w:p>
    <w:p>
      <w:pPr>
        <w:pStyle w:val="2"/>
        <w:spacing w:before="182" w:line="220" w:lineRule="auto"/>
        <w:ind w:left="5"/>
      </w:pPr>
      <w:r>
        <w:rPr>
          <w:spacing w:val="-1"/>
        </w:rPr>
        <w:t>C. 2026</w:t>
      </w:r>
      <w:r>
        <w:rPr>
          <w:spacing w:val="-50"/>
        </w:rPr>
        <w:t xml:space="preserve"> </w:t>
      </w:r>
      <w:r>
        <w:rPr>
          <w:spacing w:val="-1"/>
        </w:rPr>
        <w:t>年、2025</w:t>
      </w:r>
      <w:r>
        <w:rPr>
          <w:spacing w:val="-49"/>
        </w:rPr>
        <w:t xml:space="preserve"> </w:t>
      </w:r>
      <w:r>
        <w:rPr>
          <w:spacing w:val="-1"/>
        </w:rPr>
        <w:t xml:space="preserve">年        </w:t>
      </w:r>
      <w:r>
        <w:rPr>
          <w:spacing w:val="-2"/>
        </w:rPr>
        <w:t xml:space="preserve">  D.</w:t>
      </w:r>
      <w:r>
        <w:rPr>
          <w:spacing w:val="12"/>
        </w:rPr>
        <w:t xml:space="preserve"> </w:t>
      </w:r>
      <w:r>
        <w:rPr>
          <w:spacing w:val="-2"/>
        </w:rPr>
        <w:t>2024</w:t>
      </w:r>
      <w:r>
        <w:rPr>
          <w:spacing w:val="-49"/>
        </w:rPr>
        <w:t xml:space="preserve"> </w:t>
      </w:r>
      <w:r>
        <w:rPr>
          <w:spacing w:val="-2"/>
        </w:rPr>
        <w:t>年、2022</w:t>
      </w:r>
      <w:r>
        <w:rPr>
          <w:spacing w:val="-50"/>
        </w:rPr>
        <w:t xml:space="preserve"> </w:t>
      </w:r>
      <w:r>
        <w:rPr>
          <w:spacing w:val="-2"/>
        </w:rPr>
        <w:t>年</w:t>
      </w:r>
    </w:p>
    <w:p>
      <w:pPr>
        <w:pStyle w:val="2"/>
        <w:spacing w:before="182" w:line="220" w:lineRule="auto"/>
        <w:ind w:left="10"/>
      </w:pPr>
      <w:r>
        <w:rPr>
          <w:spacing w:val="-1"/>
        </w:rPr>
        <w:t>20.  据图可知，2010—2014</w:t>
      </w:r>
      <w:r>
        <w:rPr>
          <w:spacing w:val="-32"/>
        </w:rPr>
        <w:t xml:space="preserve"> </w:t>
      </w:r>
      <w:r>
        <w:rPr>
          <w:spacing w:val="-1"/>
        </w:rPr>
        <w:t>年台湾地区的(    )</w:t>
      </w:r>
    </w:p>
    <w:p>
      <w:pPr>
        <w:pStyle w:val="2"/>
        <w:spacing w:before="182" w:line="220" w:lineRule="auto"/>
      </w:pPr>
      <w:r>
        <w:t>A.人口出生率波动下降          B．死亡率波动比出生</w:t>
      </w:r>
      <w:r>
        <w:rPr>
          <w:spacing w:val="-1"/>
        </w:rPr>
        <w:t>率大</w:t>
      </w:r>
    </w:p>
    <w:p>
      <w:pPr>
        <w:pStyle w:val="2"/>
        <w:spacing w:before="182" w:line="219" w:lineRule="auto"/>
        <w:ind w:left="5"/>
      </w:pPr>
      <w:r>
        <w:t>C.社会老龄化现象严重          D.人口自然</w:t>
      </w:r>
      <w:r>
        <w:rPr>
          <w:spacing w:val="-1"/>
        </w:rPr>
        <w:t>增长率持续上升</w:t>
      </w:r>
    </w:p>
    <w:p>
      <w:pPr>
        <w:spacing w:before="183" w:line="356" w:lineRule="auto"/>
        <w:ind w:left="1" w:firstLine="480"/>
        <w:jc w:val="both"/>
        <w:rPr>
          <w:rFonts w:ascii="楷体" w:hAnsi="楷体" w:eastAsia="楷体" w:cs="楷体"/>
          <w:sz w:val="24"/>
          <w:szCs w:val="24"/>
        </w:rPr>
      </w:pPr>
      <w:r>
        <w:rPr>
          <w:rFonts w:ascii="楷体" w:hAnsi="楷体" w:eastAsia="楷体" w:cs="楷体"/>
          <w:spacing w:val="-1"/>
          <w:sz w:val="24"/>
          <w:szCs w:val="24"/>
        </w:rPr>
        <w:t>植物墙，是指充分利用不同的立地条件，选</w:t>
      </w:r>
      <w:r>
        <w:rPr>
          <w:rFonts w:ascii="楷体" w:hAnsi="楷体" w:eastAsia="楷体" w:cs="楷体"/>
          <w:spacing w:val="-2"/>
          <w:sz w:val="24"/>
          <w:szCs w:val="24"/>
        </w:rPr>
        <w:t>择攀援植物及其它植物栽植并依附或者</w:t>
      </w:r>
      <w:r>
        <w:rPr>
          <w:rFonts w:ascii="楷体" w:hAnsi="楷体" w:eastAsia="楷体" w:cs="楷体"/>
          <w:sz w:val="24"/>
          <w:szCs w:val="24"/>
        </w:rPr>
        <w:t xml:space="preserve"> </w:t>
      </w:r>
      <w:r>
        <w:rPr>
          <w:rFonts w:ascii="楷体" w:hAnsi="楷体" w:eastAsia="楷体" w:cs="楷体"/>
          <w:spacing w:val="-1"/>
          <w:sz w:val="24"/>
          <w:szCs w:val="24"/>
        </w:rPr>
        <w:t>铺贴于各种构筑物及其它空间结构上的绿化方式。毛</w:t>
      </w:r>
      <w:r>
        <w:rPr>
          <w:rFonts w:ascii="楷体" w:hAnsi="楷体" w:eastAsia="楷体" w:cs="楷体"/>
          <w:spacing w:val="-2"/>
          <w:sz w:val="24"/>
          <w:szCs w:val="24"/>
        </w:rPr>
        <w:t>毡式建筑垂直绿化由法国植物学家</w:t>
      </w:r>
      <w:r>
        <w:rPr>
          <w:rFonts w:ascii="楷体" w:hAnsi="楷体" w:eastAsia="楷体" w:cs="楷体"/>
          <w:sz w:val="24"/>
          <w:szCs w:val="24"/>
        </w:rPr>
        <w:t xml:space="preserve"> </w:t>
      </w:r>
      <w:r>
        <w:rPr>
          <w:rFonts w:ascii="楷体" w:hAnsi="楷体" w:eastAsia="楷体" w:cs="楷体"/>
          <w:spacing w:val="-5"/>
          <w:sz w:val="24"/>
          <w:szCs w:val="24"/>
        </w:rPr>
        <w:t>帕特里</w:t>
      </w:r>
      <w:r>
        <w:rPr>
          <w:rFonts w:ascii="楷体" w:hAnsi="楷体" w:eastAsia="楷体" w:cs="楷体"/>
          <w:spacing w:val="-63"/>
          <w:sz w:val="24"/>
          <w:szCs w:val="24"/>
        </w:rPr>
        <w:t xml:space="preserve"> </w:t>
      </w:r>
      <w:r>
        <w:rPr>
          <w:rFonts w:ascii="楷体" w:hAnsi="楷体" w:eastAsia="楷体" w:cs="楷体"/>
          <w:spacing w:val="-5"/>
          <w:sz w:val="24"/>
          <w:szCs w:val="24"/>
        </w:rPr>
        <w:t>克</w:t>
      </w:r>
      <w:r>
        <w:rPr>
          <w:sz w:val="24"/>
          <w:szCs w:val="24"/>
        </w:rPr>
        <w:drawing>
          <wp:inline distT="0" distB="0" distL="0" distR="0">
            <wp:extent cx="0" cy="190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8"/>
                    <a:stretch>
                      <a:fillRect/>
                    </a:stretch>
                  </pic:blipFill>
                  <pic:spPr>
                    <a:xfrm>
                      <a:off x="0" y="0"/>
                      <a:ext cx="0" cy="19683"/>
                    </a:xfrm>
                    <a:prstGeom prst="rect">
                      <a:avLst/>
                    </a:prstGeom>
                  </pic:spPr>
                </pic:pic>
              </a:graphicData>
            </a:graphic>
          </wp:inline>
        </w:drawing>
      </w:r>
      <w:r>
        <w:rPr>
          <w:rFonts w:ascii="楷体" w:hAnsi="楷体" w:eastAsia="楷体" w:cs="楷体"/>
          <w:spacing w:val="-28"/>
          <w:sz w:val="24"/>
          <w:szCs w:val="24"/>
        </w:rPr>
        <w:t xml:space="preserve"> </w:t>
      </w:r>
      <w:r>
        <w:rPr>
          <w:rFonts w:ascii="楷体" w:hAnsi="楷体" w:eastAsia="楷体" w:cs="楷体"/>
          <w:spacing w:val="-5"/>
          <w:sz w:val="24"/>
          <w:szCs w:val="24"/>
        </w:rPr>
        <w:t>·布兰克发明，他将体型较大的植物放置于</w:t>
      </w:r>
      <w:r>
        <w:rPr>
          <w:rFonts w:ascii="楷体" w:hAnsi="楷体" w:eastAsia="楷体" w:cs="楷体"/>
          <w:spacing w:val="-6"/>
          <w:sz w:val="24"/>
          <w:szCs w:val="24"/>
        </w:rPr>
        <w:t>植物墙的上方，体型较小的植物放</w:t>
      </w:r>
      <w:r>
        <w:rPr>
          <w:rFonts w:ascii="楷体" w:hAnsi="楷体" w:eastAsia="楷体" w:cs="楷体"/>
          <w:sz w:val="24"/>
          <w:szCs w:val="24"/>
        </w:rPr>
        <w:t xml:space="preserve"> </w:t>
      </w:r>
      <w:r>
        <w:rPr>
          <w:rFonts w:ascii="楷体" w:hAnsi="楷体" w:eastAsia="楷体" w:cs="楷体"/>
          <w:spacing w:val="-4"/>
          <w:sz w:val="24"/>
          <w:szCs w:val="24"/>
        </w:rPr>
        <w:t>置于植物墙的下方。该类型植物墙的最大特点是不</w:t>
      </w:r>
      <w:r>
        <w:rPr>
          <w:rFonts w:ascii="楷体" w:hAnsi="楷体" w:eastAsia="楷体" w:cs="楷体"/>
          <w:spacing w:val="-5"/>
          <w:sz w:val="24"/>
          <w:szCs w:val="24"/>
        </w:rPr>
        <w:t>需要土壤和种植基质， 以管线方式传</w:t>
      </w:r>
      <w:r>
        <w:rPr>
          <w:rFonts w:ascii="楷体" w:hAnsi="楷体" w:eastAsia="楷体" w:cs="楷体"/>
          <w:sz w:val="24"/>
          <w:szCs w:val="24"/>
        </w:rPr>
        <w:t xml:space="preserve"> </w:t>
      </w:r>
      <w:r>
        <w:rPr>
          <w:rFonts w:ascii="楷体" w:hAnsi="楷体" w:eastAsia="楷体" w:cs="楷体"/>
          <w:spacing w:val="-7"/>
          <w:sz w:val="24"/>
          <w:szCs w:val="24"/>
        </w:rPr>
        <w:t>输水分和养料维持植物生长。图</w:t>
      </w:r>
      <w:r>
        <w:rPr>
          <w:rFonts w:ascii="楷体" w:hAnsi="楷体" w:eastAsia="楷体" w:cs="楷体"/>
          <w:spacing w:val="-29"/>
          <w:sz w:val="24"/>
          <w:szCs w:val="24"/>
        </w:rPr>
        <w:t xml:space="preserve"> </w:t>
      </w:r>
      <w:r>
        <w:rPr>
          <w:rFonts w:ascii="楷体" w:hAnsi="楷体" w:eastAsia="楷体" w:cs="楷体"/>
          <w:spacing w:val="-7"/>
          <w:sz w:val="24"/>
          <w:szCs w:val="24"/>
        </w:rPr>
        <w:t>1</w:t>
      </w:r>
      <w:r>
        <w:rPr>
          <w:rFonts w:ascii="楷体" w:hAnsi="楷体" w:eastAsia="楷体" w:cs="楷体"/>
          <w:spacing w:val="-48"/>
          <w:sz w:val="24"/>
          <w:szCs w:val="24"/>
        </w:rPr>
        <w:t xml:space="preserve"> </w:t>
      </w:r>
      <w:r>
        <w:rPr>
          <w:rFonts w:ascii="楷体" w:hAnsi="楷体" w:eastAsia="楷体" w:cs="楷体"/>
          <w:spacing w:val="-7"/>
          <w:sz w:val="24"/>
          <w:szCs w:val="24"/>
        </w:rPr>
        <w:t>示意毛毡式建筑垂直绿化结构，图</w:t>
      </w:r>
      <w:r>
        <w:rPr>
          <w:rFonts w:ascii="楷体" w:hAnsi="楷体" w:eastAsia="楷体" w:cs="楷体"/>
          <w:spacing w:val="-51"/>
          <w:sz w:val="24"/>
          <w:szCs w:val="24"/>
        </w:rPr>
        <w:t xml:space="preserve"> </w:t>
      </w:r>
      <w:r>
        <w:rPr>
          <w:rFonts w:ascii="楷体" w:hAnsi="楷体" w:eastAsia="楷体" w:cs="楷体"/>
          <w:spacing w:val="-7"/>
          <w:sz w:val="24"/>
          <w:szCs w:val="24"/>
        </w:rPr>
        <w:t>2</w:t>
      </w:r>
      <w:r>
        <w:rPr>
          <w:rFonts w:ascii="楷体" w:hAnsi="楷体" w:eastAsia="楷体" w:cs="楷体"/>
          <w:spacing w:val="-42"/>
          <w:sz w:val="24"/>
          <w:szCs w:val="24"/>
        </w:rPr>
        <w:t xml:space="preserve"> </w:t>
      </w:r>
      <w:r>
        <w:rPr>
          <w:rFonts w:ascii="楷体" w:hAnsi="楷体" w:eastAsia="楷体" w:cs="楷体"/>
          <w:spacing w:val="-7"/>
          <w:sz w:val="24"/>
          <w:szCs w:val="24"/>
        </w:rPr>
        <w:t>为植物墙景观图。</w:t>
      </w:r>
      <w:r>
        <w:rPr>
          <w:rFonts w:ascii="楷体" w:hAnsi="楷体" w:eastAsia="楷体" w:cs="楷体"/>
          <w:sz w:val="24"/>
          <w:szCs w:val="24"/>
        </w:rPr>
        <w:t xml:space="preserve"> </w:t>
      </w:r>
      <w:r>
        <w:rPr>
          <w:rFonts w:ascii="楷体" w:hAnsi="楷体" w:eastAsia="楷体" w:cs="楷体"/>
          <w:spacing w:val="-3"/>
          <w:sz w:val="24"/>
          <w:szCs w:val="24"/>
        </w:rPr>
        <w:t>据此完成</w:t>
      </w:r>
      <w:r>
        <w:rPr>
          <w:rFonts w:ascii="楷体" w:hAnsi="楷体" w:eastAsia="楷体" w:cs="楷体"/>
          <w:spacing w:val="-50"/>
          <w:sz w:val="24"/>
          <w:szCs w:val="24"/>
        </w:rPr>
        <w:t xml:space="preserve"> </w:t>
      </w:r>
      <w:r>
        <w:rPr>
          <w:rFonts w:ascii="楷体" w:hAnsi="楷体" w:eastAsia="楷体" w:cs="楷体"/>
          <w:spacing w:val="-3"/>
          <w:sz w:val="24"/>
          <w:szCs w:val="24"/>
        </w:rPr>
        <w:t>21-22</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line="356" w:lineRule="auto"/>
        <w:rPr>
          <w:rFonts w:ascii="楷体" w:hAnsi="楷体" w:eastAsia="楷体" w:cs="楷体"/>
          <w:sz w:val="24"/>
          <w:szCs w:val="24"/>
        </w:rPr>
        <w:sectPr>
          <w:headerReference r:id="rId16" w:type="default"/>
          <w:footerReference r:id="rId17" w:type="default"/>
          <w:pgSz w:w="11907" w:h="16839"/>
          <w:pgMar w:top="2009" w:right="1327" w:bottom="1199" w:left="1418" w:header="869" w:footer="985" w:gutter="0"/>
          <w:cols w:space="720" w:num="1"/>
        </w:sectPr>
      </w:pPr>
    </w:p>
    <w:p>
      <w:pPr>
        <w:spacing w:before="173" w:line="3434" w:lineRule="exact"/>
        <w:ind w:firstLine="1466"/>
      </w:pPr>
      <w:r>
        <w:rPr>
          <w:position w:val="-68"/>
        </w:rPr>
        <w:drawing>
          <wp:inline distT="0" distB="0" distL="0" distR="0">
            <wp:extent cx="3895090" cy="21805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9"/>
                    <a:stretch>
                      <a:fillRect/>
                    </a:stretch>
                  </pic:blipFill>
                  <pic:spPr>
                    <a:xfrm>
                      <a:off x="0" y="0"/>
                      <a:ext cx="3895090" cy="2180590"/>
                    </a:xfrm>
                    <a:prstGeom prst="rect">
                      <a:avLst/>
                    </a:prstGeom>
                  </pic:spPr>
                </pic:pic>
              </a:graphicData>
            </a:graphic>
          </wp:inline>
        </w:drawing>
      </w:r>
    </w:p>
    <w:p>
      <w:pPr>
        <w:pStyle w:val="2"/>
        <w:spacing w:before="269" w:line="220" w:lineRule="auto"/>
        <w:ind w:left="10"/>
      </w:pPr>
      <w:r>
        <w:rPr>
          <w:spacing w:val="5"/>
        </w:rPr>
        <w:t>21.植物墙的核心功能是(</w:t>
      </w:r>
      <w:r>
        <w:rPr>
          <w:spacing w:val="14"/>
        </w:rPr>
        <w:t xml:space="preserve">     </w:t>
      </w:r>
      <w:r>
        <w:rPr>
          <w:spacing w:val="5"/>
        </w:rPr>
        <w:t>)</w:t>
      </w:r>
    </w:p>
    <w:p>
      <w:pPr>
        <w:pStyle w:val="2"/>
        <w:spacing w:before="181" w:line="220" w:lineRule="auto"/>
      </w:pPr>
      <w:r>
        <w:t>A.减少建筑能耗     B.增加绿化面积     C.延长建筑寿命     D.丰富城市景观</w:t>
      </w:r>
    </w:p>
    <w:p>
      <w:pPr>
        <w:pStyle w:val="2"/>
        <w:spacing w:before="182" w:line="219" w:lineRule="auto"/>
        <w:ind w:left="10"/>
      </w:pPr>
      <w:r>
        <w:rPr>
          <w:spacing w:val="2"/>
        </w:rPr>
        <w:t>22.推测目前高层建筑没有大规模采用植物墙的原因是(</w:t>
      </w:r>
      <w:r>
        <w:rPr>
          <w:spacing w:val="17"/>
        </w:rPr>
        <w:t xml:space="preserve">     </w:t>
      </w:r>
      <w:r>
        <w:rPr>
          <w:spacing w:val="2"/>
        </w:rPr>
        <w:t>)</w:t>
      </w:r>
    </w:p>
    <w:p>
      <w:pPr>
        <w:pStyle w:val="2"/>
        <w:spacing w:before="182" w:line="220" w:lineRule="auto"/>
      </w:pPr>
      <w:r>
        <w:t>A.技术不够成熟   B.破坏建筑景观   C.安装维护费高       D.市场需求不足</w:t>
      </w:r>
    </w:p>
    <w:p>
      <w:pPr>
        <w:spacing w:before="185" w:line="341" w:lineRule="auto"/>
        <w:ind w:left="10" w:firstLine="491"/>
        <w:jc w:val="both"/>
        <w:rPr>
          <w:rFonts w:ascii="楷体" w:hAnsi="楷体" w:eastAsia="楷体" w:cs="楷体"/>
          <w:sz w:val="24"/>
          <w:szCs w:val="24"/>
        </w:rPr>
      </w:pPr>
      <w:r>
        <w:rPr>
          <w:rFonts w:ascii="楷体" w:hAnsi="楷体" w:eastAsia="楷体" w:cs="楷体"/>
          <w:spacing w:val="-7"/>
          <w:sz w:val="24"/>
          <w:szCs w:val="24"/>
        </w:rPr>
        <w:t>随着高速公路、轨道交通不断向郊区延伸，</w:t>
      </w:r>
      <w:r>
        <w:rPr>
          <w:rFonts w:ascii="楷体" w:hAnsi="楷体" w:eastAsia="楷体" w:cs="楷体"/>
          <w:spacing w:val="66"/>
          <w:sz w:val="24"/>
          <w:szCs w:val="24"/>
        </w:rPr>
        <w:t xml:space="preserve"> </w:t>
      </w:r>
      <w:r>
        <w:rPr>
          <w:rFonts w:ascii="楷体" w:hAnsi="楷体" w:eastAsia="楷体" w:cs="楷体"/>
          <w:spacing w:val="-7"/>
          <w:sz w:val="24"/>
          <w:szCs w:val="24"/>
        </w:rPr>
        <w:t>高速公路出入口、轨</w:t>
      </w:r>
      <w:r>
        <w:rPr>
          <w:rFonts w:ascii="楷体" w:hAnsi="楷体" w:eastAsia="楷体" w:cs="楷体"/>
          <w:spacing w:val="-8"/>
          <w:sz w:val="24"/>
          <w:szCs w:val="24"/>
        </w:rPr>
        <w:t>道交通站点附近成</w:t>
      </w:r>
      <w:r>
        <w:rPr>
          <w:rFonts w:ascii="楷体" w:hAnsi="楷体" w:eastAsia="楷体" w:cs="楷体"/>
          <w:sz w:val="24"/>
          <w:szCs w:val="24"/>
        </w:rPr>
        <w:t xml:space="preserve"> </w:t>
      </w:r>
      <w:r>
        <w:rPr>
          <w:rFonts w:ascii="楷体" w:hAnsi="楷体" w:eastAsia="楷体" w:cs="楷体"/>
          <w:spacing w:val="-5"/>
          <w:sz w:val="24"/>
          <w:szCs w:val="24"/>
        </w:rPr>
        <w:t>为购物、就业和人口的集聚区。随着集聚区规模的扩大， 逐渐形成具备城市功能的新都</w:t>
      </w:r>
      <w:r>
        <w:rPr>
          <w:rFonts w:ascii="楷体" w:hAnsi="楷体" w:eastAsia="楷体" w:cs="楷体"/>
          <w:spacing w:val="11"/>
          <w:sz w:val="24"/>
          <w:szCs w:val="24"/>
        </w:rPr>
        <w:t xml:space="preserve"> </w:t>
      </w:r>
      <w:r>
        <w:rPr>
          <w:rFonts w:ascii="楷体" w:hAnsi="楷体" w:eastAsia="楷体" w:cs="楷体"/>
          <w:spacing w:val="-2"/>
          <w:sz w:val="24"/>
          <w:szCs w:val="24"/>
        </w:rPr>
        <w:t>市，又称“边缘城市”。下图示意美国某“边缘城市”高速公路出入口附近土地利用类</w:t>
      </w:r>
      <w:r>
        <w:rPr>
          <w:rFonts w:ascii="楷体" w:hAnsi="楷体" w:eastAsia="楷体" w:cs="楷体"/>
          <w:spacing w:val="17"/>
          <w:sz w:val="24"/>
          <w:szCs w:val="24"/>
        </w:rPr>
        <w:t xml:space="preserve"> </w:t>
      </w:r>
      <w:r>
        <w:rPr>
          <w:rFonts w:ascii="楷体" w:hAnsi="楷体" w:eastAsia="楷体" w:cs="楷体"/>
          <w:spacing w:val="-3"/>
          <w:sz w:val="24"/>
          <w:szCs w:val="24"/>
        </w:rPr>
        <w:t>型的空间布局。据此完成</w:t>
      </w:r>
      <w:r>
        <w:rPr>
          <w:rFonts w:ascii="楷体" w:hAnsi="楷体" w:eastAsia="楷体" w:cs="楷体"/>
          <w:spacing w:val="-37"/>
          <w:sz w:val="24"/>
          <w:szCs w:val="24"/>
        </w:rPr>
        <w:t xml:space="preserve"> </w:t>
      </w:r>
      <w:r>
        <w:rPr>
          <w:rFonts w:ascii="楷体" w:hAnsi="楷体" w:eastAsia="楷体" w:cs="楷体"/>
          <w:spacing w:val="-3"/>
          <w:sz w:val="24"/>
          <w:szCs w:val="24"/>
        </w:rPr>
        <w:t>23-24</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line="2774" w:lineRule="exact"/>
        <w:ind w:firstLine="2313"/>
      </w:pPr>
      <w:r>
        <w:rPr>
          <w:position w:val="-55"/>
        </w:rPr>
        <w:drawing>
          <wp:inline distT="0" distB="0" distL="0" distR="0">
            <wp:extent cx="3124200" cy="176149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0"/>
                    <a:stretch>
                      <a:fillRect/>
                    </a:stretch>
                  </pic:blipFill>
                  <pic:spPr>
                    <a:xfrm>
                      <a:off x="0" y="0"/>
                      <a:ext cx="3124200" cy="1761490"/>
                    </a:xfrm>
                    <a:prstGeom prst="rect">
                      <a:avLst/>
                    </a:prstGeom>
                  </pic:spPr>
                </pic:pic>
              </a:graphicData>
            </a:graphic>
          </wp:inline>
        </w:drawing>
      </w:r>
    </w:p>
    <w:p>
      <w:pPr>
        <w:pStyle w:val="2"/>
        <w:spacing w:before="131" w:line="219" w:lineRule="auto"/>
        <w:ind w:left="10"/>
      </w:pPr>
      <w:r>
        <w:rPr>
          <w:spacing w:val="2"/>
        </w:rPr>
        <w:t>23．图示高速公路出入口附近首先出现的土地利用类型是(</w:t>
      </w:r>
      <w:r>
        <w:rPr>
          <w:spacing w:val="17"/>
        </w:rPr>
        <w:t xml:space="preserve">     </w:t>
      </w:r>
      <w:r>
        <w:rPr>
          <w:spacing w:val="2"/>
        </w:rPr>
        <w:t>)</w:t>
      </w:r>
    </w:p>
    <w:p>
      <w:pPr>
        <w:pStyle w:val="2"/>
        <w:spacing w:before="183" w:line="220" w:lineRule="auto"/>
      </w:pPr>
      <w:r>
        <w:t>A．生产用地      B．居住用地          C．办公用地    D．零售业用地</w:t>
      </w:r>
    </w:p>
    <w:p>
      <w:pPr>
        <w:pStyle w:val="2"/>
        <w:spacing w:before="182" w:line="220" w:lineRule="auto"/>
        <w:ind w:left="10"/>
      </w:pPr>
      <w:r>
        <w:rPr>
          <w:spacing w:val="-4"/>
        </w:rPr>
        <w:t>24．图示“边缘城市”  (</w:t>
      </w:r>
      <w:r>
        <w:rPr>
          <w:spacing w:val="16"/>
        </w:rPr>
        <w:t xml:space="preserve">     </w:t>
      </w:r>
      <w:r>
        <w:rPr>
          <w:spacing w:val="-4"/>
        </w:rPr>
        <w:t>)</w:t>
      </w:r>
    </w:p>
    <w:p>
      <w:pPr>
        <w:pStyle w:val="2"/>
        <w:spacing w:before="182" w:line="220" w:lineRule="auto"/>
      </w:pPr>
      <w:r>
        <w:t>A．人口的昼夜流动性大            B．产业结构以第三产业</w:t>
      </w:r>
      <w:r>
        <w:rPr>
          <w:spacing w:val="-1"/>
        </w:rPr>
        <w:t>为主</w:t>
      </w:r>
    </w:p>
    <w:p>
      <w:pPr>
        <w:pStyle w:val="2"/>
        <w:spacing w:before="182" w:line="220" w:lineRule="auto"/>
        <w:ind w:left="5"/>
      </w:pPr>
      <w:r>
        <w:t>C．空间上和中心城市相接          D．建筑物的密</w:t>
      </w:r>
      <w:r>
        <w:rPr>
          <w:spacing w:val="-1"/>
        </w:rPr>
        <w:t>度比中心城市大</w:t>
      </w:r>
    </w:p>
    <w:p>
      <w:pPr>
        <w:spacing w:before="183" w:line="212" w:lineRule="auto"/>
        <w:jc w:val="right"/>
        <w:rPr>
          <w:rFonts w:ascii="楷体" w:hAnsi="楷体" w:eastAsia="楷体" w:cs="楷体"/>
          <w:sz w:val="24"/>
          <w:szCs w:val="24"/>
        </w:rPr>
      </w:pPr>
      <w:r>
        <w:rPr>
          <w:rFonts w:ascii="楷体" w:hAnsi="楷体" w:eastAsia="楷体" w:cs="楷体"/>
          <w:spacing w:val="-3"/>
          <w:sz w:val="24"/>
          <w:szCs w:val="24"/>
        </w:rPr>
        <w:t>巴拉那河是南美洲第二大河，干流及其支流两岸覆盖着粘土，它与乌拉圭河汇合后</w:t>
      </w:r>
    </w:p>
    <w:p>
      <w:pPr>
        <w:spacing w:line="212" w:lineRule="auto"/>
        <w:rPr>
          <w:rFonts w:ascii="楷体" w:hAnsi="楷体" w:eastAsia="楷体" w:cs="楷体"/>
          <w:sz w:val="24"/>
          <w:szCs w:val="24"/>
        </w:rPr>
        <w:sectPr>
          <w:headerReference r:id="rId18" w:type="default"/>
          <w:footerReference r:id="rId19" w:type="default"/>
          <w:pgSz w:w="11907" w:h="16839"/>
          <w:pgMar w:top="2009" w:right="1415" w:bottom="1199" w:left="1418" w:header="869" w:footer="985" w:gutter="0"/>
          <w:cols w:space="720" w:num="1"/>
        </w:sectPr>
      </w:pPr>
    </w:p>
    <w:p>
      <w:pPr>
        <w:spacing w:before="131" w:line="339" w:lineRule="auto"/>
        <w:ind w:left="35" w:right="5" w:hanging="31"/>
        <w:rPr>
          <w:rFonts w:ascii="楷体" w:hAnsi="楷体" w:eastAsia="楷体" w:cs="楷体"/>
          <w:sz w:val="24"/>
          <w:szCs w:val="24"/>
        </w:rPr>
      </w:pPr>
      <w:r>
        <w:rPr>
          <w:rFonts w:ascii="楷体" w:hAnsi="楷体" w:eastAsia="楷体" w:cs="楷体"/>
          <w:spacing w:val="-1"/>
          <w:sz w:val="24"/>
          <w:szCs w:val="24"/>
        </w:rPr>
        <w:t>称拉普拉塔河，最后注入大西洋，它是巴西、</w:t>
      </w:r>
      <w:r>
        <w:rPr>
          <w:rFonts w:ascii="楷体" w:hAnsi="楷体" w:eastAsia="楷体" w:cs="楷体"/>
          <w:spacing w:val="-2"/>
          <w:sz w:val="24"/>
          <w:szCs w:val="24"/>
        </w:rPr>
        <w:t>阿根廷和巴拉圭三国的重要水上通道。下</w:t>
      </w:r>
      <w:r>
        <w:rPr>
          <w:rFonts w:ascii="楷体" w:hAnsi="楷体" w:eastAsia="楷体" w:cs="楷体"/>
          <w:sz w:val="24"/>
          <w:szCs w:val="24"/>
        </w:rPr>
        <w:t xml:space="preserve"> </w:t>
      </w:r>
      <w:r>
        <w:rPr>
          <w:rFonts w:ascii="楷体" w:hAnsi="楷体" w:eastAsia="楷体" w:cs="楷体"/>
          <w:spacing w:val="-4"/>
          <w:sz w:val="24"/>
          <w:szCs w:val="24"/>
        </w:rPr>
        <w:t>图为巴拉那河流域图，完成</w:t>
      </w:r>
      <w:r>
        <w:rPr>
          <w:rFonts w:ascii="楷体" w:hAnsi="楷体" w:eastAsia="楷体" w:cs="楷体"/>
          <w:spacing w:val="-41"/>
          <w:sz w:val="24"/>
          <w:szCs w:val="24"/>
        </w:rPr>
        <w:t xml:space="preserve"> </w:t>
      </w:r>
      <w:r>
        <w:rPr>
          <w:rFonts w:ascii="楷体" w:hAnsi="楷体" w:eastAsia="楷体" w:cs="楷体"/>
          <w:spacing w:val="-4"/>
          <w:sz w:val="24"/>
          <w:szCs w:val="24"/>
        </w:rPr>
        <w:t>25-26</w:t>
      </w:r>
      <w:r>
        <w:rPr>
          <w:rFonts w:ascii="楷体" w:hAnsi="楷体" w:eastAsia="楷体" w:cs="楷体"/>
          <w:spacing w:val="-55"/>
          <w:sz w:val="24"/>
          <w:szCs w:val="24"/>
        </w:rPr>
        <w:t xml:space="preserve"> </w:t>
      </w:r>
      <w:r>
        <w:rPr>
          <w:rFonts w:ascii="楷体" w:hAnsi="楷体" w:eastAsia="楷体" w:cs="楷体"/>
          <w:spacing w:val="-4"/>
          <w:sz w:val="24"/>
          <w:szCs w:val="24"/>
        </w:rPr>
        <w:t>题。</w:t>
      </w:r>
    </w:p>
    <w:p>
      <w:pPr>
        <w:spacing w:line="3314" w:lineRule="exact"/>
        <w:ind w:firstLine="1953"/>
      </w:pPr>
      <w:r>
        <w:rPr>
          <w:position w:val="-66"/>
        </w:rPr>
        <w:drawing>
          <wp:inline distT="0" distB="0" distL="0" distR="0">
            <wp:extent cx="3276600" cy="210439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1"/>
                    <a:stretch>
                      <a:fillRect/>
                    </a:stretch>
                  </pic:blipFill>
                  <pic:spPr>
                    <a:xfrm>
                      <a:off x="0" y="0"/>
                      <a:ext cx="3276600" cy="2104390"/>
                    </a:xfrm>
                    <a:prstGeom prst="rect">
                      <a:avLst/>
                    </a:prstGeom>
                  </pic:spPr>
                </pic:pic>
              </a:graphicData>
            </a:graphic>
          </wp:inline>
        </w:drawing>
      </w:r>
    </w:p>
    <w:p>
      <w:pPr>
        <w:pStyle w:val="2"/>
        <w:spacing w:before="173" w:line="219" w:lineRule="auto"/>
        <w:ind w:left="10"/>
      </w:pPr>
      <w:r>
        <w:rPr>
          <w:spacing w:val="1"/>
        </w:rPr>
        <w:t>25.巴拉那河下游分布有大面积沼泽，其主要成因是(    )</w:t>
      </w:r>
    </w:p>
    <w:p>
      <w:pPr>
        <w:pStyle w:val="2"/>
        <w:spacing w:before="182" w:line="220" w:lineRule="auto"/>
      </w:pPr>
      <w:r>
        <w:t>A.  地形低平，排水困难          B. 全年多雨，降水丰沛</w:t>
      </w:r>
    </w:p>
    <w:p>
      <w:pPr>
        <w:pStyle w:val="2"/>
        <w:spacing w:before="182" w:line="219" w:lineRule="auto"/>
        <w:ind w:left="5"/>
      </w:pPr>
      <w:r>
        <w:t>C.  冬季寒冷．冻土广布          D. 土质</w:t>
      </w:r>
      <w:r>
        <w:rPr>
          <w:spacing w:val="-1"/>
        </w:rPr>
        <w:t>粘重，下渗容易</w:t>
      </w:r>
    </w:p>
    <w:p>
      <w:pPr>
        <w:pStyle w:val="2"/>
        <w:spacing w:before="184" w:line="220" w:lineRule="auto"/>
        <w:ind w:left="10"/>
      </w:pPr>
      <w:r>
        <w:t xml:space="preserve">26.巴拉那河流域的综合开发利用(   </w:t>
      </w:r>
      <w:r>
        <w:rPr>
          <w:spacing w:val="-1"/>
        </w:rPr>
        <w:t xml:space="preserve"> )</w:t>
      </w:r>
    </w:p>
    <w:p>
      <w:pPr>
        <w:pStyle w:val="2"/>
        <w:spacing w:before="181" w:line="219" w:lineRule="auto"/>
      </w:pPr>
      <w:r>
        <w:rPr>
          <w:spacing w:val="1"/>
        </w:rPr>
        <w:t>A.上游地区多石滩、沼泽，发展航运业   B.在圣保罗附近</w:t>
      </w:r>
      <w:r>
        <w:t>利用资源发展钢铁工业</w:t>
      </w:r>
    </w:p>
    <w:p>
      <w:pPr>
        <w:pStyle w:val="2"/>
        <w:spacing w:before="184" w:line="220" w:lineRule="auto"/>
        <w:ind w:left="5"/>
      </w:pPr>
      <w:r>
        <w:rPr>
          <w:spacing w:val="-1"/>
        </w:rPr>
        <w:t>C.下游地区地势低平，</w:t>
      </w:r>
      <w:r>
        <w:drawing>
          <wp:inline distT="0" distB="0" distL="0" distR="0">
            <wp:extent cx="26670" cy="1841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8"/>
                    <a:stretch>
                      <a:fillRect/>
                    </a:stretch>
                  </pic:blipFill>
                  <pic:spPr>
                    <a:xfrm>
                      <a:off x="0" y="0"/>
                      <a:ext cx="27304" cy="18415"/>
                    </a:xfrm>
                    <a:prstGeom prst="rect">
                      <a:avLst/>
                    </a:prstGeom>
                  </pic:spPr>
                </pic:pic>
              </a:graphicData>
            </a:graphic>
          </wp:inline>
        </w:drawing>
      </w:r>
      <w:r>
        <w:rPr>
          <w:spacing w:val="-89"/>
        </w:rPr>
        <w:t xml:space="preserve"> </w:t>
      </w:r>
      <w:r>
        <w:rPr>
          <w:spacing w:val="-1"/>
        </w:rPr>
        <w:t>发展水稻种植业   D.流域内部落差大，可以全流域发电</w:t>
      </w:r>
    </w:p>
    <w:p>
      <w:pPr>
        <w:spacing w:before="184" w:line="353" w:lineRule="auto"/>
        <w:ind w:left="8" w:firstLine="486"/>
        <w:jc w:val="both"/>
        <w:rPr>
          <w:rFonts w:ascii="楷体" w:hAnsi="楷体" w:eastAsia="楷体" w:cs="楷体"/>
          <w:sz w:val="24"/>
          <w:szCs w:val="24"/>
        </w:rPr>
      </w:pPr>
      <w:r>
        <w:rPr>
          <w:rFonts w:ascii="楷体" w:hAnsi="楷体" w:eastAsia="楷体" w:cs="楷体"/>
          <w:spacing w:val="5"/>
          <w:sz w:val="24"/>
          <w:szCs w:val="24"/>
        </w:rPr>
        <w:t>交通拥堵指数是指城市设置的综合反映道路网畅通或拥堵的概念</w:t>
      </w:r>
      <w:r>
        <w:rPr>
          <w:rFonts w:ascii="楷体" w:hAnsi="楷体" w:eastAsia="楷体" w:cs="楷体"/>
          <w:spacing w:val="4"/>
          <w:sz w:val="24"/>
          <w:szCs w:val="24"/>
        </w:rPr>
        <w:t>性指数值。2016</w:t>
      </w:r>
      <w:r>
        <w:rPr>
          <w:rFonts w:ascii="楷体" w:hAnsi="楷体" w:eastAsia="楷体" w:cs="楷体"/>
          <w:sz w:val="24"/>
          <w:szCs w:val="24"/>
        </w:rPr>
        <w:t xml:space="preserve"> </w:t>
      </w:r>
      <w:r>
        <w:rPr>
          <w:rFonts w:ascii="楷体" w:hAnsi="楷体" w:eastAsia="楷体" w:cs="楷体"/>
          <w:spacing w:val="-2"/>
          <w:sz w:val="24"/>
          <w:szCs w:val="24"/>
        </w:rPr>
        <w:t>年 4</w:t>
      </w:r>
      <w:r>
        <w:rPr>
          <w:rFonts w:ascii="楷体" w:hAnsi="楷体" w:eastAsia="楷体" w:cs="楷体"/>
          <w:spacing w:val="-27"/>
          <w:sz w:val="24"/>
          <w:szCs w:val="24"/>
        </w:rPr>
        <w:t xml:space="preserve"> </w:t>
      </w:r>
      <w:r>
        <w:rPr>
          <w:rFonts w:ascii="楷体" w:hAnsi="楷体" w:eastAsia="楷体" w:cs="楷体"/>
          <w:spacing w:val="-2"/>
          <w:sz w:val="24"/>
          <w:szCs w:val="24"/>
        </w:rPr>
        <w:t>月 20</w:t>
      </w:r>
      <w:r>
        <w:rPr>
          <w:rFonts w:ascii="楷体" w:hAnsi="楷体" w:eastAsia="楷体" w:cs="楷体"/>
          <w:spacing w:val="60"/>
          <w:sz w:val="24"/>
          <w:szCs w:val="24"/>
        </w:rPr>
        <w:t xml:space="preserve"> </w:t>
      </w:r>
      <w:r>
        <w:rPr>
          <w:rFonts w:ascii="楷体" w:hAnsi="楷体" w:eastAsia="楷体" w:cs="楷体"/>
          <w:spacing w:val="-2"/>
          <w:sz w:val="24"/>
          <w:szCs w:val="24"/>
        </w:rPr>
        <w:t>日，高德地图联合清华大学正式发布了《2016 年第一季度</w:t>
      </w:r>
      <w:r>
        <w:rPr>
          <w:rFonts w:ascii="楷体" w:hAnsi="楷体" w:eastAsia="楷体" w:cs="楷体"/>
          <w:spacing w:val="-3"/>
          <w:sz w:val="24"/>
          <w:szCs w:val="24"/>
        </w:rPr>
        <w:t>中国主要城市交</w:t>
      </w:r>
      <w:r>
        <w:rPr>
          <w:rFonts w:ascii="楷体" w:hAnsi="楷体" w:eastAsia="楷体" w:cs="楷体"/>
          <w:sz w:val="24"/>
          <w:szCs w:val="24"/>
        </w:rPr>
        <w:t xml:space="preserve"> </w:t>
      </w:r>
      <w:r>
        <w:rPr>
          <w:rFonts w:ascii="楷体" w:hAnsi="楷体" w:eastAsia="楷体" w:cs="楷体"/>
          <w:spacing w:val="-1"/>
          <w:sz w:val="24"/>
          <w:szCs w:val="24"/>
        </w:rPr>
        <w:t>通分析报告》，其中 2016 年一季度与 2015 年四季度相比较，</w:t>
      </w:r>
      <w:r>
        <w:rPr>
          <w:rFonts w:ascii="楷体" w:hAnsi="楷体" w:eastAsia="楷体" w:cs="楷体"/>
          <w:spacing w:val="-2"/>
          <w:sz w:val="24"/>
          <w:szCs w:val="24"/>
        </w:rPr>
        <w:t>各大城市拥堵情况变化</w:t>
      </w:r>
      <w:r>
        <w:rPr>
          <w:rFonts w:ascii="楷体" w:hAnsi="楷体" w:eastAsia="楷体" w:cs="楷体"/>
          <w:sz w:val="24"/>
          <w:szCs w:val="24"/>
        </w:rPr>
        <w:t xml:space="preserve"> </w:t>
      </w:r>
      <w:r>
        <w:rPr>
          <w:rFonts w:ascii="楷体" w:hAnsi="楷体" w:eastAsia="楷体" w:cs="楷体"/>
          <w:spacing w:val="-3"/>
          <w:sz w:val="24"/>
          <w:szCs w:val="24"/>
        </w:rPr>
        <w:t>显著。回答</w:t>
      </w:r>
      <w:r>
        <w:rPr>
          <w:rFonts w:ascii="楷体" w:hAnsi="楷体" w:eastAsia="楷体" w:cs="楷体"/>
          <w:spacing w:val="-53"/>
          <w:sz w:val="24"/>
          <w:szCs w:val="24"/>
        </w:rPr>
        <w:t xml:space="preserve"> </w:t>
      </w:r>
      <w:r>
        <w:rPr>
          <w:rFonts w:ascii="楷体" w:hAnsi="楷体" w:eastAsia="楷体" w:cs="楷体"/>
          <w:spacing w:val="-3"/>
          <w:sz w:val="24"/>
          <w:szCs w:val="24"/>
        </w:rPr>
        <w:t>27-28</w:t>
      </w:r>
      <w:r>
        <w:rPr>
          <w:rFonts w:ascii="楷体" w:hAnsi="楷体" w:eastAsia="楷体" w:cs="楷体"/>
          <w:spacing w:val="-55"/>
          <w:sz w:val="24"/>
          <w:szCs w:val="24"/>
        </w:rPr>
        <w:t xml:space="preserve"> </w:t>
      </w:r>
      <w:r>
        <w:rPr>
          <w:rFonts w:ascii="楷体" w:hAnsi="楷体" w:eastAsia="楷体" w:cs="楷体"/>
          <w:spacing w:val="-3"/>
          <w:sz w:val="24"/>
          <w:szCs w:val="24"/>
        </w:rPr>
        <w:t>题。</w:t>
      </w:r>
    </w:p>
    <w:p>
      <w:pPr>
        <w:spacing w:line="353" w:lineRule="auto"/>
        <w:rPr>
          <w:rFonts w:ascii="楷体" w:hAnsi="楷体" w:eastAsia="楷体" w:cs="楷体"/>
          <w:sz w:val="24"/>
          <w:szCs w:val="24"/>
        </w:rPr>
        <w:sectPr>
          <w:headerReference r:id="rId20" w:type="default"/>
          <w:footerReference r:id="rId21" w:type="default"/>
          <w:pgSz w:w="11907" w:h="16839"/>
          <w:pgMar w:top="2009" w:right="1412" w:bottom="1199" w:left="1418" w:header="869" w:footer="985" w:gutter="0"/>
          <w:cols w:space="720" w:num="1"/>
        </w:sectPr>
      </w:pPr>
    </w:p>
    <w:p>
      <w:pPr>
        <w:spacing w:before="158" w:line="4711" w:lineRule="exact"/>
        <w:ind w:firstLine="842"/>
      </w:pPr>
      <w:r>
        <w:rPr>
          <w:position w:val="-94"/>
        </w:rPr>
        <w:drawing>
          <wp:inline distT="0" distB="0" distL="0" distR="0">
            <wp:extent cx="4686300" cy="299148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2"/>
                    <a:stretch>
                      <a:fillRect/>
                    </a:stretch>
                  </pic:blipFill>
                  <pic:spPr>
                    <a:xfrm>
                      <a:off x="0" y="0"/>
                      <a:ext cx="4686300" cy="2991485"/>
                    </a:xfrm>
                    <a:prstGeom prst="rect">
                      <a:avLst/>
                    </a:prstGeom>
                  </pic:spPr>
                </pic:pic>
              </a:graphicData>
            </a:graphic>
          </wp:inline>
        </w:drawing>
      </w:r>
    </w:p>
    <w:p>
      <w:pPr>
        <w:pStyle w:val="2"/>
        <w:spacing w:before="255" w:line="220" w:lineRule="auto"/>
        <w:ind w:left="10"/>
      </w:pPr>
      <w:r>
        <w:rPr>
          <w:spacing w:val="4"/>
        </w:rPr>
        <w:t>27.天津、上海等超一线城市拥堵情况较上</w:t>
      </w:r>
      <w:r>
        <w:rPr>
          <w:spacing w:val="3"/>
        </w:rPr>
        <w:t>一季度下降显著的原因最可能是(     )</w:t>
      </w:r>
    </w:p>
    <w:p>
      <w:pPr>
        <w:pStyle w:val="2"/>
        <w:spacing w:before="182" w:line="219" w:lineRule="auto"/>
      </w:pPr>
      <w:r>
        <w:t>A.社会文化因素          B.城市基础设</w:t>
      </w:r>
      <w:r>
        <w:rPr>
          <w:spacing w:val="-1"/>
        </w:rPr>
        <w:t>施改善</w:t>
      </w:r>
    </w:p>
    <w:p>
      <w:pPr>
        <w:pStyle w:val="2"/>
        <w:spacing w:before="182" w:line="220" w:lineRule="auto"/>
        <w:ind w:left="5"/>
      </w:pPr>
      <w:r>
        <w:t>C.产业转移              D.</w:t>
      </w:r>
      <w:r>
        <w:rPr>
          <w:spacing w:val="-1"/>
        </w:rPr>
        <w:t>卫星城市的建立</w:t>
      </w:r>
    </w:p>
    <w:p>
      <w:pPr>
        <w:pStyle w:val="2"/>
        <w:spacing w:before="182" w:line="220" w:lineRule="auto"/>
        <w:ind w:left="10"/>
      </w:pPr>
      <w:r>
        <w:rPr>
          <w:spacing w:val="4"/>
        </w:rPr>
        <w:t>28.城市拥堵是城市发展过程中的顽疾，下列说法不正确的是(     )</w:t>
      </w:r>
    </w:p>
    <w:p>
      <w:pPr>
        <w:pStyle w:val="2"/>
        <w:spacing w:before="182" w:line="219" w:lineRule="auto"/>
      </w:pPr>
      <w:r>
        <w:t>A.区域经济的不协调发展会加剧中心城市的拥堵</w:t>
      </w:r>
      <w:r>
        <w:rPr>
          <w:spacing w:val="-1"/>
        </w:rPr>
        <w:t>状况</w:t>
      </w:r>
    </w:p>
    <w:p>
      <w:pPr>
        <w:pStyle w:val="2"/>
        <w:spacing w:before="183" w:line="220" w:lineRule="auto"/>
        <w:ind w:left="1"/>
      </w:pPr>
      <w:r>
        <w:t>B.GIS 可作为解决城市拥堵问题的重</w:t>
      </w:r>
      <w:r>
        <w:rPr>
          <w:spacing w:val="-1"/>
        </w:rPr>
        <w:t>要技术手段</w:t>
      </w:r>
    </w:p>
    <w:p>
      <w:pPr>
        <w:pStyle w:val="2"/>
        <w:spacing w:before="182" w:line="219" w:lineRule="auto"/>
        <w:ind w:left="5"/>
      </w:pPr>
      <w:r>
        <w:rPr>
          <w:spacing w:val="-1"/>
        </w:rPr>
        <w:t>C.城市拥堵会使城市的资源紧缺与环境污染问题更加突出</w:t>
      </w:r>
    </w:p>
    <w:p>
      <w:pPr>
        <w:pStyle w:val="2"/>
        <w:spacing w:before="183" w:line="220" w:lineRule="auto"/>
        <w:ind w:left="2"/>
      </w:pPr>
      <w:r>
        <w:rPr>
          <w:spacing w:val="-1"/>
        </w:rPr>
        <w:t>D.在城郊重点开发房地产可有效降低城区的拥堵状况</w:t>
      </w:r>
    </w:p>
    <w:p>
      <w:pPr>
        <w:spacing w:before="183" w:line="347" w:lineRule="auto"/>
        <w:ind w:left="36" w:firstLine="458"/>
        <w:rPr>
          <w:rFonts w:ascii="楷体" w:hAnsi="楷体" w:eastAsia="楷体" w:cs="楷体"/>
          <w:sz w:val="24"/>
          <w:szCs w:val="24"/>
        </w:rPr>
      </w:pPr>
      <w:r>
        <w:rPr>
          <w:rFonts w:ascii="楷体" w:hAnsi="楷体" w:eastAsia="楷体" w:cs="楷体"/>
          <w:spacing w:val="-4"/>
          <w:sz w:val="24"/>
          <w:szCs w:val="24"/>
        </w:rPr>
        <w:t>下图为</w:t>
      </w:r>
      <w:r>
        <w:rPr>
          <w:rFonts w:ascii="楷体" w:hAnsi="楷体" w:eastAsia="楷体" w:cs="楷体"/>
          <w:spacing w:val="-46"/>
          <w:sz w:val="24"/>
          <w:szCs w:val="24"/>
        </w:rPr>
        <w:t xml:space="preserve"> </w:t>
      </w:r>
      <w:r>
        <w:rPr>
          <w:rFonts w:ascii="楷体" w:hAnsi="楷体" w:eastAsia="楷体" w:cs="楷体"/>
          <w:spacing w:val="-4"/>
          <w:sz w:val="24"/>
          <w:szCs w:val="24"/>
        </w:rPr>
        <w:t>8</w:t>
      </w:r>
      <w:r>
        <w:rPr>
          <w:rFonts w:ascii="楷体" w:hAnsi="楷体" w:eastAsia="楷体" w:cs="楷体"/>
          <w:spacing w:val="-39"/>
          <w:sz w:val="24"/>
          <w:szCs w:val="24"/>
        </w:rPr>
        <w:t xml:space="preserve"> </w:t>
      </w:r>
      <w:r>
        <w:rPr>
          <w:rFonts w:ascii="楷体" w:hAnsi="楷体" w:eastAsia="楷体" w:cs="楷体"/>
          <w:spacing w:val="-4"/>
          <w:sz w:val="24"/>
          <w:szCs w:val="24"/>
        </w:rPr>
        <w:t>月份（水温最高）太平洋表层海水温度等值线分布示意图（单位/℃),</w:t>
      </w:r>
      <w:r>
        <w:rPr>
          <w:rFonts w:ascii="楷体" w:hAnsi="楷体" w:eastAsia="楷体" w:cs="楷体"/>
          <w:spacing w:val="49"/>
          <w:sz w:val="24"/>
          <w:szCs w:val="24"/>
        </w:rPr>
        <w:t xml:space="preserve"> </w:t>
      </w:r>
      <w:r>
        <w:rPr>
          <w:rFonts w:ascii="楷体" w:hAnsi="楷体" w:eastAsia="楷体" w:cs="楷体"/>
          <w:spacing w:val="-4"/>
          <w:sz w:val="24"/>
          <w:szCs w:val="24"/>
        </w:rPr>
        <w:t>读</w:t>
      </w:r>
      <w:r>
        <w:rPr>
          <w:rFonts w:ascii="楷体" w:hAnsi="楷体" w:eastAsia="楷体" w:cs="楷体"/>
          <w:sz w:val="24"/>
          <w:szCs w:val="24"/>
        </w:rPr>
        <w:t xml:space="preserve"> </w:t>
      </w:r>
      <w:r>
        <w:rPr>
          <w:rFonts w:ascii="楷体" w:hAnsi="楷体" w:eastAsia="楷体" w:cs="楷体"/>
          <w:spacing w:val="-7"/>
          <w:sz w:val="24"/>
          <w:szCs w:val="24"/>
        </w:rPr>
        <w:t>图回答</w:t>
      </w:r>
      <w:r>
        <w:rPr>
          <w:rFonts w:ascii="楷体" w:hAnsi="楷体" w:eastAsia="楷体" w:cs="楷体"/>
          <w:spacing w:val="-48"/>
          <w:sz w:val="24"/>
          <w:szCs w:val="24"/>
        </w:rPr>
        <w:t xml:space="preserve"> </w:t>
      </w:r>
      <w:r>
        <w:rPr>
          <w:rFonts w:ascii="楷体" w:hAnsi="楷体" w:eastAsia="楷体" w:cs="楷体"/>
          <w:spacing w:val="-7"/>
          <w:sz w:val="24"/>
          <w:szCs w:val="24"/>
        </w:rPr>
        <w:t>29-30</w:t>
      </w:r>
      <w:r>
        <w:rPr>
          <w:rFonts w:ascii="楷体" w:hAnsi="楷体" w:eastAsia="楷体" w:cs="楷体"/>
          <w:spacing w:val="-55"/>
          <w:sz w:val="24"/>
          <w:szCs w:val="24"/>
        </w:rPr>
        <w:t xml:space="preserve"> </w:t>
      </w:r>
      <w:r>
        <w:rPr>
          <w:rFonts w:ascii="楷体" w:hAnsi="楷体" w:eastAsia="楷体" w:cs="楷体"/>
          <w:spacing w:val="-7"/>
          <w:sz w:val="24"/>
          <w:szCs w:val="24"/>
        </w:rPr>
        <w:t>题。</w:t>
      </w:r>
    </w:p>
    <w:p>
      <w:pPr>
        <w:spacing w:line="347" w:lineRule="auto"/>
        <w:rPr>
          <w:rFonts w:ascii="楷体" w:hAnsi="楷体" w:eastAsia="楷体" w:cs="楷体"/>
          <w:sz w:val="24"/>
          <w:szCs w:val="24"/>
        </w:rPr>
        <w:sectPr>
          <w:headerReference r:id="rId22" w:type="default"/>
          <w:footerReference r:id="rId23" w:type="default"/>
          <w:pgSz w:w="11907" w:h="16839"/>
          <w:pgMar w:top="2009" w:right="1415" w:bottom="1199" w:left="1418" w:header="869" w:footer="985" w:gutter="0"/>
          <w:cols w:space="720" w:num="1"/>
        </w:sectPr>
      </w:pPr>
    </w:p>
    <w:p>
      <w:pPr>
        <w:spacing w:before="67" w:line="3960" w:lineRule="exact"/>
        <w:ind w:firstLine="3026"/>
      </w:pPr>
      <w:r>
        <w:rPr>
          <w:position w:val="-79"/>
        </w:rPr>
        <w:drawing>
          <wp:inline distT="0" distB="0" distL="0" distR="0">
            <wp:extent cx="1913890" cy="25146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3"/>
                    <a:stretch>
                      <a:fillRect/>
                    </a:stretch>
                  </pic:blipFill>
                  <pic:spPr>
                    <a:xfrm>
                      <a:off x="0" y="0"/>
                      <a:ext cx="1913890" cy="2514600"/>
                    </a:xfrm>
                    <a:prstGeom prst="rect">
                      <a:avLst/>
                    </a:prstGeom>
                  </pic:spPr>
                </pic:pic>
              </a:graphicData>
            </a:graphic>
          </wp:inline>
        </w:drawing>
      </w:r>
    </w:p>
    <w:p>
      <w:pPr>
        <w:pStyle w:val="2"/>
        <w:spacing w:before="161" w:line="220" w:lineRule="auto"/>
        <w:ind w:left="10"/>
      </w:pPr>
      <w:r>
        <w:rPr>
          <w:spacing w:val="3"/>
        </w:rPr>
        <w:t>29．图中四点水温，由高到低的排列为(</w:t>
      </w:r>
      <w:r>
        <w:rPr>
          <w:spacing w:val="16"/>
        </w:rPr>
        <w:t xml:space="preserve">     </w:t>
      </w:r>
      <w:r>
        <w:rPr>
          <w:spacing w:val="3"/>
        </w:rPr>
        <w:t>)</w:t>
      </w:r>
    </w:p>
    <w:p>
      <w:pPr>
        <w:pStyle w:val="2"/>
        <w:spacing w:before="183" w:line="217" w:lineRule="auto"/>
      </w:pPr>
      <w:r>
        <w:rPr>
          <w:spacing w:val="17"/>
        </w:rPr>
        <w:t>A.①②③④         B.①③④②</w:t>
      </w:r>
      <w:r>
        <w:rPr>
          <w:spacing w:val="1"/>
        </w:rPr>
        <w:t xml:space="preserve">          </w:t>
      </w:r>
      <w:r>
        <w:rPr>
          <w:spacing w:val="17"/>
        </w:rPr>
        <w:t>C.②①③④</w:t>
      </w:r>
      <w:r>
        <w:rPr>
          <w:spacing w:val="1"/>
        </w:rPr>
        <w:t xml:space="preserve">          </w:t>
      </w:r>
      <w:r>
        <w:rPr>
          <w:spacing w:val="17"/>
        </w:rPr>
        <w:t>D.①③②④</w:t>
      </w:r>
    </w:p>
    <w:p>
      <w:pPr>
        <w:pStyle w:val="2"/>
        <w:spacing w:before="185" w:line="220" w:lineRule="auto"/>
        <w:ind w:left="12"/>
      </w:pPr>
      <w:r>
        <w:rPr>
          <w:spacing w:val="5"/>
        </w:rPr>
        <w:t>30．下列描述，正确的是(</w:t>
      </w:r>
      <w:r>
        <w:rPr>
          <w:spacing w:val="14"/>
        </w:rPr>
        <w:t xml:space="preserve">     </w:t>
      </w:r>
      <w:r>
        <w:rPr>
          <w:spacing w:val="5"/>
        </w:rPr>
        <w:t>)</w:t>
      </w:r>
    </w:p>
    <w:p>
      <w:pPr>
        <w:pStyle w:val="2"/>
        <w:spacing w:before="181" w:line="220" w:lineRule="auto"/>
      </w:pPr>
      <w:r>
        <w:rPr>
          <w:spacing w:val="-1"/>
        </w:rPr>
        <w:t>A．M 海域等温线密集，是寒暖流交汇区      B．N 处不受洋流影响，等</w:t>
      </w:r>
      <w:r>
        <w:rPr>
          <w:spacing w:val="-2"/>
        </w:rPr>
        <w:t>温线与纬线平</w:t>
      </w:r>
    </w:p>
    <w:p>
      <w:pPr>
        <w:pStyle w:val="2"/>
        <w:spacing w:before="182" w:line="220" w:lineRule="auto"/>
        <w:ind w:left="11"/>
      </w:pPr>
      <w:r>
        <w:t>行</w:t>
      </w:r>
    </w:p>
    <w:p>
      <w:pPr>
        <w:pStyle w:val="2"/>
        <w:spacing w:before="182" w:line="343" w:lineRule="auto"/>
        <w:ind w:left="486" w:right="139" w:hanging="481"/>
        <w:rPr>
          <w:rFonts w:ascii="楷体" w:hAnsi="楷体" w:eastAsia="楷体" w:cs="楷体"/>
        </w:rPr>
      </w:pPr>
      <w:r>
        <w:rPr>
          <w:spacing w:val="-1"/>
        </w:rPr>
        <w:t>C．O</w:t>
      </w:r>
      <w:r>
        <w:rPr>
          <w:spacing w:val="-41"/>
        </w:rPr>
        <w:t xml:space="preserve"> </w:t>
      </w:r>
      <w:r>
        <w:rPr>
          <w:spacing w:val="-1"/>
        </w:rPr>
        <w:t>处受上升洋流的影响，形成大型渔场    D．P</w:t>
      </w:r>
      <w:r>
        <w:rPr>
          <w:spacing w:val="-46"/>
        </w:rPr>
        <w:t xml:space="preserve"> </w:t>
      </w:r>
      <w:r>
        <w:rPr>
          <w:spacing w:val="-1"/>
        </w:rPr>
        <w:t>处受寒流影响，故等温线向北凸出</w:t>
      </w:r>
      <w:r>
        <w:t xml:space="preserve"> </w:t>
      </w:r>
      <w:r>
        <w:rPr>
          <w:rFonts w:ascii="楷体" w:hAnsi="楷体" w:eastAsia="楷体" w:cs="楷体"/>
          <w:spacing w:val="-2"/>
        </w:rPr>
        <w:t>读自拍杆生产销售过程示意图，完成</w:t>
      </w:r>
      <w:r>
        <w:rPr>
          <w:rFonts w:ascii="楷体" w:hAnsi="楷体" w:eastAsia="楷体" w:cs="楷体"/>
          <w:spacing w:val="-42"/>
        </w:rPr>
        <w:t xml:space="preserve"> </w:t>
      </w:r>
      <w:r>
        <w:rPr>
          <w:rFonts w:ascii="楷体" w:hAnsi="楷体" w:eastAsia="楷体" w:cs="楷体"/>
          <w:spacing w:val="-2"/>
        </w:rPr>
        <w:t>31-32</w:t>
      </w:r>
      <w:r>
        <w:rPr>
          <w:rFonts w:ascii="楷体" w:hAnsi="楷体" w:eastAsia="楷体" w:cs="楷体"/>
          <w:spacing w:val="-55"/>
        </w:rPr>
        <w:t xml:space="preserve"> </w:t>
      </w:r>
      <w:r>
        <w:rPr>
          <w:rFonts w:ascii="楷体" w:hAnsi="楷体" w:eastAsia="楷体" w:cs="楷体"/>
          <w:spacing w:val="-2"/>
        </w:rPr>
        <w:t>题。</w:t>
      </w:r>
    </w:p>
    <w:p>
      <w:pPr>
        <w:spacing w:before="36" w:line="2594" w:lineRule="exact"/>
        <w:ind w:firstLine="1751"/>
      </w:pPr>
      <w:r>
        <w:rPr>
          <w:position w:val="-51"/>
        </w:rPr>
        <w:drawing>
          <wp:inline distT="0" distB="0" distL="0" distR="0">
            <wp:extent cx="3533140" cy="164655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4"/>
                    <a:stretch>
                      <a:fillRect/>
                    </a:stretch>
                  </pic:blipFill>
                  <pic:spPr>
                    <a:xfrm>
                      <a:off x="0" y="0"/>
                      <a:ext cx="3533140" cy="1647189"/>
                    </a:xfrm>
                    <a:prstGeom prst="rect">
                      <a:avLst/>
                    </a:prstGeom>
                  </pic:spPr>
                </pic:pic>
              </a:graphicData>
            </a:graphic>
          </wp:inline>
        </w:drawing>
      </w:r>
    </w:p>
    <w:p>
      <w:pPr>
        <w:pStyle w:val="2"/>
        <w:spacing w:before="222" w:line="220" w:lineRule="auto"/>
        <w:ind w:left="12"/>
      </w:pPr>
      <w:r>
        <w:rPr>
          <w:spacing w:val="-2"/>
        </w:rPr>
        <w:t xml:space="preserve">31.影响自拍杆制造选址最主要的区位因素是 </w:t>
      </w:r>
      <w:r>
        <w:rPr>
          <w:spacing w:val="-3"/>
        </w:rPr>
        <w:t>(</w:t>
      </w:r>
      <w:r>
        <w:rPr>
          <w:spacing w:val="14"/>
        </w:rPr>
        <w:t xml:space="preserve">     </w:t>
      </w:r>
      <w:r>
        <w:rPr>
          <w:spacing w:val="-3"/>
        </w:rPr>
        <w:t>)</w:t>
      </w:r>
    </w:p>
    <w:p>
      <w:pPr>
        <w:pStyle w:val="2"/>
        <w:spacing w:before="182" w:line="219" w:lineRule="auto"/>
        <w:ind w:left="240"/>
      </w:pPr>
      <w:r>
        <w:t>A.原料            B.市场           C.科技水平            D.交通</w:t>
      </w:r>
    </w:p>
    <w:p>
      <w:pPr>
        <w:pStyle w:val="2"/>
        <w:spacing w:before="185" w:line="347" w:lineRule="auto"/>
        <w:ind w:left="8" w:firstLine="3"/>
      </w:pPr>
      <w:r>
        <w:rPr>
          <w:spacing w:val="-12"/>
        </w:rPr>
        <w:t>32.该船于</w:t>
      </w:r>
      <w:r>
        <w:rPr>
          <w:spacing w:val="-44"/>
        </w:rPr>
        <w:t xml:space="preserve"> </w:t>
      </w:r>
      <w:r>
        <w:rPr>
          <w:spacing w:val="-12"/>
        </w:rPr>
        <w:t>2016</w:t>
      </w:r>
      <w:r>
        <w:rPr>
          <w:spacing w:val="-50"/>
        </w:rPr>
        <w:t xml:space="preserve"> </w:t>
      </w:r>
      <w:r>
        <w:rPr>
          <w:spacing w:val="-12"/>
        </w:rPr>
        <w:t>年</w:t>
      </w:r>
      <w:r>
        <w:rPr>
          <w:spacing w:val="-51"/>
        </w:rPr>
        <w:t xml:space="preserve"> </w:t>
      </w:r>
      <w:r>
        <w:rPr>
          <w:spacing w:val="-12"/>
        </w:rPr>
        <w:t>4</w:t>
      </w:r>
      <w:r>
        <w:rPr>
          <w:spacing w:val="-45"/>
        </w:rPr>
        <w:t xml:space="preserve"> </w:t>
      </w:r>
      <w:r>
        <w:rPr>
          <w:spacing w:val="-12"/>
        </w:rPr>
        <w:t>月</w:t>
      </w:r>
      <w:r>
        <w:rPr>
          <w:spacing w:val="-32"/>
        </w:rPr>
        <w:t xml:space="preserve"> </w:t>
      </w:r>
      <w:r>
        <w:rPr>
          <w:spacing w:val="-12"/>
        </w:rPr>
        <w:t>13 日</w:t>
      </w:r>
      <w:r>
        <w:rPr>
          <w:spacing w:val="-33"/>
        </w:rPr>
        <w:t xml:space="preserve"> </w:t>
      </w:r>
      <w:r>
        <w:rPr>
          <w:spacing w:val="-12"/>
        </w:rPr>
        <w:t>16</w:t>
      </w:r>
      <w:r>
        <w:rPr>
          <w:spacing w:val="-40"/>
        </w:rPr>
        <w:t xml:space="preserve"> </w:t>
      </w:r>
      <w:r>
        <w:rPr>
          <w:spacing w:val="-12"/>
        </w:rPr>
        <w:t>时（当地时间）到达里约热内卢（22</w:t>
      </w:r>
      <w:r>
        <w:rPr>
          <w:spacing w:val="-89"/>
        </w:rPr>
        <w:t xml:space="preserve"> </w:t>
      </w:r>
      <w:r>
        <w:rPr>
          <w:spacing w:val="-12"/>
        </w:rPr>
        <w:t>°54'S，43</w:t>
      </w:r>
      <w:r>
        <w:rPr>
          <w:spacing w:val="-89"/>
        </w:rPr>
        <w:t xml:space="preserve"> </w:t>
      </w:r>
      <w:r>
        <w:rPr>
          <w:spacing w:val="-12"/>
        </w:rPr>
        <w:t>°</w:t>
      </w:r>
      <w:r>
        <w:rPr>
          <w:spacing w:val="-92"/>
        </w:rPr>
        <w:t xml:space="preserve"> </w:t>
      </w:r>
      <w:r>
        <w:rPr>
          <w:spacing w:val="-12"/>
        </w:rPr>
        <w:t>11'W</w:t>
      </w:r>
      <w:r>
        <w:rPr>
          <w:spacing w:val="-57"/>
          <w:w w:val="90"/>
        </w:rPr>
        <w:t>），</w:t>
      </w:r>
      <w:r>
        <w:t xml:space="preserve"> </w:t>
      </w:r>
      <w:r>
        <w:rPr>
          <w:spacing w:val="-5"/>
        </w:rPr>
        <w:t>此时深圳的时间为 (</w:t>
      </w:r>
      <w:r>
        <w:rPr>
          <w:spacing w:val="15"/>
        </w:rPr>
        <w:t xml:space="preserve">     </w:t>
      </w:r>
      <w:r>
        <w:rPr>
          <w:spacing w:val="-5"/>
        </w:rPr>
        <w:t>)</w:t>
      </w:r>
    </w:p>
    <w:p>
      <w:pPr>
        <w:pStyle w:val="2"/>
        <w:spacing w:before="32" w:line="222" w:lineRule="auto"/>
      </w:pPr>
      <w:r>
        <w:rPr>
          <w:spacing w:val="-15"/>
        </w:rPr>
        <w:t>A.</w:t>
      </w:r>
      <w:r>
        <w:rPr>
          <w:spacing w:val="14"/>
        </w:rPr>
        <w:t xml:space="preserve">  </w:t>
      </w:r>
      <w:r>
        <w:rPr>
          <w:spacing w:val="-15"/>
        </w:rPr>
        <w:t>12 日</w:t>
      </w:r>
      <w:r>
        <w:rPr>
          <w:spacing w:val="-46"/>
        </w:rPr>
        <w:t xml:space="preserve"> </w:t>
      </w:r>
      <w:r>
        <w:rPr>
          <w:spacing w:val="-15"/>
        </w:rPr>
        <w:t>3</w:t>
      </w:r>
      <w:r>
        <w:rPr>
          <w:spacing w:val="-40"/>
        </w:rPr>
        <w:t xml:space="preserve"> </w:t>
      </w:r>
      <w:r>
        <w:rPr>
          <w:spacing w:val="-15"/>
        </w:rPr>
        <w:t>时</w:t>
      </w:r>
      <w:r>
        <w:rPr>
          <w:spacing w:val="1"/>
        </w:rPr>
        <w:t xml:space="preserve">    </w:t>
      </w:r>
      <w:r>
        <w:rPr>
          <w:spacing w:val="-15"/>
        </w:rPr>
        <w:t>B.</w:t>
      </w:r>
      <w:r>
        <w:rPr>
          <w:spacing w:val="14"/>
        </w:rPr>
        <w:t xml:space="preserve">  </w:t>
      </w:r>
      <w:r>
        <w:rPr>
          <w:spacing w:val="-15"/>
        </w:rPr>
        <w:t>12 日</w:t>
      </w:r>
      <w:r>
        <w:rPr>
          <w:spacing w:val="-33"/>
        </w:rPr>
        <w:t xml:space="preserve"> </w:t>
      </w:r>
      <w:r>
        <w:rPr>
          <w:spacing w:val="-15"/>
        </w:rPr>
        <w:t>11</w:t>
      </w:r>
      <w:r>
        <w:rPr>
          <w:spacing w:val="-39"/>
        </w:rPr>
        <w:t xml:space="preserve"> </w:t>
      </w:r>
      <w:r>
        <w:rPr>
          <w:spacing w:val="-15"/>
        </w:rPr>
        <w:t>时</w:t>
      </w:r>
      <w:r>
        <w:rPr>
          <w:spacing w:val="2"/>
        </w:rPr>
        <w:t xml:space="preserve">    </w:t>
      </w:r>
      <w:r>
        <w:rPr>
          <w:spacing w:val="-15"/>
        </w:rPr>
        <w:t>C.</w:t>
      </w:r>
      <w:r>
        <w:rPr>
          <w:spacing w:val="13"/>
        </w:rPr>
        <w:t xml:space="preserve">  </w:t>
      </w:r>
      <w:r>
        <w:rPr>
          <w:spacing w:val="-15"/>
        </w:rPr>
        <w:t>13 日</w:t>
      </w:r>
      <w:r>
        <w:rPr>
          <w:spacing w:val="-45"/>
        </w:rPr>
        <w:t xml:space="preserve"> </w:t>
      </w:r>
      <w:r>
        <w:rPr>
          <w:spacing w:val="-15"/>
        </w:rPr>
        <w:t>5</w:t>
      </w:r>
      <w:r>
        <w:rPr>
          <w:spacing w:val="-40"/>
        </w:rPr>
        <w:t xml:space="preserve"> </w:t>
      </w:r>
      <w:r>
        <w:rPr>
          <w:spacing w:val="-15"/>
        </w:rPr>
        <w:t>时</w:t>
      </w:r>
      <w:r>
        <w:rPr>
          <w:spacing w:val="1"/>
        </w:rPr>
        <w:t xml:space="preserve">    </w:t>
      </w:r>
      <w:r>
        <w:rPr>
          <w:spacing w:val="-15"/>
        </w:rPr>
        <w:t>D.</w:t>
      </w:r>
      <w:r>
        <w:rPr>
          <w:spacing w:val="14"/>
        </w:rPr>
        <w:t xml:space="preserve">  </w:t>
      </w:r>
      <w:r>
        <w:rPr>
          <w:spacing w:val="-15"/>
        </w:rPr>
        <w:t>1</w:t>
      </w:r>
      <w:r>
        <w:rPr>
          <w:spacing w:val="-16"/>
        </w:rPr>
        <w:t>4 日</w:t>
      </w:r>
      <w:r>
        <w:rPr>
          <w:spacing w:val="-45"/>
        </w:rPr>
        <w:t xml:space="preserve"> </w:t>
      </w:r>
      <w:r>
        <w:rPr>
          <w:spacing w:val="-16"/>
        </w:rPr>
        <w:t>3</w:t>
      </w:r>
      <w:r>
        <w:rPr>
          <w:spacing w:val="-39"/>
        </w:rPr>
        <w:t xml:space="preserve"> </w:t>
      </w:r>
      <w:r>
        <w:rPr>
          <w:spacing w:val="-16"/>
        </w:rPr>
        <w:t>时</w:t>
      </w:r>
    </w:p>
    <w:p>
      <w:pPr>
        <w:spacing w:before="180" w:line="343" w:lineRule="auto"/>
        <w:ind w:left="14" w:right="66" w:firstLine="506"/>
        <w:rPr>
          <w:rFonts w:ascii="楷体" w:hAnsi="楷体" w:eastAsia="楷体" w:cs="楷体"/>
          <w:sz w:val="24"/>
          <w:szCs w:val="24"/>
        </w:rPr>
      </w:pPr>
      <w:r>
        <w:rPr>
          <w:rFonts w:ascii="楷体" w:hAnsi="楷体" w:eastAsia="楷体" w:cs="楷体"/>
          <w:spacing w:val="-3"/>
          <w:sz w:val="24"/>
          <w:szCs w:val="24"/>
        </w:rPr>
        <w:t>区域产业竞争力系数表示该区域某产业的输出额占一定区域市场的比重，产业竞争</w:t>
      </w:r>
      <w:r>
        <w:rPr>
          <w:rFonts w:ascii="楷体" w:hAnsi="楷体" w:eastAsia="楷体" w:cs="楷体"/>
          <w:spacing w:val="17"/>
          <w:sz w:val="24"/>
          <w:szCs w:val="24"/>
        </w:rPr>
        <w:t xml:space="preserve"> </w:t>
      </w:r>
      <w:r>
        <w:rPr>
          <w:rFonts w:ascii="楷体" w:hAnsi="楷体" w:eastAsia="楷体" w:cs="楷体"/>
          <w:spacing w:val="-2"/>
          <w:sz w:val="24"/>
          <w:szCs w:val="24"/>
        </w:rPr>
        <w:t>力系数越大，产业竞争力也就越强。右图为上海市与浙江省产业竞争力系数变化图。读</w:t>
      </w:r>
    </w:p>
    <w:p>
      <w:pPr>
        <w:spacing w:line="343" w:lineRule="auto"/>
        <w:rPr>
          <w:rFonts w:ascii="楷体" w:hAnsi="楷体" w:eastAsia="楷体" w:cs="楷体"/>
          <w:sz w:val="24"/>
          <w:szCs w:val="24"/>
        </w:rPr>
        <w:sectPr>
          <w:headerReference r:id="rId24" w:type="default"/>
          <w:footerReference r:id="rId25" w:type="default"/>
          <w:pgSz w:w="11907" w:h="16839"/>
          <w:pgMar w:top="2009" w:right="1349" w:bottom="1199" w:left="1418" w:header="869" w:footer="985" w:gutter="0"/>
          <w:cols w:space="720" w:num="1"/>
        </w:sectPr>
      </w:pPr>
    </w:p>
    <w:p>
      <w:pPr>
        <w:spacing w:before="132" w:line="220" w:lineRule="auto"/>
        <w:ind w:left="36"/>
        <w:rPr>
          <w:rFonts w:ascii="楷体" w:hAnsi="楷体" w:eastAsia="楷体" w:cs="楷体"/>
          <w:sz w:val="24"/>
          <w:szCs w:val="24"/>
        </w:rPr>
      </w:pPr>
      <w:r>
        <w:rPr>
          <w:rFonts w:ascii="楷体" w:hAnsi="楷体" w:eastAsia="楷体" w:cs="楷体"/>
          <w:spacing w:val="-7"/>
          <w:sz w:val="24"/>
          <w:szCs w:val="24"/>
        </w:rPr>
        <w:t>图完成</w:t>
      </w:r>
      <w:r>
        <w:rPr>
          <w:rFonts w:ascii="楷体" w:hAnsi="楷体" w:eastAsia="楷体" w:cs="楷体"/>
          <w:spacing w:val="-48"/>
          <w:sz w:val="24"/>
          <w:szCs w:val="24"/>
        </w:rPr>
        <w:t xml:space="preserve"> </w:t>
      </w:r>
      <w:r>
        <w:rPr>
          <w:rFonts w:ascii="楷体" w:hAnsi="楷体" w:eastAsia="楷体" w:cs="楷体"/>
          <w:spacing w:val="-7"/>
          <w:sz w:val="24"/>
          <w:szCs w:val="24"/>
        </w:rPr>
        <w:t>33-34</w:t>
      </w:r>
      <w:r>
        <w:rPr>
          <w:rFonts w:ascii="楷体" w:hAnsi="楷体" w:eastAsia="楷体" w:cs="楷体"/>
          <w:spacing w:val="-55"/>
          <w:sz w:val="24"/>
          <w:szCs w:val="24"/>
        </w:rPr>
        <w:t xml:space="preserve"> </w:t>
      </w:r>
      <w:r>
        <w:rPr>
          <w:rFonts w:ascii="楷体" w:hAnsi="楷体" w:eastAsia="楷体" w:cs="楷体"/>
          <w:spacing w:val="-7"/>
          <w:sz w:val="24"/>
          <w:szCs w:val="24"/>
        </w:rPr>
        <w:t>题。</w:t>
      </w:r>
    </w:p>
    <w:p>
      <w:pPr>
        <w:spacing w:before="195" w:line="2863" w:lineRule="exact"/>
        <w:ind w:firstLine="2265"/>
      </w:pPr>
      <w:r>
        <w:rPr>
          <w:position w:val="-57"/>
        </w:rPr>
        <w:drawing>
          <wp:inline distT="0" distB="0" distL="0" distR="0">
            <wp:extent cx="2880360" cy="18180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5"/>
                    <a:stretch>
                      <a:fillRect/>
                    </a:stretch>
                  </pic:blipFill>
                  <pic:spPr>
                    <a:xfrm>
                      <a:off x="0" y="0"/>
                      <a:ext cx="2880360" cy="1818005"/>
                    </a:xfrm>
                    <a:prstGeom prst="rect">
                      <a:avLst/>
                    </a:prstGeom>
                  </pic:spPr>
                </pic:pic>
              </a:graphicData>
            </a:graphic>
          </wp:inline>
        </w:drawing>
      </w:r>
    </w:p>
    <w:p>
      <w:pPr>
        <w:pStyle w:val="2"/>
        <w:spacing w:before="243" w:line="220" w:lineRule="auto"/>
        <w:ind w:left="12"/>
      </w:pPr>
      <w:r>
        <w:rPr>
          <w:spacing w:val="-2"/>
        </w:rPr>
        <w:t>33</w:t>
      </w:r>
      <w:r>
        <w:drawing>
          <wp:inline distT="0" distB="0" distL="0" distR="0">
            <wp:extent cx="0" cy="1587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6"/>
                    <a:stretch>
                      <a:fillRect/>
                    </a:stretch>
                  </pic:blipFill>
                  <pic:spPr>
                    <a:xfrm>
                      <a:off x="0" y="0"/>
                      <a:ext cx="0" cy="16509"/>
                    </a:xfrm>
                    <a:prstGeom prst="rect">
                      <a:avLst/>
                    </a:prstGeom>
                  </pic:spPr>
                </pic:pic>
              </a:graphicData>
            </a:graphic>
          </wp:inline>
        </w:drawing>
      </w:r>
      <w:r>
        <w:rPr>
          <w:spacing w:val="-93"/>
        </w:rPr>
        <w:t xml:space="preserve"> </w:t>
      </w:r>
      <w:r>
        <w:rPr>
          <w:spacing w:val="-2"/>
        </w:rPr>
        <w:t>.从上海向浙江转移，趋势最明显的产业是 (</w:t>
      </w:r>
      <w:r>
        <w:rPr>
          <w:spacing w:val="14"/>
        </w:rPr>
        <w:t xml:space="preserve">     </w:t>
      </w:r>
      <w:r>
        <w:rPr>
          <w:spacing w:val="-2"/>
        </w:rPr>
        <w:t>)</w:t>
      </w:r>
    </w:p>
    <w:p>
      <w:pPr>
        <w:pStyle w:val="2"/>
        <w:spacing w:before="182" w:line="219" w:lineRule="auto"/>
      </w:pPr>
      <w:r>
        <w:t>A．家具与皮革          B．烟草与机械</w:t>
      </w:r>
    </w:p>
    <w:p>
      <w:pPr>
        <w:pStyle w:val="2"/>
        <w:spacing w:before="183" w:line="219" w:lineRule="auto"/>
        <w:ind w:left="5"/>
      </w:pPr>
      <w:r>
        <w:t>C．机械与通讯          D．</w:t>
      </w:r>
      <w:r>
        <w:rPr>
          <w:spacing w:val="-1"/>
        </w:rPr>
        <w:t>皮革与文体用品</w:t>
      </w:r>
    </w:p>
    <w:p>
      <w:pPr>
        <w:pStyle w:val="2"/>
        <w:spacing w:before="183" w:line="220" w:lineRule="auto"/>
        <w:ind w:left="12"/>
      </w:pPr>
      <w:r>
        <w:rPr>
          <w:spacing w:val="-2"/>
        </w:rPr>
        <w:t>34.有关产业转移，对移出地的影响主要</w:t>
      </w:r>
      <w:r>
        <w:rPr>
          <w:spacing w:val="-3"/>
        </w:rPr>
        <w:t>是 (</w:t>
      </w:r>
      <w:r>
        <w:rPr>
          <w:spacing w:val="14"/>
        </w:rPr>
        <w:t xml:space="preserve">     </w:t>
      </w:r>
      <w:r>
        <w:rPr>
          <w:spacing w:val="-3"/>
        </w:rPr>
        <w:t>)</w:t>
      </w:r>
    </w:p>
    <w:p>
      <w:pPr>
        <w:pStyle w:val="2"/>
        <w:spacing w:before="182" w:line="219" w:lineRule="auto"/>
      </w:pPr>
      <w:r>
        <w:t>A．工业产值降低，促进第三产业发展          B．有利于产业升级，改善环境</w:t>
      </w:r>
      <w:r>
        <w:rPr>
          <w:spacing w:val="-1"/>
        </w:rPr>
        <w:t>质量</w:t>
      </w:r>
    </w:p>
    <w:p>
      <w:pPr>
        <w:pStyle w:val="2"/>
        <w:spacing w:before="183" w:line="219" w:lineRule="auto"/>
        <w:ind w:left="5"/>
      </w:pPr>
      <w:r>
        <w:rPr>
          <w:spacing w:val="-1"/>
        </w:rPr>
        <w:t>C．加强国际分工合作，推动国际经济一体化    D．短期</w:t>
      </w:r>
      <w:r>
        <w:rPr>
          <w:spacing w:val="-2"/>
        </w:rPr>
        <w:t>内增加就业机会，缓解就业压</w:t>
      </w:r>
    </w:p>
    <w:p>
      <w:pPr>
        <w:pStyle w:val="2"/>
        <w:spacing w:before="183" w:line="220" w:lineRule="auto"/>
        <w:ind w:left="11"/>
      </w:pPr>
      <w:r>
        <w:t>力</w:t>
      </w:r>
    </w:p>
    <w:p>
      <w:pPr>
        <w:spacing w:before="181" w:line="352" w:lineRule="auto"/>
        <w:ind w:left="11" w:firstLine="473"/>
        <w:jc w:val="both"/>
        <w:rPr>
          <w:rFonts w:ascii="楷体" w:hAnsi="楷体" w:eastAsia="楷体" w:cs="楷体"/>
          <w:sz w:val="24"/>
          <w:szCs w:val="24"/>
        </w:rPr>
      </w:pPr>
      <w:r>
        <w:rPr>
          <w:rFonts w:ascii="楷体" w:hAnsi="楷体" w:eastAsia="楷体" w:cs="楷体"/>
          <w:spacing w:val="5"/>
          <w:sz w:val="24"/>
          <w:szCs w:val="24"/>
        </w:rPr>
        <w:t>职位平衡是指城市在规模合理的范围内所提供的就业岗位数量与该范围内居</w:t>
      </w:r>
      <w:r>
        <w:rPr>
          <w:rFonts w:ascii="楷体" w:hAnsi="楷体" w:eastAsia="楷体" w:cs="楷体"/>
          <w:spacing w:val="4"/>
          <w:sz w:val="24"/>
          <w:szCs w:val="24"/>
        </w:rPr>
        <w:t>民中</w:t>
      </w:r>
      <w:r>
        <w:rPr>
          <w:rFonts w:ascii="楷体" w:hAnsi="楷体" w:eastAsia="楷体" w:cs="楷体"/>
          <w:sz w:val="24"/>
          <w:szCs w:val="24"/>
        </w:rPr>
        <w:t xml:space="preserve">  </w:t>
      </w:r>
      <w:r>
        <w:rPr>
          <w:rFonts w:ascii="楷体" w:hAnsi="楷体" w:eastAsia="楷体" w:cs="楷体"/>
          <w:spacing w:val="-2"/>
          <w:sz w:val="24"/>
          <w:szCs w:val="24"/>
        </w:rPr>
        <w:t>的就业人口数量大致相等，且大部分有工作的居民可以就近工作。通常用职住比来评价</w:t>
      </w:r>
      <w:r>
        <w:rPr>
          <w:rFonts w:ascii="楷体" w:hAnsi="楷体" w:eastAsia="楷体" w:cs="楷体"/>
          <w:spacing w:val="14"/>
          <w:sz w:val="24"/>
          <w:szCs w:val="24"/>
        </w:rPr>
        <w:t xml:space="preserve"> </w:t>
      </w:r>
      <w:r>
        <w:rPr>
          <w:rFonts w:ascii="楷体" w:hAnsi="楷体" w:eastAsia="楷体" w:cs="楷体"/>
          <w:spacing w:val="-5"/>
          <w:sz w:val="24"/>
          <w:szCs w:val="24"/>
        </w:rPr>
        <w:t>一个地区的职住平衡状况，计算公式为：职住比=就业岗位数量</w:t>
      </w:r>
      <w:r>
        <w:rPr>
          <w:rFonts w:ascii="楷体" w:hAnsi="楷体" w:eastAsia="楷体" w:cs="楷体"/>
          <w:spacing w:val="-6"/>
          <w:sz w:val="24"/>
          <w:szCs w:val="24"/>
        </w:rPr>
        <w:t>/居民中的就业人口数量。</w:t>
      </w:r>
      <w:r>
        <w:rPr>
          <w:rFonts w:ascii="楷体" w:hAnsi="楷体" w:eastAsia="楷体" w:cs="楷体"/>
          <w:sz w:val="24"/>
          <w:szCs w:val="24"/>
        </w:rPr>
        <w:t xml:space="preserve"> </w:t>
      </w:r>
      <w:r>
        <w:rPr>
          <w:rFonts w:ascii="楷体" w:hAnsi="楷体" w:eastAsia="楷体" w:cs="楷体"/>
          <w:spacing w:val="-2"/>
          <w:sz w:val="24"/>
          <w:szCs w:val="24"/>
        </w:rPr>
        <w:t>下图是</w:t>
      </w:r>
      <w:r>
        <w:rPr>
          <w:rFonts w:ascii="楷体" w:hAnsi="楷体" w:eastAsia="楷体" w:cs="楷体"/>
          <w:spacing w:val="-48"/>
          <w:sz w:val="24"/>
          <w:szCs w:val="24"/>
        </w:rPr>
        <w:t xml:space="preserve"> </w:t>
      </w:r>
      <w:r>
        <w:rPr>
          <w:rFonts w:ascii="楷体" w:hAnsi="楷体" w:eastAsia="楷体" w:cs="楷体"/>
          <w:spacing w:val="-2"/>
          <w:sz w:val="24"/>
          <w:szCs w:val="24"/>
        </w:rPr>
        <w:t>2015</w:t>
      </w:r>
      <w:r>
        <w:rPr>
          <w:rFonts w:ascii="楷体" w:hAnsi="楷体" w:eastAsia="楷体" w:cs="楷体"/>
          <w:spacing w:val="-49"/>
          <w:sz w:val="24"/>
          <w:szCs w:val="24"/>
        </w:rPr>
        <w:t xml:space="preserve"> </w:t>
      </w:r>
      <w:r>
        <w:rPr>
          <w:rFonts w:ascii="楷体" w:hAnsi="楷体" w:eastAsia="楷体" w:cs="楷体"/>
          <w:spacing w:val="-2"/>
          <w:sz w:val="24"/>
          <w:szCs w:val="24"/>
        </w:rPr>
        <w:t>年北京环线之间职住比分布图，据此完成</w:t>
      </w:r>
      <w:r>
        <w:rPr>
          <w:rFonts w:ascii="楷体" w:hAnsi="楷体" w:eastAsia="楷体" w:cs="楷体"/>
          <w:spacing w:val="-50"/>
          <w:sz w:val="24"/>
          <w:szCs w:val="24"/>
        </w:rPr>
        <w:t xml:space="preserve"> </w:t>
      </w:r>
      <w:r>
        <w:rPr>
          <w:rFonts w:ascii="楷体" w:hAnsi="楷体" w:eastAsia="楷体" w:cs="楷体"/>
          <w:spacing w:val="-2"/>
          <w:sz w:val="24"/>
          <w:szCs w:val="24"/>
        </w:rPr>
        <w:t>35—37</w:t>
      </w:r>
      <w:r>
        <w:rPr>
          <w:rFonts w:ascii="楷体" w:hAnsi="楷体" w:eastAsia="楷体" w:cs="楷体"/>
          <w:spacing w:val="-55"/>
          <w:sz w:val="24"/>
          <w:szCs w:val="24"/>
        </w:rPr>
        <w:t xml:space="preserve"> </w:t>
      </w:r>
      <w:r>
        <w:rPr>
          <w:rFonts w:ascii="楷体" w:hAnsi="楷体" w:eastAsia="楷体" w:cs="楷体"/>
          <w:spacing w:val="-2"/>
          <w:sz w:val="24"/>
          <w:szCs w:val="24"/>
        </w:rPr>
        <w:t>题。</w:t>
      </w:r>
    </w:p>
    <w:p>
      <w:pPr>
        <w:spacing w:before="80" w:line="2506" w:lineRule="exact"/>
        <w:ind w:firstLine="2387"/>
      </w:pPr>
      <w:r>
        <w:rPr>
          <w:position w:val="-50"/>
        </w:rPr>
        <w:drawing>
          <wp:inline distT="0" distB="0" distL="0" distR="0">
            <wp:extent cx="2725420" cy="159131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7"/>
                    <a:stretch>
                      <a:fillRect/>
                    </a:stretch>
                  </pic:blipFill>
                  <pic:spPr>
                    <a:xfrm>
                      <a:off x="0" y="0"/>
                      <a:ext cx="2725420" cy="1591310"/>
                    </a:xfrm>
                    <a:prstGeom prst="rect">
                      <a:avLst/>
                    </a:prstGeom>
                  </pic:spPr>
                </pic:pic>
              </a:graphicData>
            </a:graphic>
          </wp:inline>
        </w:drawing>
      </w:r>
    </w:p>
    <w:p>
      <w:pPr>
        <w:pStyle w:val="2"/>
        <w:spacing w:before="266" w:line="220" w:lineRule="auto"/>
        <w:ind w:left="132"/>
      </w:pPr>
      <w:r>
        <w:rPr>
          <w:spacing w:val="4"/>
        </w:rPr>
        <w:t>35.  相比较而言，北京职住最为平衡的区域在(</w:t>
      </w:r>
      <w:r>
        <w:drawing>
          <wp:inline distT="0" distB="0" distL="0" distR="0">
            <wp:extent cx="0" cy="146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55"/>
                    <a:stretch>
                      <a:fillRect/>
                    </a:stretch>
                  </pic:blipFill>
                  <pic:spPr>
                    <a:xfrm>
                      <a:off x="0" y="0"/>
                      <a:ext cx="0" cy="15239"/>
                    </a:xfrm>
                    <a:prstGeom prst="rect">
                      <a:avLst/>
                    </a:prstGeom>
                  </pic:spPr>
                </pic:pic>
              </a:graphicData>
            </a:graphic>
          </wp:inline>
        </w:drawing>
      </w:r>
      <w:r>
        <w:rPr>
          <w:spacing w:val="13"/>
        </w:rPr>
        <w:t xml:space="preserve">     </w:t>
      </w:r>
      <w:r>
        <w:rPr>
          <w:spacing w:val="4"/>
        </w:rPr>
        <w:t>)</w:t>
      </w:r>
    </w:p>
    <w:p>
      <w:pPr>
        <w:pStyle w:val="2"/>
        <w:spacing w:before="182" w:line="222" w:lineRule="auto"/>
      </w:pPr>
      <w:r>
        <w:t>A.  二环与三环之间            B.  三环与四环之间</w:t>
      </w:r>
    </w:p>
    <w:p>
      <w:pPr>
        <w:pStyle w:val="2"/>
        <w:spacing w:before="179" w:line="222" w:lineRule="auto"/>
        <w:ind w:left="5"/>
      </w:pPr>
      <w:r>
        <w:rPr>
          <w:spacing w:val="-2"/>
        </w:rPr>
        <w:t>C.  四环与五环之间</w:t>
      </w:r>
      <w:r>
        <w:rPr>
          <w:spacing w:val="1"/>
        </w:rPr>
        <w:t xml:space="preserve">            </w:t>
      </w:r>
      <w:r>
        <w:rPr>
          <w:spacing w:val="-2"/>
        </w:rPr>
        <w:t>D.</w:t>
      </w:r>
      <w:r>
        <w:rPr>
          <w:spacing w:val="11"/>
        </w:rPr>
        <w:t xml:space="preserve">  </w:t>
      </w:r>
      <w:r>
        <w:rPr>
          <w:spacing w:val="-2"/>
        </w:rPr>
        <w:t>五环与六环之间</w:t>
      </w:r>
    </w:p>
    <w:p>
      <w:pPr>
        <w:pStyle w:val="2"/>
        <w:spacing w:before="179" w:line="220" w:lineRule="auto"/>
        <w:ind w:left="12"/>
      </w:pPr>
      <w:r>
        <w:rPr>
          <w:spacing w:val="1"/>
        </w:rPr>
        <w:t>36. 20</w:t>
      </w:r>
      <w:r>
        <w:rPr>
          <w:spacing w:val="-50"/>
        </w:rPr>
        <w:t xml:space="preserve"> </w:t>
      </w:r>
      <w:r>
        <w:rPr>
          <w:spacing w:val="1"/>
        </w:rPr>
        <w:t>世纪</w:t>
      </w:r>
      <w:r>
        <w:rPr>
          <w:spacing w:val="-50"/>
        </w:rPr>
        <w:t xml:space="preserve"> </w:t>
      </w:r>
      <w:r>
        <w:rPr>
          <w:spacing w:val="1"/>
        </w:rPr>
        <w:t>80</w:t>
      </w:r>
      <w:r>
        <w:rPr>
          <w:spacing w:val="-50"/>
        </w:rPr>
        <w:t xml:space="preserve"> </w:t>
      </w:r>
      <w:r>
        <w:rPr>
          <w:spacing w:val="1"/>
        </w:rPr>
        <w:t>年代以来，北京环线间职住比差异逐渐加大，导致就业人群的(</w:t>
      </w:r>
      <w:r>
        <w:rPr>
          <w:spacing w:val="14"/>
        </w:rPr>
        <w:t xml:space="preserve">     </w:t>
      </w:r>
      <w:r>
        <w:rPr>
          <w:spacing w:val="1"/>
        </w:rPr>
        <w:t>)</w:t>
      </w:r>
    </w:p>
    <w:p>
      <w:pPr>
        <w:spacing w:line="220" w:lineRule="auto"/>
        <w:sectPr>
          <w:headerReference r:id="rId26" w:type="default"/>
          <w:footerReference r:id="rId27" w:type="default"/>
          <w:pgSz w:w="11907" w:h="16839"/>
          <w:pgMar w:top="2009" w:right="1327" w:bottom="1199" w:left="1418" w:header="869" w:footer="985" w:gutter="0"/>
          <w:cols w:space="720" w:num="1"/>
        </w:sectPr>
      </w:pPr>
    </w:p>
    <w:p>
      <w:pPr>
        <w:pStyle w:val="2"/>
        <w:spacing w:before="132" w:line="219" w:lineRule="auto"/>
      </w:pPr>
      <w:r>
        <w:t>A.平均居住成本上升              B.  平均出勤距离增加</w:t>
      </w:r>
    </w:p>
    <w:p>
      <w:pPr>
        <w:pStyle w:val="2"/>
        <w:spacing w:before="182" w:line="220" w:lineRule="auto"/>
        <w:ind w:left="5"/>
      </w:pPr>
      <w:r>
        <w:t>C.  平均经济收入增加            D.  平</w:t>
      </w:r>
      <w:r>
        <w:rPr>
          <w:spacing w:val="-1"/>
        </w:rPr>
        <w:t>均通信费用增加</w:t>
      </w:r>
    </w:p>
    <w:p>
      <w:pPr>
        <w:pStyle w:val="2"/>
        <w:spacing w:before="182" w:line="219" w:lineRule="auto"/>
        <w:ind w:left="12"/>
      </w:pPr>
      <w:r>
        <w:rPr>
          <w:spacing w:val="3"/>
        </w:rPr>
        <w:t>37.  针对环线间职住比差异加大带来的问题，北京宜采取的应对措施是(     )</w:t>
      </w:r>
    </w:p>
    <w:p>
      <w:pPr>
        <w:pStyle w:val="2"/>
        <w:spacing w:before="184" w:line="217" w:lineRule="auto"/>
        <w:ind w:left="6"/>
      </w:pPr>
      <w:r>
        <w:t>①大力发展快速交通           ②</w:t>
      </w:r>
      <w:r>
        <w:rPr>
          <w:spacing w:val="-1"/>
        </w:rPr>
        <w:t>郊区兴建大型住宅区</w:t>
      </w:r>
    </w:p>
    <w:p>
      <w:pPr>
        <w:pStyle w:val="2"/>
        <w:spacing w:before="185" w:line="217" w:lineRule="auto"/>
        <w:ind w:left="5"/>
      </w:pPr>
      <w:r>
        <w:t>③部分产业迁至郊区           ④  提高</w:t>
      </w:r>
      <w:r>
        <w:rPr>
          <w:spacing w:val="-1"/>
        </w:rPr>
        <w:t>郊区产业集聚度</w:t>
      </w:r>
    </w:p>
    <w:p>
      <w:pPr>
        <w:pStyle w:val="2"/>
        <w:spacing w:before="186" w:line="217" w:lineRule="auto"/>
      </w:pPr>
      <w:r>
        <w:rPr>
          <w:spacing w:val="-1"/>
        </w:rPr>
        <w:t>A.  ①③          B.</w:t>
      </w:r>
      <w:r>
        <w:rPr>
          <w:spacing w:val="4"/>
        </w:rPr>
        <w:t xml:space="preserve">  </w:t>
      </w:r>
      <w:r>
        <w:rPr>
          <w:spacing w:val="-1"/>
        </w:rPr>
        <w:t>②③</w:t>
      </w:r>
      <w:r>
        <w:t xml:space="preserve">          </w:t>
      </w:r>
      <w:r>
        <w:rPr>
          <w:spacing w:val="-1"/>
        </w:rPr>
        <w:t>C</w:t>
      </w:r>
      <w:r>
        <w:rPr>
          <w:spacing w:val="-2"/>
        </w:rPr>
        <w:t>.</w:t>
      </w:r>
      <w:r>
        <w:rPr>
          <w:spacing w:val="8"/>
        </w:rPr>
        <w:t xml:space="preserve">  </w:t>
      </w:r>
      <w:r>
        <w:rPr>
          <w:spacing w:val="-2"/>
        </w:rPr>
        <w:t>①④</w:t>
      </w:r>
      <w:r>
        <w:t xml:space="preserve">          </w:t>
      </w:r>
      <w:r>
        <w:rPr>
          <w:spacing w:val="-2"/>
        </w:rPr>
        <w:t>D.</w:t>
      </w:r>
      <w:r>
        <w:rPr>
          <w:spacing w:val="6"/>
        </w:rPr>
        <w:t xml:space="preserve">  </w:t>
      </w:r>
      <w:r>
        <w:rPr>
          <w:spacing w:val="-2"/>
        </w:rPr>
        <w:t>②④</w:t>
      </w:r>
    </w:p>
    <w:p>
      <w:pPr>
        <w:spacing w:before="186" w:line="212" w:lineRule="auto"/>
        <w:ind w:left="487"/>
        <w:rPr>
          <w:rFonts w:ascii="楷体" w:hAnsi="楷体" w:eastAsia="楷体" w:cs="楷体"/>
          <w:sz w:val="24"/>
          <w:szCs w:val="24"/>
        </w:rPr>
      </w:pPr>
      <w:r>
        <w:rPr>
          <w:rFonts w:ascii="楷体" w:hAnsi="楷体" w:eastAsia="楷体" w:cs="楷体"/>
          <w:spacing w:val="-4"/>
          <w:sz w:val="24"/>
          <w:szCs w:val="24"/>
        </w:rPr>
        <w:t>读图，回答</w:t>
      </w:r>
      <w:r>
        <w:rPr>
          <w:rFonts w:ascii="楷体" w:hAnsi="楷体" w:eastAsia="楷体" w:cs="楷体"/>
          <w:spacing w:val="-40"/>
          <w:sz w:val="24"/>
          <w:szCs w:val="24"/>
        </w:rPr>
        <w:t xml:space="preserve"> </w:t>
      </w:r>
      <w:r>
        <w:rPr>
          <w:rFonts w:ascii="楷体" w:hAnsi="楷体" w:eastAsia="楷体" w:cs="楷体"/>
          <w:spacing w:val="-4"/>
          <w:sz w:val="24"/>
          <w:szCs w:val="24"/>
        </w:rPr>
        <w:t>38-39</w:t>
      </w:r>
      <w:r>
        <w:rPr>
          <w:rFonts w:ascii="楷体" w:hAnsi="楷体" w:eastAsia="楷体" w:cs="楷体"/>
          <w:spacing w:val="-55"/>
          <w:sz w:val="24"/>
          <w:szCs w:val="24"/>
        </w:rPr>
        <w:t xml:space="preserve"> </w:t>
      </w:r>
      <w:r>
        <w:rPr>
          <w:rFonts w:ascii="楷体" w:hAnsi="楷体" w:eastAsia="楷体" w:cs="楷体"/>
          <w:spacing w:val="-4"/>
          <w:sz w:val="24"/>
          <w:szCs w:val="24"/>
        </w:rPr>
        <w:t>题。</w:t>
      </w:r>
    </w:p>
    <w:p>
      <w:pPr>
        <w:spacing w:before="109" w:line="2434" w:lineRule="exact"/>
        <w:ind w:firstLine="1629"/>
      </w:pPr>
      <w:r>
        <w:rPr>
          <w:position w:val="-48"/>
        </w:rPr>
        <w:drawing>
          <wp:inline distT="0" distB="0" distL="0" distR="0">
            <wp:extent cx="3686175" cy="154495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68"/>
                    <a:stretch>
                      <a:fillRect/>
                    </a:stretch>
                  </pic:blipFill>
                  <pic:spPr>
                    <a:xfrm>
                      <a:off x="0" y="0"/>
                      <a:ext cx="3686809" cy="1545589"/>
                    </a:xfrm>
                    <a:prstGeom prst="rect">
                      <a:avLst/>
                    </a:prstGeom>
                  </pic:spPr>
                </pic:pic>
              </a:graphicData>
            </a:graphic>
          </wp:inline>
        </w:drawing>
      </w:r>
    </w:p>
    <w:p>
      <w:pPr>
        <w:pStyle w:val="2"/>
        <w:spacing w:before="146" w:line="290" w:lineRule="auto"/>
        <w:ind w:left="9" w:right="6" w:firstLine="2"/>
      </w:pPr>
      <w:r>
        <w:t>38．图甲是青藏高原路两旁的热棒（一种特制的铁棒</w:t>
      </w:r>
      <w:r>
        <w:rPr>
          <w:spacing w:val="-51"/>
        </w:rPr>
        <w:t>），</w:t>
      </w:r>
      <w:r>
        <w:t>形似“林带</w:t>
      </w:r>
      <w:r>
        <w:rPr>
          <w:spacing w:val="-88"/>
        </w:rPr>
        <w:t xml:space="preserve"> </w:t>
      </w:r>
      <w:r>
        <w:t>”，</w:t>
      </w:r>
      <w:r>
        <w:rPr>
          <w:spacing w:val="-1"/>
        </w:rPr>
        <w:t>这些热捧的作</w:t>
      </w:r>
      <w:r>
        <w:t xml:space="preserve"> </w:t>
      </w:r>
      <w:r>
        <w:rPr>
          <w:spacing w:val="-12"/>
        </w:rPr>
        <w:t>用是</w:t>
      </w:r>
      <w:r>
        <w:rPr>
          <w:spacing w:val="22"/>
        </w:rPr>
        <w:t xml:space="preserve"> </w:t>
      </w:r>
      <w:r>
        <w:rPr>
          <w:spacing w:val="-12"/>
        </w:rPr>
        <w:t>(      )</w:t>
      </w:r>
    </w:p>
    <w:p>
      <w:pPr>
        <w:pStyle w:val="2"/>
        <w:spacing w:before="181" w:line="220" w:lineRule="auto"/>
      </w:pPr>
      <w:r>
        <w:t>A．避雷电          B．阻止野生动物闯入公路</w:t>
      </w:r>
    </w:p>
    <w:p>
      <w:pPr>
        <w:pStyle w:val="2"/>
        <w:spacing w:before="182" w:line="220" w:lineRule="auto"/>
        <w:ind w:left="5"/>
      </w:pPr>
      <w:r>
        <w:t>C．防翻车          D．冷却路基</w:t>
      </w:r>
      <w:r>
        <w:rPr>
          <w:spacing w:val="-1"/>
        </w:rPr>
        <w:t>，防止冻土触化</w:t>
      </w:r>
    </w:p>
    <w:p>
      <w:pPr>
        <w:pStyle w:val="2"/>
        <w:spacing w:before="183" w:line="291" w:lineRule="auto"/>
        <w:ind w:left="9" w:right="47" w:firstLine="2"/>
      </w:pPr>
      <w:r>
        <w:rPr>
          <w:spacing w:val="-3"/>
        </w:rPr>
        <w:t>39．图乙为黄土高原某地的 3D 电脑图像，虽沟壑纵横，但植被的种类垂直差异很小，</w:t>
      </w:r>
      <w:r>
        <w:rPr>
          <w:spacing w:val="6"/>
        </w:rPr>
        <w:t xml:space="preserve"> </w:t>
      </w:r>
      <w:r>
        <w:rPr>
          <w:spacing w:val="-5"/>
        </w:rPr>
        <w:t>主要原因是</w:t>
      </w:r>
      <w:r>
        <w:drawing>
          <wp:inline distT="0" distB="0" distL="0" distR="0">
            <wp:extent cx="0" cy="1905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66"/>
                    <a:stretch>
                      <a:fillRect/>
                    </a:stretch>
                  </pic:blipFill>
                  <pic:spPr>
                    <a:xfrm>
                      <a:off x="0" y="0"/>
                      <a:ext cx="0" cy="19684"/>
                    </a:xfrm>
                    <a:prstGeom prst="rect">
                      <a:avLst/>
                    </a:prstGeom>
                  </pic:spPr>
                </pic:pic>
              </a:graphicData>
            </a:graphic>
          </wp:inline>
        </w:drawing>
      </w:r>
      <w:r>
        <w:rPr>
          <w:spacing w:val="16"/>
        </w:rPr>
        <w:t xml:space="preserve"> </w:t>
      </w:r>
      <w:r>
        <w:rPr>
          <w:spacing w:val="-5"/>
        </w:rPr>
        <w:t>(</w:t>
      </w:r>
      <w:r>
        <w:rPr>
          <w:spacing w:val="14"/>
        </w:rPr>
        <w:t xml:space="preserve">     </w:t>
      </w:r>
      <w:r>
        <w:rPr>
          <w:spacing w:val="-5"/>
        </w:rPr>
        <w:t>)</w:t>
      </w:r>
    </w:p>
    <w:p>
      <w:pPr>
        <w:pStyle w:val="2"/>
        <w:spacing w:before="178" w:line="220" w:lineRule="auto"/>
      </w:pPr>
      <w:r>
        <w:t>A．相对高度小        B．纬度较高          C．降水量偏小        D．海拔较低</w:t>
      </w:r>
    </w:p>
    <w:p>
      <w:pPr>
        <w:spacing w:before="183" w:line="212" w:lineRule="auto"/>
        <w:ind w:left="487"/>
        <w:rPr>
          <w:rFonts w:ascii="楷体" w:hAnsi="楷体" w:eastAsia="楷体" w:cs="楷体"/>
          <w:sz w:val="24"/>
          <w:szCs w:val="24"/>
        </w:rPr>
      </w:pPr>
      <w:r>
        <w:rPr>
          <w:rFonts w:ascii="楷体" w:hAnsi="楷体" w:eastAsia="楷体" w:cs="楷体"/>
          <w:sz w:val="24"/>
          <w:szCs w:val="24"/>
        </w:rPr>
        <w:t>读南半球某区域气温、年降水量随地势变化示意图，回答</w:t>
      </w:r>
      <w:r>
        <w:rPr>
          <w:rFonts w:ascii="楷体" w:hAnsi="楷体" w:eastAsia="楷体" w:cs="楷体"/>
          <w:spacing w:val="-40"/>
          <w:sz w:val="24"/>
          <w:szCs w:val="24"/>
        </w:rPr>
        <w:t xml:space="preserve"> </w:t>
      </w:r>
      <w:r>
        <w:rPr>
          <w:rFonts w:ascii="楷体" w:hAnsi="楷体" w:eastAsia="楷体" w:cs="楷体"/>
          <w:sz w:val="24"/>
          <w:szCs w:val="24"/>
        </w:rPr>
        <w:t>40-42题。</w:t>
      </w:r>
    </w:p>
    <w:p>
      <w:pPr>
        <w:spacing w:before="152" w:line="2972" w:lineRule="exact"/>
        <w:ind w:firstLine="1399"/>
      </w:pPr>
      <w:r>
        <w:rPr>
          <w:position w:val="-59"/>
        </w:rPr>
        <w:drawing>
          <wp:inline distT="0" distB="0" distL="0" distR="0">
            <wp:extent cx="3979545" cy="188722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69"/>
                    <a:stretch>
                      <a:fillRect/>
                    </a:stretch>
                  </pic:blipFill>
                  <pic:spPr>
                    <a:xfrm>
                      <a:off x="0" y="0"/>
                      <a:ext cx="3980179" cy="1887220"/>
                    </a:xfrm>
                    <a:prstGeom prst="rect">
                      <a:avLst/>
                    </a:prstGeom>
                  </pic:spPr>
                </pic:pic>
              </a:graphicData>
            </a:graphic>
          </wp:inline>
        </w:drawing>
      </w:r>
    </w:p>
    <w:p>
      <w:pPr>
        <w:pStyle w:val="2"/>
        <w:spacing w:before="189" w:line="219" w:lineRule="auto"/>
        <w:ind w:left="6"/>
      </w:pPr>
      <w:r>
        <w:rPr>
          <w:spacing w:val="-3"/>
        </w:rPr>
        <w:t>40.按照</w:t>
      </w:r>
      <w:r>
        <w:rPr>
          <w:spacing w:val="-33"/>
        </w:rPr>
        <w:t xml:space="preserve"> </w:t>
      </w:r>
      <w:r>
        <w:rPr>
          <w:spacing w:val="-3"/>
        </w:rPr>
        <w:t>1</w:t>
      </w:r>
      <w:r>
        <w:rPr>
          <w:spacing w:val="-45"/>
        </w:rPr>
        <w:t xml:space="preserve"> </w:t>
      </w:r>
      <w:r>
        <w:rPr>
          <w:spacing w:val="-3"/>
        </w:rPr>
        <w:t>月</w:t>
      </w:r>
      <w:r>
        <w:drawing>
          <wp:inline distT="0" distB="0" distL="0" distR="0">
            <wp:extent cx="17780" cy="1206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0"/>
                    <a:stretch>
                      <a:fillRect/>
                    </a:stretch>
                  </pic:blipFill>
                  <pic:spPr>
                    <a:xfrm>
                      <a:off x="0" y="0"/>
                      <a:ext cx="18160" cy="12065"/>
                    </a:xfrm>
                    <a:prstGeom prst="rect">
                      <a:avLst/>
                    </a:prstGeom>
                  </pic:spPr>
                </pic:pic>
              </a:graphicData>
            </a:graphic>
          </wp:inline>
        </w:drawing>
      </w:r>
      <w:r>
        <w:rPr>
          <w:spacing w:val="-109"/>
        </w:rPr>
        <w:t xml:space="preserve"> </w:t>
      </w:r>
      <w:r>
        <w:rPr>
          <w:spacing w:val="-3"/>
        </w:rPr>
        <w:t>气温、7</w:t>
      </w:r>
      <w:r>
        <w:rPr>
          <w:spacing w:val="-45"/>
        </w:rPr>
        <w:t xml:space="preserve"> </w:t>
      </w:r>
      <w:r>
        <w:rPr>
          <w:spacing w:val="-3"/>
        </w:rPr>
        <w:t>月气温、年降水量、地形剖面的</w:t>
      </w:r>
      <w:r>
        <w:rPr>
          <w:spacing w:val="-4"/>
        </w:rPr>
        <w:t>排序，依次是 (</w:t>
      </w:r>
      <w:r>
        <w:rPr>
          <w:spacing w:val="14"/>
        </w:rPr>
        <w:t xml:space="preserve">     </w:t>
      </w:r>
      <w:r>
        <w:rPr>
          <w:spacing w:val="-4"/>
        </w:rPr>
        <w:t>)</w:t>
      </w:r>
    </w:p>
    <w:p>
      <w:pPr>
        <w:spacing w:line="219" w:lineRule="auto"/>
        <w:sectPr>
          <w:headerReference r:id="rId28" w:type="default"/>
          <w:footerReference r:id="rId29" w:type="default"/>
          <w:pgSz w:w="11907" w:h="16839"/>
          <w:pgMar w:top="2009" w:right="1423" w:bottom="1199" w:left="1418" w:header="869" w:footer="985" w:gutter="0"/>
          <w:cols w:space="720" w:num="1"/>
        </w:sectPr>
      </w:pPr>
    </w:p>
    <w:p>
      <w:pPr>
        <w:pStyle w:val="2"/>
        <w:spacing w:before="132" w:line="217" w:lineRule="auto"/>
      </w:pPr>
      <w:r>
        <w:rPr>
          <w:spacing w:val="-11"/>
        </w:rPr>
        <w:t>A.</w:t>
      </w:r>
      <w:r>
        <w:rPr>
          <w:spacing w:val="63"/>
        </w:rPr>
        <w:t xml:space="preserve"> </w:t>
      </w:r>
      <w:r>
        <w:rPr>
          <w:spacing w:val="-11"/>
        </w:rPr>
        <w:t>①②③④</w:t>
      </w:r>
      <w:r>
        <w:t xml:space="preserve">          </w:t>
      </w:r>
      <w:r>
        <w:rPr>
          <w:spacing w:val="-11"/>
        </w:rPr>
        <w:t>B.</w:t>
      </w:r>
      <w:r>
        <w:rPr>
          <w:spacing w:val="67"/>
        </w:rPr>
        <w:t xml:space="preserve"> </w:t>
      </w:r>
      <w:r>
        <w:rPr>
          <w:spacing w:val="-11"/>
        </w:rPr>
        <w:t>②①④③</w:t>
      </w:r>
      <w:r>
        <w:t xml:space="preserve">          </w:t>
      </w:r>
      <w:r>
        <w:rPr>
          <w:spacing w:val="-11"/>
        </w:rPr>
        <w:t>C.</w:t>
      </w:r>
      <w:r>
        <w:rPr>
          <w:spacing w:val="71"/>
        </w:rPr>
        <w:t xml:space="preserve"> </w:t>
      </w:r>
      <w:r>
        <w:rPr>
          <w:spacing w:val="-11"/>
        </w:rPr>
        <w:t>②①③④</w:t>
      </w:r>
      <w:r>
        <w:t xml:space="preserve">          </w:t>
      </w:r>
      <w:r>
        <w:rPr>
          <w:spacing w:val="-11"/>
        </w:rPr>
        <w:t>D</w:t>
      </w:r>
      <w:r>
        <w:rPr>
          <w:spacing w:val="-12"/>
        </w:rPr>
        <w:t>.</w:t>
      </w:r>
      <w:r>
        <w:rPr>
          <w:spacing w:val="68"/>
        </w:rPr>
        <w:t xml:space="preserve"> </w:t>
      </w:r>
      <w:r>
        <w:rPr>
          <w:spacing w:val="-12"/>
        </w:rPr>
        <w:t>④②③①</w:t>
      </w:r>
    </w:p>
    <w:p>
      <w:pPr>
        <w:pStyle w:val="2"/>
        <w:spacing w:before="184" w:line="220" w:lineRule="auto"/>
        <w:ind w:left="6"/>
      </w:pPr>
      <w:r>
        <w:rPr>
          <w:spacing w:val="-3"/>
        </w:rPr>
        <w:t>41.该山地降水量最多的地方，7</w:t>
      </w:r>
      <w:r>
        <w:rPr>
          <w:spacing w:val="-29"/>
        </w:rPr>
        <w:t xml:space="preserve"> </w:t>
      </w:r>
      <w:r>
        <w:rPr>
          <w:spacing w:val="-3"/>
        </w:rPr>
        <w:t>月气温大约为 (</w:t>
      </w:r>
      <w:r>
        <w:rPr>
          <w:spacing w:val="14"/>
        </w:rPr>
        <w:t xml:space="preserve">     </w:t>
      </w:r>
      <w:r>
        <w:rPr>
          <w:spacing w:val="-3"/>
        </w:rPr>
        <w:t>)</w:t>
      </w:r>
    </w:p>
    <w:p>
      <w:pPr>
        <w:pStyle w:val="2"/>
        <w:spacing w:before="182" w:line="238" w:lineRule="auto"/>
      </w:pPr>
      <w:r>
        <w:t>A．-15℃          B．-5℃          C．0℃          D．1</w:t>
      </w:r>
      <w:r>
        <w:rPr>
          <w:spacing w:val="-1"/>
        </w:rPr>
        <w:t>0℃</w:t>
      </w:r>
    </w:p>
    <w:p>
      <w:pPr>
        <w:pStyle w:val="2"/>
        <w:spacing w:before="159" w:line="220" w:lineRule="auto"/>
        <w:ind w:left="6"/>
      </w:pPr>
      <w:r>
        <w:rPr>
          <w:spacing w:val="-3"/>
        </w:rPr>
        <w:t>42.对甲、乙两坡的叙述，正确的是 (</w:t>
      </w:r>
      <w:r>
        <w:rPr>
          <w:spacing w:val="17"/>
        </w:rPr>
        <w:t xml:space="preserve">     </w:t>
      </w:r>
      <w:r>
        <w:rPr>
          <w:spacing w:val="-3"/>
        </w:rPr>
        <w:t>)</w:t>
      </w:r>
    </w:p>
    <w:p>
      <w:pPr>
        <w:pStyle w:val="2"/>
        <w:spacing w:before="181" w:line="220" w:lineRule="auto"/>
      </w:pPr>
      <w:r>
        <w:t>A．甲为阳坡，且雪线低          B．甲为阳坡，且雪线高</w:t>
      </w:r>
    </w:p>
    <w:p>
      <w:pPr>
        <w:pStyle w:val="2"/>
        <w:spacing w:before="182" w:line="220" w:lineRule="auto"/>
        <w:ind w:left="5"/>
      </w:pPr>
      <w:r>
        <w:t>C．乙为阳坡，且雪线低          D．乙为阳坡</w:t>
      </w:r>
      <w:r>
        <w:rPr>
          <w:spacing w:val="-1"/>
        </w:rPr>
        <w:t>，且雪线高</w:t>
      </w:r>
    </w:p>
    <w:p>
      <w:pPr>
        <w:spacing w:before="183" w:line="212" w:lineRule="auto"/>
        <w:ind w:left="494"/>
        <w:rPr>
          <w:rFonts w:ascii="楷体" w:hAnsi="楷体" w:eastAsia="楷体" w:cs="楷体"/>
          <w:sz w:val="24"/>
          <w:szCs w:val="24"/>
        </w:rPr>
      </w:pPr>
      <w:r>
        <w:rPr>
          <w:rFonts w:ascii="楷体" w:hAnsi="楷体" w:eastAsia="楷体" w:cs="楷体"/>
          <w:spacing w:val="-1"/>
          <w:sz w:val="24"/>
          <w:szCs w:val="24"/>
        </w:rPr>
        <w:t>下图是我国城市（单位：个）空间分布模式图。读图，回答</w:t>
      </w:r>
      <w:r>
        <w:rPr>
          <w:rFonts w:ascii="楷体" w:hAnsi="楷体" w:eastAsia="楷体" w:cs="楷体"/>
          <w:spacing w:val="-57"/>
          <w:sz w:val="24"/>
          <w:szCs w:val="24"/>
        </w:rPr>
        <w:t xml:space="preserve"> </w:t>
      </w:r>
      <w:r>
        <w:rPr>
          <w:rFonts w:ascii="楷体" w:hAnsi="楷体" w:eastAsia="楷体" w:cs="楷体"/>
          <w:spacing w:val="-1"/>
          <w:sz w:val="24"/>
          <w:szCs w:val="24"/>
        </w:rPr>
        <w:t>43</w:t>
      </w:r>
      <w:r>
        <w:rPr>
          <w:rFonts w:ascii="楷体" w:hAnsi="楷体" w:eastAsia="楷体" w:cs="楷体"/>
          <w:spacing w:val="-2"/>
          <w:sz w:val="24"/>
          <w:szCs w:val="24"/>
        </w:rPr>
        <w:t>-44</w:t>
      </w:r>
      <w:r>
        <w:rPr>
          <w:rFonts w:ascii="楷体" w:hAnsi="楷体" w:eastAsia="楷体" w:cs="楷体"/>
          <w:spacing w:val="-55"/>
          <w:sz w:val="24"/>
          <w:szCs w:val="24"/>
        </w:rPr>
        <w:t xml:space="preserve"> </w:t>
      </w:r>
      <w:r>
        <w:rPr>
          <w:rFonts w:ascii="楷体" w:hAnsi="楷体" w:eastAsia="楷体" w:cs="楷体"/>
          <w:spacing w:val="-2"/>
          <w:sz w:val="24"/>
          <w:szCs w:val="24"/>
        </w:rPr>
        <w:t>题。</w:t>
      </w:r>
    </w:p>
    <w:p>
      <w:pPr>
        <w:spacing w:before="203" w:line="1934" w:lineRule="exact"/>
        <w:ind w:firstLine="2380"/>
      </w:pPr>
      <w:r>
        <w:rPr>
          <w:position w:val="-38"/>
        </w:rPr>
        <w:drawing>
          <wp:inline distT="0" distB="0" distL="0" distR="0">
            <wp:extent cx="2734310" cy="12280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1"/>
                    <a:stretch>
                      <a:fillRect/>
                    </a:stretch>
                  </pic:blipFill>
                  <pic:spPr>
                    <a:xfrm>
                      <a:off x="0" y="0"/>
                      <a:ext cx="2734310" cy="1228090"/>
                    </a:xfrm>
                    <a:prstGeom prst="rect">
                      <a:avLst/>
                    </a:prstGeom>
                  </pic:spPr>
                </pic:pic>
              </a:graphicData>
            </a:graphic>
          </wp:inline>
        </w:drawing>
      </w:r>
    </w:p>
    <w:p>
      <w:pPr>
        <w:pStyle w:val="2"/>
        <w:spacing w:before="239" w:line="220" w:lineRule="auto"/>
        <w:ind w:left="6"/>
      </w:pPr>
      <w:r>
        <w:rPr>
          <w:spacing w:val="-2"/>
        </w:rPr>
        <w:t>43.</w:t>
      </w:r>
      <w:r>
        <w:drawing>
          <wp:inline distT="0" distB="0" distL="0" distR="0">
            <wp:extent cx="0" cy="1905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66"/>
                    <a:stretch>
                      <a:fillRect/>
                    </a:stretch>
                  </pic:blipFill>
                  <pic:spPr>
                    <a:xfrm>
                      <a:off x="0" y="0"/>
                      <a:ext cx="0" cy="19683"/>
                    </a:xfrm>
                    <a:prstGeom prst="rect">
                      <a:avLst/>
                    </a:prstGeom>
                  </pic:spPr>
                </pic:pic>
              </a:graphicData>
            </a:graphic>
          </wp:inline>
        </w:drawing>
      </w:r>
      <w:r>
        <w:rPr>
          <w:spacing w:val="-91"/>
        </w:rPr>
        <w:t xml:space="preserve"> </w:t>
      </w:r>
      <w:r>
        <w:rPr>
          <w:spacing w:val="-2"/>
        </w:rPr>
        <w:t>从图中可以看出我国城市主要集中在 (</w:t>
      </w:r>
      <w:r>
        <w:rPr>
          <w:spacing w:val="14"/>
        </w:rPr>
        <w:t xml:space="preserve">     </w:t>
      </w:r>
      <w:r>
        <w:rPr>
          <w:spacing w:val="-2"/>
        </w:rPr>
        <w:t>)</w:t>
      </w:r>
    </w:p>
    <w:p>
      <w:pPr>
        <w:pStyle w:val="2"/>
        <w:spacing w:before="183" w:line="222" w:lineRule="auto"/>
      </w:pPr>
      <w:r>
        <w:rPr>
          <w:spacing w:val="-3"/>
        </w:rPr>
        <w:t>A．30°N－40°N</w:t>
      </w:r>
      <w:r>
        <w:rPr>
          <w:spacing w:val="-31"/>
        </w:rPr>
        <w:t xml:space="preserve"> </w:t>
      </w:r>
      <w:r>
        <w:rPr>
          <w:spacing w:val="-3"/>
        </w:rPr>
        <w:t>和</w:t>
      </w:r>
      <w:r>
        <w:rPr>
          <w:spacing w:val="-33"/>
        </w:rPr>
        <w:t xml:space="preserve"> </w:t>
      </w:r>
      <w:r>
        <w:rPr>
          <w:spacing w:val="-3"/>
        </w:rPr>
        <w:t>105°E－125°E</w:t>
      </w:r>
      <w:r>
        <w:rPr>
          <w:spacing w:val="-31"/>
        </w:rPr>
        <w:t xml:space="preserve"> </w:t>
      </w:r>
      <w:r>
        <w:rPr>
          <w:spacing w:val="-3"/>
        </w:rPr>
        <w:t>的地区</w:t>
      </w:r>
    </w:p>
    <w:p>
      <w:pPr>
        <w:pStyle w:val="2"/>
        <w:spacing w:before="180" w:line="314" w:lineRule="auto"/>
        <w:ind w:left="1" w:right="4451"/>
      </w:pPr>
      <w:r>
        <w:rPr>
          <w:spacing w:val="-3"/>
        </w:rPr>
        <w:t>B．30°N－40°N</w:t>
      </w:r>
      <w:r>
        <w:rPr>
          <w:spacing w:val="-43"/>
        </w:rPr>
        <w:t xml:space="preserve"> </w:t>
      </w:r>
      <w:r>
        <w:rPr>
          <w:spacing w:val="-3"/>
        </w:rPr>
        <w:t>和</w:t>
      </w:r>
      <w:r>
        <w:rPr>
          <w:spacing w:val="-33"/>
        </w:rPr>
        <w:t xml:space="preserve"> </w:t>
      </w:r>
      <w:r>
        <w:rPr>
          <w:spacing w:val="-3"/>
        </w:rPr>
        <w:t>105°E－120°E</w:t>
      </w:r>
      <w:r>
        <w:rPr>
          <w:spacing w:val="-30"/>
        </w:rPr>
        <w:t xml:space="preserve"> </w:t>
      </w:r>
      <w:r>
        <w:rPr>
          <w:spacing w:val="-3"/>
        </w:rPr>
        <w:t>的地区</w:t>
      </w:r>
      <w:r>
        <w:t xml:space="preserve"> </w:t>
      </w:r>
      <w:r>
        <w:rPr>
          <w:spacing w:val="-3"/>
        </w:rPr>
        <w:t>C．20°N－40°N</w:t>
      </w:r>
      <w:r>
        <w:rPr>
          <w:spacing w:val="-44"/>
        </w:rPr>
        <w:t xml:space="preserve"> </w:t>
      </w:r>
      <w:r>
        <w:rPr>
          <w:spacing w:val="-3"/>
        </w:rPr>
        <w:t>和</w:t>
      </w:r>
      <w:r>
        <w:rPr>
          <w:spacing w:val="-33"/>
        </w:rPr>
        <w:t xml:space="preserve"> </w:t>
      </w:r>
      <w:r>
        <w:rPr>
          <w:spacing w:val="-3"/>
        </w:rPr>
        <w:t>110°E－125°E</w:t>
      </w:r>
      <w:r>
        <w:rPr>
          <w:spacing w:val="-30"/>
        </w:rPr>
        <w:t xml:space="preserve"> </w:t>
      </w:r>
      <w:r>
        <w:rPr>
          <w:spacing w:val="-3"/>
        </w:rPr>
        <w:t>的地区</w:t>
      </w:r>
      <w:r>
        <w:t xml:space="preserve"> </w:t>
      </w:r>
      <w:r>
        <w:rPr>
          <w:spacing w:val="-3"/>
        </w:rPr>
        <w:t>D．20°N－40°N</w:t>
      </w:r>
      <w:r>
        <w:rPr>
          <w:spacing w:val="-44"/>
        </w:rPr>
        <w:t xml:space="preserve"> </w:t>
      </w:r>
      <w:r>
        <w:rPr>
          <w:spacing w:val="-3"/>
        </w:rPr>
        <w:t>和</w:t>
      </w:r>
      <w:r>
        <w:rPr>
          <w:spacing w:val="-33"/>
        </w:rPr>
        <w:t xml:space="preserve"> </w:t>
      </w:r>
      <w:r>
        <w:rPr>
          <w:spacing w:val="-3"/>
        </w:rPr>
        <w:t>105°E－125°E</w:t>
      </w:r>
      <w:r>
        <w:rPr>
          <w:spacing w:val="-30"/>
        </w:rPr>
        <w:t xml:space="preserve"> </w:t>
      </w:r>
      <w:r>
        <w:rPr>
          <w:spacing w:val="-3"/>
        </w:rPr>
        <w:t>的地区</w:t>
      </w:r>
    </w:p>
    <w:p>
      <w:pPr>
        <w:pStyle w:val="2"/>
        <w:spacing w:before="178" w:line="219" w:lineRule="auto"/>
        <w:ind w:left="6"/>
      </w:pPr>
      <w:r>
        <w:rPr>
          <w:spacing w:val="-3"/>
        </w:rPr>
        <w:t>44.导致图中</w:t>
      </w:r>
      <w:r>
        <w:rPr>
          <w:spacing w:val="-43"/>
        </w:rPr>
        <w:t xml:space="preserve"> </w:t>
      </w:r>
      <w:r>
        <w:rPr>
          <w:spacing w:val="-3"/>
        </w:rPr>
        <w:t>P</w:t>
      </w:r>
      <w:r>
        <w:rPr>
          <w:spacing w:val="-46"/>
        </w:rPr>
        <w:t xml:space="preserve"> </w:t>
      </w:r>
      <w:r>
        <w:rPr>
          <w:spacing w:val="-3"/>
        </w:rPr>
        <w:t>处城市呈带状分布的主导因素是 (</w:t>
      </w:r>
      <w:r>
        <w:rPr>
          <w:spacing w:val="14"/>
        </w:rPr>
        <w:t xml:space="preserve">     </w:t>
      </w:r>
      <w:r>
        <w:rPr>
          <w:spacing w:val="-3"/>
        </w:rPr>
        <w:t>)</w:t>
      </w:r>
    </w:p>
    <w:p>
      <w:pPr>
        <w:pStyle w:val="2"/>
        <w:spacing w:before="183" w:line="220" w:lineRule="auto"/>
        <w:ind w:left="120"/>
      </w:pPr>
      <w:r>
        <w:t>A．热量、交通         B．土壤、矿产</w:t>
      </w:r>
    </w:p>
    <w:p>
      <w:pPr>
        <w:pStyle w:val="2"/>
        <w:spacing w:before="182" w:line="220" w:lineRule="auto"/>
        <w:ind w:left="5"/>
      </w:pPr>
      <w:r>
        <w:rPr>
          <w:spacing w:val="-1"/>
        </w:rPr>
        <w:t>C．地形、矿产          D．地形、交通</w:t>
      </w:r>
    </w:p>
    <w:p>
      <w:pPr>
        <w:pStyle w:val="2"/>
        <w:spacing w:before="229" w:line="220" w:lineRule="auto"/>
        <w:ind w:left="1456"/>
        <w:rPr>
          <w:sz w:val="30"/>
          <w:szCs w:val="30"/>
        </w:rPr>
      </w:pPr>
      <w:r>
        <w:rPr>
          <w:b/>
          <w:bCs/>
          <w:spacing w:val="-4"/>
          <w:sz w:val="30"/>
          <w:szCs w:val="30"/>
        </w:rPr>
        <w:t>第Ⅱ卷</w:t>
      </w:r>
      <w:r>
        <w:rPr>
          <w:spacing w:val="-4"/>
          <w:sz w:val="30"/>
          <w:szCs w:val="30"/>
        </w:rPr>
        <w:t xml:space="preserve">        </w:t>
      </w:r>
      <w:r>
        <w:rPr>
          <w:b/>
          <w:bCs/>
          <w:spacing w:val="-4"/>
          <w:sz w:val="30"/>
          <w:szCs w:val="30"/>
        </w:rPr>
        <w:t>（非选择题</w:t>
      </w:r>
      <w:r>
        <w:rPr>
          <w:spacing w:val="2"/>
          <w:sz w:val="30"/>
          <w:szCs w:val="30"/>
        </w:rPr>
        <w:t xml:space="preserve">        </w:t>
      </w:r>
      <w:r>
        <w:rPr>
          <w:b/>
          <w:bCs/>
          <w:spacing w:val="-4"/>
          <w:sz w:val="30"/>
          <w:szCs w:val="30"/>
        </w:rPr>
        <w:t>共</w:t>
      </w:r>
      <w:r>
        <w:rPr>
          <w:spacing w:val="-55"/>
          <w:sz w:val="30"/>
          <w:szCs w:val="30"/>
        </w:rPr>
        <w:t xml:space="preserve"> </w:t>
      </w:r>
      <w:r>
        <w:rPr>
          <w:b/>
          <w:bCs/>
          <w:spacing w:val="-4"/>
          <w:sz w:val="30"/>
          <w:szCs w:val="30"/>
        </w:rPr>
        <w:t>56</w:t>
      </w:r>
      <w:r>
        <w:rPr>
          <w:spacing w:val="-57"/>
          <w:sz w:val="30"/>
          <w:szCs w:val="30"/>
        </w:rPr>
        <w:t xml:space="preserve"> </w:t>
      </w:r>
      <w:r>
        <w:rPr>
          <w:b/>
          <w:bCs/>
          <w:spacing w:val="-4"/>
          <w:sz w:val="30"/>
          <w:szCs w:val="30"/>
        </w:rPr>
        <w:t>分）</w:t>
      </w:r>
    </w:p>
    <w:p>
      <w:pPr>
        <w:pStyle w:val="2"/>
        <w:spacing w:before="221" w:line="347" w:lineRule="auto"/>
        <w:ind w:left="11"/>
      </w:pPr>
      <w:r>
        <w:rPr>
          <w:b/>
          <w:bCs/>
          <w:spacing w:val="-5"/>
        </w:rPr>
        <w:t>非选择题（本卷包括必考题和选考题两部分。第</w:t>
      </w:r>
      <w:r>
        <w:rPr>
          <w:spacing w:val="-33"/>
        </w:rPr>
        <w:t xml:space="preserve"> </w:t>
      </w:r>
      <w:r>
        <w:rPr>
          <w:b/>
          <w:bCs/>
          <w:spacing w:val="-5"/>
        </w:rPr>
        <w:t>45-47</w:t>
      </w:r>
      <w:r>
        <w:rPr>
          <w:spacing w:val="-51"/>
        </w:rPr>
        <w:t xml:space="preserve"> </w:t>
      </w:r>
      <w:r>
        <w:rPr>
          <w:b/>
          <w:bCs/>
          <w:spacing w:val="-5"/>
        </w:rPr>
        <w:t>题为必考题，每个试题考生都必</w:t>
      </w:r>
      <w:r>
        <w:t xml:space="preserve"> </w:t>
      </w:r>
      <w:r>
        <w:rPr>
          <w:b/>
          <w:bCs/>
          <w:spacing w:val="-4"/>
        </w:rPr>
        <w:t>须作答。第</w:t>
      </w:r>
      <w:r>
        <w:rPr>
          <w:spacing w:val="-27"/>
        </w:rPr>
        <w:t xml:space="preserve"> </w:t>
      </w:r>
      <w:r>
        <w:rPr>
          <w:b/>
          <w:bCs/>
          <w:spacing w:val="-4"/>
        </w:rPr>
        <w:t>48-50</w:t>
      </w:r>
      <w:r>
        <w:rPr>
          <w:spacing w:val="-47"/>
        </w:rPr>
        <w:t xml:space="preserve"> </w:t>
      </w:r>
      <w:r>
        <w:rPr>
          <w:b/>
          <w:bCs/>
          <w:spacing w:val="-4"/>
        </w:rPr>
        <w:t>题为选考题，考生根据要求作答）</w:t>
      </w:r>
    </w:p>
    <w:p>
      <w:pPr>
        <w:pStyle w:val="2"/>
        <w:spacing w:before="33" w:line="220" w:lineRule="auto"/>
        <w:ind w:left="13"/>
        <w:outlineLvl w:val="1"/>
      </w:pPr>
      <w:r>
        <w:rPr>
          <w:b/>
          <w:bCs/>
          <w:spacing w:val="-8"/>
        </w:rPr>
        <w:t>（一）必做题（共</w:t>
      </w:r>
      <w:r>
        <w:rPr>
          <w:spacing w:val="-20"/>
        </w:rPr>
        <w:t xml:space="preserve"> </w:t>
      </w:r>
      <w:r>
        <w:rPr>
          <w:b/>
          <w:bCs/>
          <w:spacing w:val="-8"/>
        </w:rPr>
        <w:t>3</w:t>
      </w:r>
      <w:r>
        <w:rPr>
          <w:spacing w:val="-45"/>
        </w:rPr>
        <w:t xml:space="preserve"> </w:t>
      </w:r>
      <w:r>
        <w:rPr>
          <w:b/>
          <w:bCs/>
          <w:spacing w:val="-8"/>
        </w:rPr>
        <w:t>小题，共</w:t>
      </w:r>
      <w:r>
        <w:rPr>
          <w:spacing w:val="-38"/>
        </w:rPr>
        <w:t xml:space="preserve"> </w:t>
      </w:r>
      <w:r>
        <w:rPr>
          <w:b/>
          <w:bCs/>
          <w:spacing w:val="-8"/>
        </w:rPr>
        <w:t>46</w:t>
      </w:r>
      <w:r>
        <w:rPr>
          <w:spacing w:val="-46"/>
        </w:rPr>
        <w:t xml:space="preserve"> </w:t>
      </w:r>
      <w:r>
        <w:rPr>
          <w:b/>
          <w:bCs/>
          <w:spacing w:val="-8"/>
        </w:rPr>
        <w:t>分）</w:t>
      </w:r>
    </w:p>
    <w:p>
      <w:pPr>
        <w:spacing w:before="185" w:line="352" w:lineRule="auto"/>
        <w:ind w:left="9" w:firstLine="479"/>
        <w:jc w:val="both"/>
        <w:rPr>
          <w:rFonts w:ascii="楷体" w:hAnsi="楷体" w:eastAsia="楷体" w:cs="楷体"/>
          <w:sz w:val="24"/>
          <w:szCs w:val="24"/>
        </w:rPr>
      </w:pPr>
      <w:r>
        <w:rPr>
          <w:rFonts w:ascii="楷体" w:hAnsi="楷体" w:eastAsia="楷体" w:cs="楷体"/>
          <w:spacing w:val="-2"/>
          <w:sz w:val="24"/>
          <w:szCs w:val="24"/>
        </w:rPr>
        <w:t>甘肃省酒泉市的瓜州，地处河西走廊西端，因风能丰富被称为“世界风库”。近年</w:t>
      </w:r>
      <w:r>
        <w:rPr>
          <w:rFonts w:ascii="楷体" w:hAnsi="楷体" w:eastAsia="楷体" w:cs="楷体"/>
          <w:spacing w:val="4"/>
          <w:sz w:val="24"/>
          <w:szCs w:val="24"/>
        </w:rPr>
        <w:t xml:space="preserve"> </w:t>
      </w:r>
      <w:r>
        <w:rPr>
          <w:rFonts w:ascii="楷体" w:hAnsi="楷体" w:eastAsia="楷体" w:cs="楷体"/>
          <w:spacing w:val="-2"/>
          <w:sz w:val="24"/>
          <w:szCs w:val="24"/>
        </w:rPr>
        <w:t>来，瓜州县积极抢抓国家大力支持新能源产业发展和东中部产业梯度转移等机遇，大力</w:t>
      </w:r>
      <w:r>
        <w:rPr>
          <w:rFonts w:ascii="楷体" w:hAnsi="楷体" w:eastAsia="楷体" w:cs="楷体"/>
          <w:spacing w:val="15"/>
          <w:sz w:val="24"/>
          <w:szCs w:val="24"/>
        </w:rPr>
        <w:t xml:space="preserve"> </w:t>
      </w:r>
      <w:r>
        <w:rPr>
          <w:rFonts w:ascii="楷体" w:hAnsi="楷体" w:eastAsia="楷体" w:cs="楷体"/>
          <w:spacing w:val="-2"/>
          <w:sz w:val="24"/>
          <w:szCs w:val="24"/>
        </w:rPr>
        <w:t>发展风电。“弃风限电”是指在风电发展初期，风机处于正常情况下，由于当地电网接</w:t>
      </w:r>
      <w:r>
        <w:rPr>
          <w:rFonts w:ascii="楷体" w:hAnsi="楷体" w:eastAsia="楷体" w:cs="楷体"/>
          <w:spacing w:val="10"/>
          <w:sz w:val="24"/>
          <w:szCs w:val="24"/>
        </w:rPr>
        <w:t xml:space="preserve"> </w:t>
      </w:r>
      <w:r>
        <w:rPr>
          <w:rFonts w:ascii="楷体" w:hAnsi="楷体" w:eastAsia="楷体" w:cs="楷体"/>
          <w:spacing w:val="-2"/>
          <w:sz w:val="24"/>
          <w:szCs w:val="24"/>
        </w:rPr>
        <w:t>纳能力不足、风电场建设工期不匹配和风电不稳定等自身特点导致的部分风电场风机暂</w:t>
      </w:r>
    </w:p>
    <w:p>
      <w:pPr>
        <w:spacing w:line="352" w:lineRule="auto"/>
        <w:rPr>
          <w:rFonts w:ascii="楷体" w:hAnsi="楷体" w:eastAsia="楷体" w:cs="楷体"/>
          <w:sz w:val="24"/>
          <w:szCs w:val="24"/>
        </w:rPr>
        <w:sectPr>
          <w:headerReference r:id="rId30" w:type="default"/>
          <w:footerReference r:id="rId31" w:type="default"/>
          <w:pgSz w:w="11907" w:h="16839"/>
          <w:pgMar w:top="2009" w:right="1417" w:bottom="1199" w:left="1418" w:header="869" w:footer="985" w:gutter="0"/>
          <w:cols w:space="720" w:num="1"/>
        </w:sectPr>
      </w:pPr>
    </w:p>
    <w:p>
      <w:pPr>
        <w:spacing w:before="131" w:line="217" w:lineRule="auto"/>
        <w:ind w:left="2"/>
        <w:rPr>
          <w:rFonts w:ascii="楷体" w:hAnsi="楷体" w:eastAsia="楷体" w:cs="楷体"/>
          <w:sz w:val="24"/>
          <w:szCs w:val="24"/>
        </w:rPr>
      </w:pPr>
      <w:r>
        <w:rPr>
          <w:rFonts w:ascii="楷体" w:hAnsi="楷体" w:eastAsia="楷体" w:cs="楷体"/>
          <w:spacing w:val="-1"/>
          <w:sz w:val="24"/>
          <w:szCs w:val="24"/>
        </w:rPr>
        <w:t>停的现象。弃风限电主要集中在内蒙古西部</w:t>
      </w:r>
      <w:r>
        <w:rPr>
          <w:rFonts w:ascii="楷体" w:hAnsi="楷体" w:eastAsia="楷体" w:cs="楷体"/>
          <w:spacing w:val="-2"/>
          <w:sz w:val="24"/>
          <w:szCs w:val="24"/>
        </w:rPr>
        <w:t>、甘肃、新疆等地区。</w:t>
      </w:r>
    </w:p>
    <w:p>
      <w:pPr>
        <w:spacing w:before="226" w:line="3434" w:lineRule="exact"/>
        <w:ind w:firstLine="1936"/>
      </w:pPr>
      <w:r>
        <w:rPr>
          <w:position w:val="-68"/>
        </w:rPr>
        <w:drawing>
          <wp:inline distT="0" distB="0" distL="0" distR="0">
            <wp:extent cx="3293745" cy="218059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2"/>
                    <a:stretch>
                      <a:fillRect/>
                    </a:stretch>
                  </pic:blipFill>
                  <pic:spPr>
                    <a:xfrm>
                      <a:off x="0" y="0"/>
                      <a:ext cx="3294379" cy="2180590"/>
                    </a:xfrm>
                    <a:prstGeom prst="rect">
                      <a:avLst/>
                    </a:prstGeom>
                  </pic:spPr>
                </pic:pic>
              </a:graphicData>
            </a:graphic>
          </wp:inline>
        </w:drawing>
      </w:r>
    </w:p>
    <w:p>
      <w:pPr>
        <w:pStyle w:val="2"/>
        <w:spacing w:before="269" w:line="219" w:lineRule="auto"/>
        <w:ind w:left="11"/>
      </w:pPr>
      <w:r>
        <w:rPr>
          <w:spacing w:val="-8"/>
        </w:rPr>
        <w:t>（1）分析瓜州风力资源丰富的原因。（6</w:t>
      </w:r>
      <w:r>
        <w:rPr>
          <w:spacing w:val="-30"/>
        </w:rPr>
        <w:t xml:space="preserve"> </w:t>
      </w:r>
      <w:r>
        <w:rPr>
          <w:spacing w:val="-8"/>
        </w:rPr>
        <w:t>分）</w:t>
      </w:r>
    </w:p>
    <w:p>
      <w:pPr>
        <w:spacing w:line="284" w:lineRule="auto"/>
        <w:rPr>
          <w:rFonts w:ascii="Arial"/>
          <w:sz w:val="21"/>
        </w:rPr>
      </w:pPr>
    </w:p>
    <w:p>
      <w:pPr>
        <w:spacing w:line="285" w:lineRule="auto"/>
        <w:rPr>
          <w:rFonts w:ascii="Arial"/>
          <w:sz w:val="21"/>
        </w:rPr>
      </w:pPr>
    </w:p>
    <w:p>
      <w:pPr>
        <w:pStyle w:val="2"/>
        <w:spacing w:before="79" w:line="220" w:lineRule="auto"/>
        <w:ind w:left="11"/>
      </w:pPr>
      <w:r>
        <w:rPr>
          <w:spacing w:val="-6"/>
        </w:rPr>
        <w:t>（2）分析我国弃风限电集中在西北地区的原因。（6</w:t>
      </w:r>
      <w:r>
        <w:rPr>
          <w:spacing w:val="-42"/>
        </w:rPr>
        <w:t xml:space="preserve"> </w:t>
      </w:r>
      <w:r>
        <w:rPr>
          <w:spacing w:val="-6"/>
        </w:rPr>
        <w:t>分）</w:t>
      </w:r>
    </w:p>
    <w:p>
      <w:pPr>
        <w:spacing w:line="284" w:lineRule="auto"/>
        <w:rPr>
          <w:rFonts w:ascii="Arial"/>
          <w:sz w:val="21"/>
        </w:rPr>
      </w:pPr>
    </w:p>
    <w:p>
      <w:pPr>
        <w:spacing w:line="284" w:lineRule="auto"/>
        <w:rPr>
          <w:rFonts w:ascii="Arial"/>
          <w:sz w:val="21"/>
        </w:rPr>
      </w:pPr>
    </w:p>
    <w:p>
      <w:pPr>
        <w:pStyle w:val="2"/>
        <w:spacing w:before="78" w:line="219" w:lineRule="auto"/>
        <w:ind w:left="11"/>
      </w:pPr>
      <w:r>
        <w:rPr>
          <w:spacing w:val="-1"/>
        </w:rPr>
        <w:t>（3）西北地区为减轻弃风限电现象，应采取哪些措施</w:t>
      </w:r>
      <w:r>
        <w:rPr>
          <w:spacing w:val="-2"/>
        </w:rPr>
        <w:t>？（</w:t>
      </w:r>
      <w:r>
        <w:rPr>
          <w:spacing w:val="-1"/>
        </w:rPr>
        <w:t>4</w:t>
      </w:r>
      <w:r>
        <w:rPr>
          <w:spacing w:val="-47"/>
        </w:rPr>
        <w:t xml:space="preserve"> </w:t>
      </w:r>
      <w:r>
        <w:rPr>
          <w:spacing w:val="-1"/>
        </w:rPr>
        <w:t>分）</w:t>
      </w:r>
    </w:p>
    <w:p>
      <w:pPr>
        <w:spacing w:line="284" w:lineRule="auto"/>
        <w:rPr>
          <w:rFonts w:ascii="Arial"/>
          <w:sz w:val="21"/>
        </w:rPr>
      </w:pPr>
    </w:p>
    <w:p>
      <w:pPr>
        <w:spacing w:line="284" w:lineRule="auto"/>
        <w:rPr>
          <w:rFonts w:ascii="Arial"/>
          <w:sz w:val="21"/>
        </w:rPr>
      </w:pPr>
    </w:p>
    <w:p>
      <w:pPr>
        <w:pStyle w:val="2"/>
        <w:spacing w:before="79" w:line="344" w:lineRule="auto"/>
        <w:ind w:left="4" w:hanging="1"/>
        <w:jc w:val="both"/>
        <w:rPr>
          <w:rFonts w:ascii="楷体" w:hAnsi="楷体" w:eastAsia="楷体" w:cs="楷体"/>
        </w:rPr>
      </w:pPr>
      <w:r>
        <w:rPr>
          <w:spacing w:val="-3"/>
        </w:rPr>
        <w:t>46．</w:t>
      </w:r>
      <w:r>
        <w:rPr>
          <w:spacing w:val="-59"/>
        </w:rPr>
        <w:t xml:space="preserve"> </w:t>
      </w:r>
      <w:r>
        <w:rPr>
          <w:rFonts w:ascii="楷体" w:hAnsi="楷体" w:eastAsia="楷体" w:cs="楷体"/>
          <w:spacing w:val="-3"/>
        </w:rPr>
        <w:t>目前．雅加达到万隆的铁路车程为</w:t>
      </w:r>
      <w:r>
        <w:rPr>
          <w:rFonts w:ascii="楷体" w:hAnsi="楷体" w:eastAsia="楷体" w:cs="楷体"/>
          <w:spacing w:val="-47"/>
        </w:rPr>
        <w:t xml:space="preserve"> </w:t>
      </w:r>
      <w:r>
        <w:rPr>
          <w:rFonts w:ascii="楷体" w:hAnsi="楷体" w:eastAsia="楷体" w:cs="楷体"/>
          <w:spacing w:val="-3"/>
        </w:rPr>
        <w:t>3</w:t>
      </w:r>
      <w:r>
        <w:rPr>
          <w:rFonts w:ascii="楷体" w:hAnsi="楷体" w:eastAsia="楷体" w:cs="楷体"/>
          <w:spacing w:val="-53"/>
        </w:rPr>
        <w:t xml:space="preserve"> </w:t>
      </w:r>
      <w:r>
        <w:rPr>
          <w:rFonts w:ascii="楷体" w:hAnsi="楷体" w:eastAsia="楷体" w:cs="楷体"/>
          <w:spacing w:val="-3"/>
        </w:rPr>
        <w:t>个多小时。20</w:t>
      </w:r>
      <w:r>
        <w:rPr>
          <w:rFonts w:ascii="楷体" w:hAnsi="楷体" w:eastAsia="楷体" w:cs="楷体"/>
          <w:spacing w:val="-4"/>
        </w:rPr>
        <w:t>15</w:t>
      </w:r>
      <w:r>
        <w:rPr>
          <w:rFonts w:ascii="楷体" w:hAnsi="楷体" w:eastAsia="楷体" w:cs="楷体"/>
          <w:spacing w:val="-46"/>
        </w:rPr>
        <w:t xml:space="preserve"> </w:t>
      </w:r>
      <w:r>
        <w:rPr>
          <w:rFonts w:ascii="楷体" w:hAnsi="楷体" w:eastAsia="楷体" w:cs="楷体"/>
          <w:spacing w:val="-4"/>
        </w:rPr>
        <w:t>年</w:t>
      </w:r>
      <w:r>
        <w:rPr>
          <w:rFonts w:ascii="楷体" w:hAnsi="楷体" w:eastAsia="楷体" w:cs="楷体"/>
          <w:spacing w:val="-36"/>
        </w:rPr>
        <w:t xml:space="preserve"> </w:t>
      </w:r>
      <w:r>
        <w:rPr>
          <w:rFonts w:ascii="楷体" w:hAnsi="楷体" w:eastAsia="楷体" w:cs="楷体"/>
          <w:spacing w:val="-4"/>
        </w:rPr>
        <w:t>10</w:t>
      </w:r>
      <w:r>
        <w:rPr>
          <w:rFonts w:ascii="楷体" w:hAnsi="楷体" w:eastAsia="楷体" w:cs="楷体"/>
          <w:spacing w:val="-37"/>
        </w:rPr>
        <w:t xml:space="preserve"> </w:t>
      </w:r>
      <w:r>
        <w:rPr>
          <w:rFonts w:ascii="楷体" w:hAnsi="楷体" w:eastAsia="楷体" w:cs="楷体"/>
          <w:spacing w:val="-4"/>
        </w:rPr>
        <w:t>月，中国与印度尼西亚</w:t>
      </w:r>
      <w:r>
        <w:rPr>
          <w:rFonts w:ascii="楷体" w:hAnsi="楷体" w:eastAsia="楷体" w:cs="楷体"/>
        </w:rPr>
        <w:t xml:space="preserve"> </w:t>
      </w:r>
      <w:r>
        <w:rPr>
          <w:rFonts w:ascii="楷体" w:hAnsi="楷体" w:eastAsia="楷体" w:cs="楷体"/>
          <w:spacing w:val="-2"/>
        </w:rPr>
        <w:t>正式签署雅加速（首都）至万隆（第四大城市）的高铁项目。雅万高铁（下图所示）全</w:t>
      </w:r>
      <w:r>
        <w:rPr>
          <w:rFonts w:ascii="楷体" w:hAnsi="楷体" w:eastAsia="楷体" w:cs="楷体"/>
          <w:spacing w:val="14"/>
        </w:rPr>
        <w:t xml:space="preserve"> </w:t>
      </w:r>
      <w:r>
        <w:rPr>
          <w:rFonts w:ascii="楷体" w:hAnsi="楷体" w:eastAsia="楷体" w:cs="楷体"/>
          <w:spacing w:val="-3"/>
        </w:rPr>
        <w:t>长</w:t>
      </w:r>
      <w:r>
        <w:rPr>
          <w:rFonts w:ascii="楷体" w:hAnsi="楷体" w:eastAsia="楷体" w:cs="楷体"/>
          <w:spacing w:val="-38"/>
        </w:rPr>
        <w:t xml:space="preserve"> </w:t>
      </w:r>
      <w:r>
        <w:rPr>
          <w:rFonts w:ascii="楷体" w:hAnsi="楷体" w:eastAsia="楷体" w:cs="楷体"/>
          <w:spacing w:val="-3"/>
        </w:rPr>
        <w:t>150</w:t>
      </w:r>
      <w:r>
        <w:rPr>
          <w:rFonts w:ascii="楷体" w:hAnsi="楷体" w:eastAsia="楷体" w:cs="楷体"/>
          <w:spacing w:val="-43"/>
        </w:rPr>
        <w:t xml:space="preserve"> </w:t>
      </w:r>
      <w:r>
        <w:rPr>
          <w:rFonts w:ascii="楷体" w:hAnsi="楷体" w:eastAsia="楷体" w:cs="楷体"/>
          <w:spacing w:val="-3"/>
        </w:rPr>
        <w:t>千米，计划沿逢设置</w:t>
      </w:r>
      <w:r>
        <w:rPr>
          <w:rFonts w:ascii="楷体" w:hAnsi="楷体" w:eastAsia="楷体" w:cs="楷体"/>
          <w:spacing w:val="-53"/>
        </w:rPr>
        <w:t xml:space="preserve"> </w:t>
      </w:r>
      <w:r>
        <w:rPr>
          <w:rFonts w:ascii="楷体" w:hAnsi="楷体" w:eastAsia="楷体" w:cs="楷体"/>
          <w:spacing w:val="-3"/>
        </w:rPr>
        <w:t>8</w:t>
      </w:r>
      <w:r>
        <w:rPr>
          <w:rFonts w:ascii="楷体" w:hAnsi="楷体" w:eastAsia="楷体" w:cs="楷体"/>
          <w:spacing w:val="-55"/>
        </w:rPr>
        <w:t xml:space="preserve"> </w:t>
      </w:r>
      <w:r>
        <w:rPr>
          <w:rFonts w:ascii="楷体" w:hAnsi="楷体" w:eastAsia="楷体" w:cs="楷体"/>
          <w:spacing w:val="-3"/>
        </w:rPr>
        <w:t>个站点，设计时速</w:t>
      </w:r>
      <w:r>
        <w:rPr>
          <w:rFonts w:ascii="楷体" w:hAnsi="楷体" w:eastAsia="楷体" w:cs="楷体"/>
          <w:spacing w:val="-52"/>
        </w:rPr>
        <w:t xml:space="preserve"> </w:t>
      </w:r>
      <w:r>
        <w:rPr>
          <w:rFonts w:ascii="楷体" w:hAnsi="楷体" w:eastAsia="楷体" w:cs="楷体"/>
          <w:spacing w:val="-4"/>
        </w:rPr>
        <w:t>300</w:t>
      </w:r>
      <w:r>
        <w:rPr>
          <w:rFonts w:ascii="楷体" w:hAnsi="楷体" w:eastAsia="楷体" w:cs="楷体"/>
          <w:spacing w:val="-42"/>
        </w:rPr>
        <w:t xml:space="preserve"> </w:t>
      </w:r>
      <w:r>
        <w:rPr>
          <w:rFonts w:ascii="楷体" w:hAnsi="楷体" w:eastAsia="楷体" w:cs="楷体"/>
          <w:spacing w:val="-4"/>
        </w:rPr>
        <w:t>千米，将全部采用中国的高铁技术</w:t>
      </w:r>
      <w:r>
        <w:rPr>
          <w:rFonts w:ascii="楷体" w:hAnsi="楷体" w:eastAsia="楷体" w:cs="楷体"/>
        </w:rPr>
        <w:t xml:space="preserve"> </w:t>
      </w:r>
      <w:r>
        <w:rPr>
          <w:rFonts w:ascii="楷体" w:hAnsi="楷体" w:eastAsia="楷体" w:cs="楷体"/>
          <w:spacing w:val="-5"/>
        </w:rPr>
        <w:t>与装备。计划</w:t>
      </w:r>
      <w:r>
        <w:rPr>
          <w:rFonts w:ascii="楷体" w:hAnsi="楷体" w:eastAsia="楷体" w:cs="楷体"/>
          <w:spacing w:val="-41"/>
        </w:rPr>
        <w:t xml:space="preserve"> </w:t>
      </w:r>
      <w:r>
        <w:rPr>
          <w:rFonts w:ascii="楷体" w:hAnsi="楷体" w:eastAsia="楷体" w:cs="楷体"/>
          <w:spacing w:val="-5"/>
        </w:rPr>
        <w:t>3</w:t>
      </w:r>
      <w:r>
        <w:rPr>
          <w:rFonts w:ascii="楷体" w:hAnsi="楷体" w:eastAsia="楷体" w:cs="楷体"/>
          <w:spacing w:val="-50"/>
        </w:rPr>
        <w:t xml:space="preserve"> </w:t>
      </w:r>
      <w:r>
        <w:rPr>
          <w:rFonts w:ascii="楷体" w:hAnsi="楷体" w:eastAsia="楷体" w:cs="楷体"/>
          <w:spacing w:val="-5"/>
        </w:rPr>
        <w:t>年建成通车。</w:t>
      </w:r>
    </w:p>
    <w:p>
      <w:pPr>
        <w:spacing w:line="3374" w:lineRule="exact"/>
        <w:ind w:firstLine="1628"/>
      </w:pPr>
      <w:r>
        <w:rPr>
          <w:position w:val="-67"/>
        </w:rPr>
        <w:drawing>
          <wp:inline distT="0" distB="0" distL="0" distR="0">
            <wp:extent cx="3685540" cy="214249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3"/>
                    <a:stretch>
                      <a:fillRect/>
                    </a:stretch>
                  </pic:blipFill>
                  <pic:spPr>
                    <a:xfrm>
                      <a:off x="0" y="0"/>
                      <a:ext cx="3685540" cy="2142490"/>
                    </a:xfrm>
                    <a:prstGeom prst="rect">
                      <a:avLst/>
                    </a:prstGeom>
                  </pic:spPr>
                </pic:pic>
              </a:graphicData>
            </a:graphic>
          </wp:inline>
        </w:drawing>
      </w:r>
    </w:p>
    <w:p>
      <w:pPr>
        <w:pStyle w:val="2"/>
        <w:spacing w:before="143" w:line="220" w:lineRule="auto"/>
        <w:ind w:left="47"/>
      </w:pPr>
      <w:r>
        <w:rPr>
          <w:spacing w:val="-7"/>
        </w:rPr>
        <w:t>(l)说明雅万高铁在图示</w:t>
      </w:r>
      <w:r>
        <w:rPr>
          <w:spacing w:val="-37"/>
        </w:rPr>
        <w:t xml:space="preserve"> </w:t>
      </w:r>
      <w:r>
        <w:rPr>
          <w:spacing w:val="-7"/>
        </w:rPr>
        <w:t>I、II</w:t>
      </w:r>
      <w:r>
        <w:rPr>
          <w:spacing w:val="-50"/>
        </w:rPr>
        <w:t xml:space="preserve"> </w:t>
      </w:r>
      <w:r>
        <w:rPr>
          <w:spacing w:val="-7"/>
        </w:rPr>
        <w:t>两条线路中选定</w:t>
      </w:r>
      <w:r>
        <w:rPr>
          <w:spacing w:val="-37"/>
        </w:rPr>
        <w:t xml:space="preserve"> </w:t>
      </w:r>
      <w:r>
        <w:rPr>
          <w:spacing w:val="-7"/>
        </w:rPr>
        <w:t>I</w:t>
      </w:r>
      <w:r>
        <w:rPr>
          <w:spacing w:val="-48"/>
        </w:rPr>
        <w:t xml:space="preserve"> </w:t>
      </w:r>
      <w:r>
        <w:rPr>
          <w:spacing w:val="-7"/>
        </w:rPr>
        <w:t>线路建设的理由。（4</w:t>
      </w:r>
      <w:r>
        <w:rPr>
          <w:spacing w:val="-47"/>
        </w:rPr>
        <w:t xml:space="preserve"> </w:t>
      </w:r>
      <w:r>
        <w:rPr>
          <w:spacing w:val="-8"/>
        </w:rPr>
        <w:t>分）</w:t>
      </w:r>
    </w:p>
    <w:p>
      <w:pPr>
        <w:spacing w:line="220" w:lineRule="auto"/>
        <w:sectPr>
          <w:headerReference r:id="rId32" w:type="default"/>
          <w:footerReference r:id="rId33" w:type="default"/>
          <w:pgSz w:w="11907" w:h="16839"/>
          <w:pgMar w:top="2009" w:right="1416" w:bottom="1199" w:left="1421" w:header="869" w:footer="985" w:gutter="0"/>
          <w:cols w:space="720" w:num="1"/>
        </w:sectPr>
      </w:pPr>
    </w:p>
    <w:p>
      <w:pPr>
        <w:pStyle w:val="2"/>
        <w:spacing w:before="131" w:line="220" w:lineRule="auto"/>
        <w:ind w:left="47"/>
      </w:pPr>
      <w:r>
        <w:rPr>
          <w:spacing w:val="-7"/>
        </w:rPr>
        <w:t>(2)推测雅万高铁修建中需要应对的自然挑战。</w:t>
      </w:r>
      <w:r>
        <w:rPr>
          <w:spacing w:val="-8"/>
        </w:rPr>
        <w:t>（4</w:t>
      </w:r>
      <w:r>
        <w:rPr>
          <w:spacing w:val="-48"/>
        </w:rPr>
        <w:t xml:space="preserve"> </w:t>
      </w:r>
      <w:r>
        <w:rPr>
          <w:spacing w:val="-8"/>
        </w:rPr>
        <w:t>分）</w:t>
      </w:r>
    </w:p>
    <w:p>
      <w:pPr>
        <w:spacing w:line="284" w:lineRule="auto"/>
        <w:rPr>
          <w:rFonts w:ascii="Arial"/>
          <w:sz w:val="21"/>
        </w:rPr>
      </w:pPr>
    </w:p>
    <w:p>
      <w:pPr>
        <w:spacing w:line="284" w:lineRule="auto"/>
        <w:rPr>
          <w:rFonts w:ascii="Arial"/>
          <w:sz w:val="21"/>
        </w:rPr>
      </w:pPr>
    </w:p>
    <w:p>
      <w:pPr>
        <w:pStyle w:val="2"/>
        <w:spacing w:before="78" w:line="290" w:lineRule="auto"/>
        <w:ind w:left="23" w:right="1" w:firstLine="23"/>
      </w:pPr>
      <w:r>
        <w:rPr>
          <w:spacing w:val="-3"/>
        </w:rPr>
        <w:t>(3)指出雅万高铁通车后的车程大约是</w:t>
      </w:r>
      <w:r>
        <w:rPr>
          <w:spacing w:val="-119"/>
        </w:rPr>
        <w:t xml:space="preserve"> </w:t>
      </w:r>
      <w:r>
        <w:rPr>
          <w:u w:val="single" w:color="auto"/>
        </w:rPr>
        <w:t xml:space="preserve">           </w:t>
      </w:r>
      <w:r>
        <w:rPr>
          <w:spacing w:val="-108"/>
        </w:rPr>
        <w:t xml:space="preserve"> </w:t>
      </w:r>
      <w:r>
        <w:rPr>
          <w:spacing w:val="-3"/>
        </w:rPr>
        <w:t>分钟左右，</w:t>
      </w:r>
      <w:r>
        <w:rPr>
          <w:spacing w:val="-4"/>
        </w:rPr>
        <w:t>并阐述该高铁的建设将对</w:t>
      </w:r>
      <w:r>
        <w:t xml:space="preserve"> </w:t>
      </w:r>
      <w:r>
        <w:rPr>
          <w:spacing w:val="-5"/>
        </w:rPr>
        <w:t>印度尼西亚的发展产生的积极影响。</w:t>
      </w:r>
      <w:r>
        <w:rPr>
          <w:spacing w:val="-61"/>
        </w:rPr>
        <w:t xml:space="preserve"> </w:t>
      </w:r>
      <w:r>
        <w:rPr>
          <w:spacing w:val="-5"/>
        </w:rPr>
        <w:t>(8</w:t>
      </w:r>
      <w:r>
        <w:rPr>
          <w:spacing w:val="-48"/>
        </w:rPr>
        <w:t xml:space="preserve"> </w:t>
      </w:r>
      <w:r>
        <w:rPr>
          <w:spacing w:val="-5"/>
        </w:rPr>
        <w:t>分)</w:t>
      </w:r>
    </w:p>
    <w:p>
      <w:pPr>
        <w:spacing w:line="284" w:lineRule="auto"/>
        <w:rPr>
          <w:rFonts w:ascii="Arial"/>
          <w:sz w:val="21"/>
        </w:rPr>
      </w:pPr>
    </w:p>
    <w:p>
      <w:pPr>
        <w:spacing w:line="284" w:lineRule="auto"/>
        <w:rPr>
          <w:rFonts w:ascii="Arial"/>
          <w:sz w:val="21"/>
        </w:rPr>
      </w:pPr>
    </w:p>
    <w:p>
      <w:pPr>
        <w:pStyle w:val="2"/>
        <w:spacing w:before="78" w:line="220" w:lineRule="auto"/>
        <w:ind w:left="3"/>
      </w:pPr>
      <w:r>
        <w:rPr>
          <w:spacing w:val="-3"/>
        </w:rPr>
        <w:t>47.（14</w:t>
      </w:r>
      <w:r>
        <w:rPr>
          <w:spacing w:val="-36"/>
        </w:rPr>
        <w:t xml:space="preserve"> </w:t>
      </w:r>
      <w:r>
        <w:rPr>
          <w:spacing w:val="-3"/>
        </w:rPr>
        <w:t>分）阅读图文资料，回答以下问题。</w:t>
      </w:r>
    </w:p>
    <w:p>
      <w:pPr>
        <w:pStyle w:val="2"/>
        <w:spacing w:before="182" w:line="345" w:lineRule="auto"/>
        <w:ind w:left="13" w:hanging="9"/>
        <w:jc w:val="both"/>
        <w:rPr>
          <w:rFonts w:ascii="楷体" w:hAnsi="楷体" w:eastAsia="楷体" w:cs="楷体"/>
        </w:rPr>
      </w:pPr>
      <w:r>
        <w:rPr>
          <w:spacing w:val="-2"/>
        </w:rPr>
        <w:t xml:space="preserve">材料一 </w:t>
      </w:r>
      <w:r>
        <w:rPr>
          <w:rFonts w:ascii="楷体" w:hAnsi="楷体" w:eastAsia="楷体" w:cs="楷体"/>
          <w:spacing w:val="-2"/>
        </w:rPr>
        <w:t>2016</w:t>
      </w:r>
      <w:r>
        <w:rPr>
          <w:rFonts w:ascii="楷体" w:hAnsi="楷体" w:eastAsia="楷体" w:cs="楷体"/>
          <w:spacing w:val="-23"/>
        </w:rPr>
        <w:t xml:space="preserve"> </w:t>
      </w:r>
      <w:r>
        <w:rPr>
          <w:rFonts w:ascii="楷体" w:hAnsi="楷体" w:eastAsia="楷体" w:cs="楷体"/>
          <w:spacing w:val="-2"/>
        </w:rPr>
        <w:t>年的夏天，全世界体育迷将迎来又一季“</w:t>
      </w:r>
      <w:r>
        <w:rPr>
          <w:rFonts w:ascii="楷体" w:hAnsi="楷体" w:eastAsia="楷体" w:cs="楷体"/>
          <w:spacing w:val="-3"/>
        </w:rPr>
        <w:t>奥运狂欢</w:t>
      </w:r>
      <w:r>
        <w:rPr>
          <w:rFonts w:ascii="楷体" w:hAnsi="楷体" w:eastAsia="楷体" w:cs="楷体"/>
          <w:spacing w:val="-88"/>
        </w:rPr>
        <w:t xml:space="preserve"> </w:t>
      </w:r>
      <w:r>
        <w:rPr>
          <w:rFonts w:ascii="楷体" w:hAnsi="楷体" w:eastAsia="楷体" w:cs="楷体"/>
          <w:spacing w:val="-3"/>
        </w:rPr>
        <w:t>”。2016</w:t>
      </w:r>
      <w:r>
        <w:rPr>
          <w:rFonts w:ascii="楷体" w:hAnsi="楷体" w:eastAsia="楷体" w:cs="楷体"/>
          <w:spacing w:val="-23"/>
        </w:rPr>
        <w:t xml:space="preserve"> </w:t>
      </w:r>
      <w:r>
        <w:rPr>
          <w:rFonts w:ascii="楷体" w:hAnsi="楷体" w:eastAsia="楷体" w:cs="楷体"/>
          <w:spacing w:val="-3"/>
        </w:rPr>
        <w:t>年</w:t>
      </w:r>
      <w:r>
        <w:rPr>
          <w:rFonts w:ascii="楷体" w:hAnsi="楷体" w:eastAsia="楷体" w:cs="楷体"/>
          <w:spacing w:val="-27"/>
        </w:rPr>
        <w:t xml:space="preserve"> </w:t>
      </w:r>
      <w:r>
        <w:rPr>
          <w:rFonts w:ascii="楷体" w:hAnsi="楷体" w:eastAsia="楷体" w:cs="楷体"/>
          <w:spacing w:val="-3"/>
        </w:rPr>
        <w:t>8 月</w:t>
      </w:r>
      <w:r>
        <w:rPr>
          <w:rFonts w:ascii="楷体" w:hAnsi="楷体" w:eastAsia="楷体" w:cs="楷体"/>
          <w:spacing w:val="-30"/>
        </w:rPr>
        <w:t xml:space="preserve"> </w:t>
      </w:r>
      <w:r>
        <w:rPr>
          <w:rFonts w:ascii="楷体" w:hAnsi="楷体" w:eastAsia="楷体" w:cs="楷体"/>
          <w:spacing w:val="-3"/>
        </w:rPr>
        <w:t>5-21</w:t>
      </w:r>
      <w:r>
        <w:rPr>
          <w:rFonts w:ascii="楷体" w:hAnsi="楷体" w:eastAsia="楷体" w:cs="楷体"/>
        </w:rPr>
        <w:t xml:space="preserve"> </w:t>
      </w:r>
      <w:r>
        <w:rPr>
          <w:rFonts w:ascii="楷体" w:hAnsi="楷体" w:eastAsia="楷体" w:cs="楷体"/>
          <w:spacing w:val="-3"/>
        </w:rPr>
        <w:t>日，第</w:t>
      </w:r>
      <w:r>
        <w:rPr>
          <w:rFonts w:ascii="楷体" w:hAnsi="楷体" w:eastAsia="楷体" w:cs="楷体"/>
          <w:spacing w:val="-13"/>
        </w:rPr>
        <w:t xml:space="preserve"> </w:t>
      </w:r>
      <w:r>
        <w:rPr>
          <w:rFonts w:ascii="楷体" w:hAnsi="楷体" w:eastAsia="楷体" w:cs="楷体"/>
          <w:spacing w:val="-3"/>
        </w:rPr>
        <w:t>31 届夏季奥运会在里约热内卢举行，下图为巴西简图，下表</w:t>
      </w:r>
      <w:r>
        <w:rPr>
          <w:rFonts w:ascii="楷体" w:hAnsi="楷体" w:eastAsia="楷体" w:cs="楷体"/>
          <w:spacing w:val="-30"/>
        </w:rPr>
        <w:t xml:space="preserve"> </w:t>
      </w:r>
      <w:r>
        <w:rPr>
          <w:rFonts w:ascii="楷体" w:hAnsi="楷体" w:eastAsia="楷体" w:cs="楷体"/>
          <w:spacing w:val="-3"/>
        </w:rPr>
        <w:t>A 为里约热内卢</w:t>
      </w:r>
      <w:r>
        <w:rPr>
          <w:rFonts w:ascii="楷体" w:hAnsi="楷体" w:eastAsia="楷体" w:cs="楷体"/>
          <w:spacing w:val="-23"/>
        </w:rPr>
        <w:t xml:space="preserve"> </w:t>
      </w:r>
      <w:r>
        <w:rPr>
          <w:rFonts w:ascii="楷体" w:hAnsi="楷体" w:eastAsia="楷体" w:cs="楷体"/>
          <w:spacing w:val="-3"/>
        </w:rPr>
        <w:t>B</w:t>
      </w:r>
      <w:r>
        <w:rPr>
          <w:rFonts w:ascii="楷体" w:hAnsi="楷体" w:eastAsia="楷体" w:cs="楷体"/>
        </w:rPr>
        <w:t xml:space="preserve"> </w:t>
      </w:r>
      <w:r>
        <w:rPr>
          <w:rFonts w:ascii="楷体" w:hAnsi="楷体" w:eastAsia="楷体" w:cs="楷体"/>
          <w:spacing w:val="-1"/>
        </w:rPr>
        <w:t>为库里蒂巴（巴拉那州的首府）的月均温(℃)和月降水量( mm)资料。</w:t>
      </w:r>
    </w:p>
    <w:p>
      <w:pPr>
        <w:spacing w:line="2071" w:lineRule="exact"/>
        <w:ind w:firstLine="630"/>
      </w:pPr>
      <w:r>
        <w:rPr>
          <w:position w:val="-41"/>
        </w:rPr>
        <w:drawing>
          <wp:inline distT="0" distB="0" distL="0" distR="0">
            <wp:extent cx="4953000" cy="13144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74"/>
                    <a:stretch>
                      <a:fillRect/>
                    </a:stretch>
                  </pic:blipFill>
                  <pic:spPr>
                    <a:xfrm>
                      <a:off x="0" y="0"/>
                      <a:ext cx="4953000" cy="1315084"/>
                    </a:xfrm>
                    <a:prstGeom prst="rect">
                      <a:avLst/>
                    </a:prstGeom>
                  </pic:spPr>
                </pic:pic>
              </a:graphicData>
            </a:graphic>
          </wp:inline>
        </w:drawing>
      </w:r>
    </w:p>
    <w:p>
      <w:pPr>
        <w:pStyle w:val="2"/>
        <w:spacing w:before="172" w:line="349" w:lineRule="auto"/>
        <w:ind w:left="23" w:right="1" w:hanging="19"/>
        <w:jc w:val="both"/>
        <w:rPr>
          <w:rFonts w:ascii="楷体" w:hAnsi="楷体" w:eastAsia="楷体" w:cs="楷体"/>
        </w:rPr>
      </w:pPr>
      <w:r>
        <w:rPr>
          <w:spacing w:val="-1"/>
        </w:rPr>
        <w:t xml:space="preserve">材料二    </w:t>
      </w:r>
      <w:r>
        <w:rPr>
          <w:rFonts w:ascii="楷体" w:hAnsi="楷体" w:eastAsia="楷体" w:cs="楷体"/>
          <w:spacing w:val="-1"/>
        </w:rPr>
        <w:t>巴西是南美洲最大的桑蚕养殖和</w:t>
      </w:r>
      <w:r>
        <w:rPr>
          <w:rFonts w:ascii="楷体" w:hAnsi="楷体" w:eastAsia="楷体" w:cs="楷体"/>
          <w:spacing w:val="-2"/>
        </w:rPr>
        <w:t>生丝生产国，也是世界上继中国之后的第二</w:t>
      </w:r>
      <w:r>
        <w:rPr>
          <w:rFonts w:ascii="楷体" w:hAnsi="楷体" w:eastAsia="楷体" w:cs="楷体"/>
        </w:rPr>
        <w:t xml:space="preserve"> </w:t>
      </w:r>
      <w:r>
        <w:rPr>
          <w:rFonts w:ascii="楷体" w:hAnsi="楷体" w:eastAsia="楷体" w:cs="楷体"/>
          <w:spacing w:val="-2"/>
        </w:rPr>
        <w:t>大生丝出口国，临近里约热内卢的巴拉那州是巴西目前最大的桑蚕种植养殖基地</w:t>
      </w:r>
      <w:r>
        <w:rPr>
          <w:rFonts w:ascii="楷体" w:hAnsi="楷体" w:eastAsia="楷体" w:cs="楷体"/>
          <w:spacing w:val="-3"/>
        </w:rPr>
        <w:t>，巴西</w:t>
      </w:r>
      <w:r>
        <w:rPr>
          <w:rFonts w:ascii="楷体" w:hAnsi="楷体" w:eastAsia="楷体" w:cs="楷体"/>
        </w:rPr>
        <w:t xml:space="preserve"> </w:t>
      </w:r>
      <w:r>
        <w:rPr>
          <w:rFonts w:ascii="楷体" w:hAnsi="楷体" w:eastAsia="楷体" w:cs="楷体"/>
          <w:spacing w:val="-2"/>
        </w:rPr>
        <w:t>国内丝绸消费极少，90%以上的生丝供应出口。</w:t>
      </w:r>
    </w:p>
    <w:p>
      <w:pPr>
        <w:pStyle w:val="2"/>
        <w:spacing w:before="41" w:line="352" w:lineRule="auto"/>
        <w:ind w:left="9" w:right="1" w:hanging="5"/>
        <w:jc w:val="both"/>
        <w:rPr>
          <w:rFonts w:ascii="楷体" w:hAnsi="楷体" w:eastAsia="楷体" w:cs="楷体"/>
        </w:rPr>
      </w:pPr>
      <w:r>
        <w:rPr>
          <w:spacing w:val="2"/>
        </w:rPr>
        <w:t xml:space="preserve">材料三   </w:t>
      </w:r>
      <w:r>
        <w:rPr>
          <w:rFonts w:ascii="楷体" w:hAnsi="楷体" w:eastAsia="楷体" w:cs="楷体"/>
          <w:spacing w:val="2"/>
        </w:rPr>
        <w:t>巴拉那州政府对蚕丝业十分重视，</w:t>
      </w:r>
      <w:r>
        <w:rPr>
          <w:rFonts w:ascii="楷体" w:hAnsi="楷体" w:eastAsia="楷体" w:cs="楷体"/>
          <w:spacing w:val="1"/>
        </w:rPr>
        <w:t>始终把蚕丝业作为支柱产业来发展。又从</w:t>
      </w:r>
      <w:r>
        <w:rPr>
          <w:rFonts w:ascii="楷体" w:hAnsi="楷体" w:eastAsia="楷体" w:cs="楷体"/>
        </w:rPr>
        <w:t xml:space="preserve"> </w:t>
      </w:r>
      <w:r>
        <w:rPr>
          <w:rFonts w:ascii="楷体" w:hAnsi="楷体" w:eastAsia="楷体" w:cs="楷体"/>
          <w:spacing w:val="-6"/>
        </w:rPr>
        <w:t>日本引进先进技术、设备和企业管理方式，</w:t>
      </w:r>
      <w:r>
        <w:rPr>
          <w:rFonts w:ascii="楷体" w:hAnsi="楷体" w:eastAsia="楷体" w:cs="楷体"/>
          <w:spacing w:val="54"/>
        </w:rPr>
        <w:t xml:space="preserve"> </w:t>
      </w:r>
      <w:r>
        <w:rPr>
          <w:rFonts w:ascii="楷体" w:hAnsi="楷体" w:eastAsia="楷体" w:cs="楷体"/>
          <w:spacing w:val="-6"/>
        </w:rPr>
        <w:t>为目前世界上</w:t>
      </w:r>
      <w:r>
        <w:rPr>
          <w:rFonts w:ascii="楷体" w:hAnsi="楷体" w:eastAsia="楷体" w:cs="楷体"/>
          <w:spacing w:val="-7"/>
        </w:rPr>
        <w:t>最先进缫丝生产线，生丝质量</w:t>
      </w:r>
      <w:r>
        <w:rPr>
          <w:rFonts w:ascii="楷体" w:hAnsi="楷体" w:eastAsia="楷体" w:cs="楷体"/>
        </w:rPr>
        <w:t xml:space="preserve"> </w:t>
      </w:r>
      <w:r>
        <w:rPr>
          <w:rFonts w:ascii="楷体" w:hAnsi="楷体" w:eastAsia="楷体" w:cs="楷体"/>
          <w:spacing w:val="-2"/>
        </w:rPr>
        <w:t>水平一直在世界的前列，巴州的桑园主要分布在缓坡丘陵地上。桑蚕的饲养适宜的温度</w:t>
      </w:r>
      <w:r>
        <w:drawing>
          <wp:inline distT="0" distB="0" distL="0" distR="0">
            <wp:extent cx="0" cy="127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66"/>
                    <a:stretch>
                      <a:fillRect/>
                    </a:stretch>
                  </pic:blipFill>
                  <pic:spPr>
                    <a:xfrm>
                      <a:off x="0" y="0"/>
                      <a:ext cx="0" cy="13334"/>
                    </a:xfrm>
                    <a:prstGeom prst="rect">
                      <a:avLst/>
                    </a:prstGeom>
                  </pic:spPr>
                </pic:pic>
              </a:graphicData>
            </a:graphic>
          </wp:inline>
        </w:drawing>
      </w:r>
      <w:r>
        <w:rPr>
          <w:rFonts w:ascii="楷体" w:hAnsi="楷体" w:eastAsia="楷体" w:cs="楷体"/>
          <w:spacing w:val="12"/>
        </w:rPr>
        <w:t xml:space="preserve"> </w:t>
      </w:r>
      <w:r>
        <w:rPr>
          <w:rFonts w:ascii="楷体" w:hAnsi="楷体" w:eastAsia="楷体" w:cs="楷体"/>
        </w:rPr>
        <w:t>为</w:t>
      </w:r>
      <w:r>
        <w:rPr>
          <w:rFonts w:ascii="楷体" w:hAnsi="楷体" w:eastAsia="楷体" w:cs="楷体"/>
          <w:spacing w:val="-37"/>
        </w:rPr>
        <w:t xml:space="preserve"> </w:t>
      </w:r>
      <w:r>
        <w:rPr>
          <w:rFonts w:ascii="楷体" w:hAnsi="楷体" w:eastAsia="楷体" w:cs="楷体"/>
        </w:rPr>
        <w:t>20℃一</w:t>
      </w:r>
      <w:r>
        <w:rPr>
          <w:rFonts w:ascii="楷体" w:hAnsi="楷体" w:eastAsia="楷体" w:cs="楷体"/>
          <w:spacing w:val="-51"/>
        </w:rPr>
        <w:t xml:space="preserve"> </w:t>
      </w:r>
      <w:r>
        <w:rPr>
          <w:rFonts w:ascii="楷体" w:hAnsi="楷体" w:eastAsia="楷体" w:cs="楷体"/>
        </w:rPr>
        <w:t>30℃,养育周期约</w:t>
      </w:r>
      <w:r>
        <w:rPr>
          <w:rFonts w:ascii="楷体" w:hAnsi="楷体" w:eastAsia="楷体" w:cs="楷体"/>
          <w:spacing w:val="-31"/>
        </w:rPr>
        <w:t xml:space="preserve"> </w:t>
      </w:r>
      <w:r>
        <w:rPr>
          <w:rFonts w:ascii="楷体" w:hAnsi="楷体" w:eastAsia="楷体" w:cs="楷体"/>
        </w:rPr>
        <w:t>40-60</w:t>
      </w:r>
      <w:r>
        <w:rPr>
          <w:rFonts w:ascii="楷体" w:hAnsi="楷体" w:eastAsia="楷体" w:cs="楷体"/>
          <w:spacing w:val="-44"/>
        </w:rPr>
        <w:t xml:space="preserve"> </w:t>
      </w:r>
      <w:r>
        <w:rPr>
          <w:rFonts w:ascii="楷体" w:hAnsi="楷体" w:eastAsia="楷体" w:cs="楷体"/>
        </w:rPr>
        <w:t>天，需要投入较大的劳动量。</w:t>
      </w:r>
    </w:p>
    <w:p>
      <w:pPr>
        <w:pStyle w:val="2"/>
        <w:spacing w:before="44" w:line="219" w:lineRule="auto"/>
        <w:ind w:left="11"/>
      </w:pPr>
      <w:r>
        <w:rPr>
          <w:spacing w:val="-6"/>
        </w:rPr>
        <w:t>（1）根据材料一，比较</w:t>
      </w:r>
      <w:r>
        <w:rPr>
          <w:spacing w:val="-38"/>
        </w:rPr>
        <w:t xml:space="preserve"> </w:t>
      </w:r>
      <w:r>
        <w:rPr>
          <w:spacing w:val="-6"/>
        </w:rPr>
        <w:t>A</w:t>
      </w:r>
      <w:r>
        <w:rPr>
          <w:spacing w:val="-50"/>
        </w:rPr>
        <w:t xml:space="preserve"> </w:t>
      </w:r>
      <w:r>
        <w:rPr>
          <w:spacing w:val="-6"/>
        </w:rPr>
        <w:t>和</w:t>
      </w:r>
      <w:r>
        <w:rPr>
          <w:spacing w:val="-56"/>
        </w:rPr>
        <w:t xml:space="preserve"> </w:t>
      </w:r>
      <w:r>
        <w:rPr>
          <w:spacing w:val="-6"/>
        </w:rPr>
        <w:t>B</w:t>
      </w:r>
      <w:r>
        <w:rPr>
          <w:spacing w:val="-49"/>
        </w:rPr>
        <w:t xml:space="preserve"> </w:t>
      </w:r>
      <w:r>
        <w:rPr>
          <w:spacing w:val="-6"/>
        </w:rPr>
        <w:t>两地气候特征的差异，并分析</w:t>
      </w:r>
      <w:r>
        <w:rPr>
          <w:spacing w:val="-58"/>
        </w:rPr>
        <w:t xml:space="preserve"> </w:t>
      </w:r>
      <w:r>
        <w:rPr>
          <w:spacing w:val="-6"/>
        </w:rPr>
        <w:t>A</w:t>
      </w:r>
      <w:r>
        <w:rPr>
          <w:spacing w:val="-30"/>
        </w:rPr>
        <w:t xml:space="preserve"> </w:t>
      </w:r>
      <w:r>
        <w:rPr>
          <w:spacing w:val="-6"/>
        </w:rPr>
        <w:t>的气候成因。（8</w:t>
      </w:r>
      <w:r>
        <w:rPr>
          <w:spacing w:val="-48"/>
        </w:rPr>
        <w:t xml:space="preserve"> </w:t>
      </w:r>
      <w:r>
        <w:rPr>
          <w:spacing w:val="-6"/>
        </w:rPr>
        <w:t>分）</w:t>
      </w:r>
    </w:p>
    <w:p>
      <w:pPr>
        <w:spacing w:line="285" w:lineRule="auto"/>
        <w:rPr>
          <w:rFonts w:ascii="Arial"/>
          <w:sz w:val="21"/>
        </w:rPr>
      </w:pPr>
    </w:p>
    <w:p>
      <w:pPr>
        <w:spacing w:line="285" w:lineRule="auto"/>
        <w:rPr>
          <w:rFonts w:ascii="Arial"/>
          <w:sz w:val="21"/>
        </w:rPr>
      </w:pPr>
    </w:p>
    <w:p>
      <w:pPr>
        <w:pStyle w:val="2"/>
        <w:spacing w:before="79" w:line="290" w:lineRule="auto"/>
        <w:ind w:left="4" w:right="6" w:firstLine="6"/>
      </w:pPr>
      <w:r>
        <w:rPr>
          <w:spacing w:val="1"/>
        </w:rPr>
        <w:t>（2）请在下列两个问题中，选择其中一个问题作答。如果多做，则按所做的第一个问</w:t>
      </w:r>
      <w:r>
        <w:rPr>
          <w:spacing w:val="12"/>
        </w:rPr>
        <w:t xml:space="preserve"> </w:t>
      </w:r>
      <w:r>
        <w:rPr>
          <w:spacing w:val="-18"/>
        </w:rPr>
        <w:t>题计分。（6</w:t>
      </w:r>
      <w:r>
        <w:rPr>
          <w:spacing w:val="-48"/>
        </w:rPr>
        <w:t xml:space="preserve"> </w:t>
      </w:r>
      <w:r>
        <w:rPr>
          <w:spacing w:val="-18"/>
        </w:rPr>
        <w:t>分）</w:t>
      </w:r>
    </w:p>
    <w:p>
      <w:pPr>
        <w:pStyle w:val="2"/>
        <w:spacing w:before="181" w:line="219" w:lineRule="auto"/>
        <w:ind w:left="25"/>
      </w:pPr>
      <w:r>
        <w:rPr>
          <w:spacing w:val="-7"/>
        </w:rPr>
        <w:t>阅读材料二、材料三回答：</w:t>
      </w:r>
    </w:p>
    <w:p>
      <w:pPr>
        <w:pStyle w:val="2"/>
        <w:spacing w:before="183" w:line="346" w:lineRule="auto"/>
        <w:ind w:left="31" w:right="2478"/>
      </w:pPr>
      <w:r>
        <w:rPr>
          <w:spacing w:val="-6"/>
        </w:rPr>
        <w:t>问题①：与中国太湖相比，巴拉那州发展桑蚕养殖的优势条件？</w:t>
      </w:r>
      <w:r>
        <w:rPr>
          <w:spacing w:val="5"/>
        </w:rPr>
        <w:t xml:space="preserve"> </w:t>
      </w:r>
      <w:r>
        <w:rPr>
          <w:spacing w:val="-2"/>
        </w:rPr>
        <w:t>问题②：巴拉那州进一步发展蚕丝加工业的优势条件有哪些？</w:t>
      </w:r>
    </w:p>
    <w:p>
      <w:pPr>
        <w:spacing w:line="346" w:lineRule="auto"/>
        <w:sectPr>
          <w:headerReference r:id="rId34" w:type="default"/>
          <w:footerReference r:id="rId35" w:type="default"/>
          <w:pgSz w:w="11907" w:h="16839"/>
          <w:pgMar w:top="2009" w:right="1415" w:bottom="1199" w:left="1421" w:header="869" w:footer="985" w:gutter="0"/>
          <w:cols w:space="720" w:num="1"/>
        </w:sectPr>
      </w:pPr>
    </w:p>
    <w:p>
      <w:pPr>
        <w:pStyle w:val="2"/>
        <w:spacing w:before="131" w:line="220" w:lineRule="auto"/>
        <w:ind w:left="11"/>
        <w:outlineLvl w:val="1"/>
      </w:pPr>
      <w:r>
        <w:rPr>
          <w:b/>
          <w:bCs/>
          <w:spacing w:val="-9"/>
        </w:rPr>
        <w:t>（二）选做题（共</w:t>
      </w:r>
      <w:r>
        <w:rPr>
          <w:spacing w:val="-9"/>
        </w:rPr>
        <w:t xml:space="preserve"> </w:t>
      </w:r>
      <w:r>
        <w:rPr>
          <w:b/>
          <w:bCs/>
          <w:spacing w:val="-9"/>
        </w:rPr>
        <w:t>10</w:t>
      </w:r>
      <w:r>
        <w:rPr>
          <w:spacing w:val="-41"/>
        </w:rPr>
        <w:t xml:space="preserve"> </w:t>
      </w:r>
      <w:r>
        <w:rPr>
          <w:b/>
          <w:bCs/>
          <w:spacing w:val="-9"/>
        </w:rPr>
        <w:t>分）</w:t>
      </w:r>
    </w:p>
    <w:p>
      <w:pPr>
        <w:pStyle w:val="2"/>
        <w:spacing w:before="182" w:line="347" w:lineRule="auto"/>
        <w:ind w:left="6" w:right="1" w:hanging="4"/>
      </w:pPr>
      <w:r>
        <w:rPr>
          <w:b/>
          <w:bCs/>
          <w:spacing w:val="-2"/>
        </w:rPr>
        <w:t>请考生在第</w:t>
      </w:r>
      <w:r>
        <w:rPr>
          <w:spacing w:val="-31"/>
        </w:rPr>
        <w:t xml:space="preserve"> </w:t>
      </w:r>
      <w:r>
        <w:rPr>
          <w:b/>
          <w:bCs/>
          <w:spacing w:val="-2"/>
        </w:rPr>
        <w:t>48、49、50</w:t>
      </w:r>
      <w:r>
        <w:rPr>
          <w:spacing w:val="-46"/>
        </w:rPr>
        <w:t xml:space="preserve"> </w:t>
      </w:r>
      <w:r>
        <w:rPr>
          <w:b/>
          <w:bCs/>
          <w:spacing w:val="-2"/>
        </w:rPr>
        <w:t>三道地理题中任选一题作答，如果多做，则按所做的第一题计</w:t>
      </w:r>
      <w:r>
        <w:drawing>
          <wp:inline distT="0" distB="0" distL="0" distR="0">
            <wp:extent cx="0" cy="2413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75"/>
                    <a:stretch>
                      <a:fillRect/>
                    </a:stretch>
                  </pic:blipFill>
                  <pic:spPr>
                    <a:xfrm>
                      <a:off x="0" y="0"/>
                      <a:ext cx="0" cy="24130"/>
                    </a:xfrm>
                    <a:prstGeom prst="rect">
                      <a:avLst/>
                    </a:prstGeom>
                  </pic:spPr>
                </pic:pic>
              </a:graphicData>
            </a:graphic>
          </wp:inline>
        </w:drawing>
      </w:r>
      <w:r>
        <w:t xml:space="preserve"> </w:t>
      </w:r>
      <w:r>
        <w:rPr>
          <w:b/>
          <w:bCs/>
          <w:spacing w:val="-14"/>
        </w:rPr>
        <w:t>分。</w:t>
      </w:r>
    </w:p>
    <w:p>
      <w:pPr>
        <w:pStyle w:val="2"/>
        <w:spacing w:before="34" w:line="346" w:lineRule="auto"/>
        <w:ind w:left="24" w:right="6229" w:hanging="21"/>
      </w:pPr>
      <w:r>
        <w:rPr>
          <w:spacing w:val="-11"/>
        </w:rPr>
        <w:t>48.（10</w:t>
      </w:r>
      <w:r>
        <w:rPr>
          <w:spacing w:val="-38"/>
        </w:rPr>
        <w:t xml:space="preserve"> </w:t>
      </w:r>
      <w:r>
        <w:rPr>
          <w:spacing w:val="-11"/>
        </w:rPr>
        <w:t>分）【旅游地理】</w:t>
      </w:r>
      <w:r>
        <w:t xml:space="preserve">  </w:t>
      </w:r>
      <w:r>
        <w:rPr>
          <w:spacing w:val="-6"/>
        </w:rPr>
        <w:t>阅读材料，完成下列问题。</w:t>
      </w:r>
    </w:p>
    <w:p>
      <w:pPr>
        <w:spacing w:before="36" w:line="350" w:lineRule="auto"/>
        <w:ind w:left="4" w:firstLine="495"/>
        <w:jc w:val="both"/>
        <w:rPr>
          <w:rFonts w:ascii="楷体" w:hAnsi="楷体" w:eastAsia="楷体" w:cs="楷体"/>
          <w:sz w:val="24"/>
          <w:szCs w:val="24"/>
        </w:rPr>
      </w:pPr>
      <w:r>
        <w:rPr>
          <w:rFonts w:ascii="楷体" w:hAnsi="楷体" w:eastAsia="楷体" w:cs="楷体"/>
          <w:spacing w:val="-2"/>
          <w:sz w:val="24"/>
          <w:szCs w:val="24"/>
        </w:rPr>
        <w:t>济州岛位于朝鲜半岛的西南海域，是韩国的第一大岛，因其优越的地理位置和</w:t>
      </w:r>
      <w:r>
        <w:rPr>
          <w:rFonts w:ascii="楷体" w:hAnsi="楷体" w:eastAsia="楷体" w:cs="楷体"/>
          <w:spacing w:val="-3"/>
          <w:sz w:val="24"/>
          <w:szCs w:val="24"/>
        </w:rPr>
        <w:t>温和</w:t>
      </w:r>
      <w:r>
        <w:rPr>
          <w:rFonts w:ascii="楷体" w:hAnsi="楷体" w:eastAsia="楷体" w:cs="楷体"/>
          <w:sz w:val="24"/>
          <w:szCs w:val="24"/>
        </w:rPr>
        <w:t xml:space="preserve"> </w:t>
      </w:r>
      <w:r>
        <w:rPr>
          <w:rFonts w:ascii="楷体" w:hAnsi="楷体" w:eastAsia="楷体" w:cs="楷体"/>
          <w:spacing w:val="-1"/>
          <w:sz w:val="24"/>
          <w:szCs w:val="24"/>
        </w:rPr>
        <w:t>舒适的天气，被誉为“东方夏威夷”。近年来</w:t>
      </w:r>
      <w:r>
        <w:rPr>
          <w:rFonts w:ascii="楷体" w:hAnsi="楷体" w:eastAsia="楷体" w:cs="楷体"/>
          <w:spacing w:val="-2"/>
          <w:sz w:val="24"/>
          <w:szCs w:val="24"/>
        </w:rPr>
        <w:t>，来自各国的游客数量不断增多。下图为</w:t>
      </w:r>
      <w:r>
        <w:rPr>
          <w:rFonts w:ascii="楷体" w:hAnsi="楷体" w:eastAsia="楷体" w:cs="楷体"/>
          <w:sz w:val="24"/>
          <w:szCs w:val="24"/>
        </w:rPr>
        <w:t xml:space="preserve"> </w:t>
      </w:r>
      <w:r>
        <w:rPr>
          <w:rFonts w:ascii="楷体" w:hAnsi="楷体" w:eastAsia="楷体" w:cs="楷体"/>
          <w:spacing w:val="-3"/>
          <w:sz w:val="24"/>
          <w:szCs w:val="24"/>
        </w:rPr>
        <w:t>济州岛旅游景点分布示意图。</w:t>
      </w:r>
    </w:p>
    <w:p>
      <w:pPr>
        <w:spacing w:before="26" w:line="3540" w:lineRule="exact"/>
        <w:ind w:firstLine="2017"/>
      </w:pPr>
      <w:r>
        <w:rPr>
          <w:position w:val="-70"/>
        </w:rPr>
        <w:drawing>
          <wp:inline distT="0" distB="0" distL="0" distR="0">
            <wp:extent cx="3189605" cy="22479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76"/>
                    <a:stretch>
                      <a:fillRect/>
                    </a:stretch>
                  </pic:blipFill>
                  <pic:spPr>
                    <a:xfrm>
                      <a:off x="0" y="0"/>
                      <a:ext cx="3189605" cy="2247900"/>
                    </a:xfrm>
                    <a:prstGeom prst="rect">
                      <a:avLst/>
                    </a:prstGeom>
                  </pic:spPr>
                </pic:pic>
              </a:graphicData>
            </a:graphic>
          </wp:inline>
        </w:drawing>
      </w:r>
    </w:p>
    <w:p>
      <w:pPr>
        <w:pStyle w:val="2"/>
        <w:spacing w:before="217" w:line="219" w:lineRule="auto"/>
        <w:ind w:left="47"/>
      </w:pPr>
      <w:r>
        <w:rPr>
          <w:spacing w:val="-5"/>
        </w:rPr>
        <w:t>(1)试分析济州岛吸引各国游客的主要原因。</w:t>
      </w:r>
      <w:r>
        <w:rPr>
          <w:spacing w:val="-59"/>
        </w:rPr>
        <w:t xml:space="preserve"> </w:t>
      </w:r>
      <w:r>
        <w:rPr>
          <w:spacing w:val="-5"/>
        </w:rPr>
        <w:t>(6</w:t>
      </w:r>
      <w:r>
        <w:rPr>
          <w:spacing w:val="-48"/>
        </w:rPr>
        <w:t xml:space="preserve"> </w:t>
      </w:r>
      <w:r>
        <w:rPr>
          <w:spacing w:val="-5"/>
        </w:rPr>
        <w:t>分)</w:t>
      </w:r>
    </w:p>
    <w:p>
      <w:pPr>
        <w:spacing w:line="284" w:lineRule="auto"/>
        <w:rPr>
          <w:rFonts w:ascii="Arial"/>
          <w:sz w:val="21"/>
        </w:rPr>
      </w:pPr>
    </w:p>
    <w:p>
      <w:pPr>
        <w:spacing w:line="285" w:lineRule="auto"/>
        <w:rPr>
          <w:rFonts w:ascii="Arial"/>
          <w:sz w:val="21"/>
        </w:rPr>
      </w:pPr>
    </w:p>
    <w:p>
      <w:pPr>
        <w:pStyle w:val="2"/>
        <w:spacing w:before="79" w:line="219" w:lineRule="auto"/>
        <w:ind w:left="47"/>
      </w:pPr>
      <w:r>
        <w:rPr>
          <w:spacing w:val="-3"/>
        </w:rPr>
        <w:t>(2)分析韩国政府积极发展济州岛旅游业的重要意义。</w:t>
      </w:r>
      <w:r>
        <w:rPr>
          <w:spacing w:val="-66"/>
        </w:rPr>
        <w:t xml:space="preserve"> </w:t>
      </w:r>
      <w:r>
        <w:rPr>
          <w:spacing w:val="-3"/>
        </w:rPr>
        <w:t>(4</w:t>
      </w:r>
      <w:r>
        <w:rPr>
          <w:spacing w:val="-47"/>
        </w:rPr>
        <w:t xml:space="preserve"> </w:t>
      </w:r>
      <w:r>
        <w:rPr>
          <w:spacing w:val="-3"/>
        </w:rPr>
        <w:t>分)</w:t>
      </w:r>
    </w:p>
    <w:p>
      <w:pPr>
        <w:spacing w:line="285" w:lineRule="auto"/>
        <w:rPr>
          <w:rFonts w:ascii="Arial"/>
          <w:sz w:val="21"/>
        </w:rPr>
      </w:pPr>
    </w:p>
    <w:p>
      <w:pPr>
        <w:spacing w:line="286" w:lineRule="auto"/>
        <w:rPr>
          <w:rFonts w:ascii="Arial"/>
          <w:sz w:val="21"/>
        </w:rPr>
      </w:pPr>
    </w:p>
    <w:p>
      <w:pPr>
        <w:pStyle w:val="2"/>
        <w:spacing w:before="78" w:line="289" w:lineRule="auto"/>
        <w:ind w:left="24" w:right="5656" w:hanging="21"/>
      </w:pPr>
      <w:r>
        <w:rPr>
          <w:spacing w:val="-6"/>
        </w:rPr>
        <w:t>49</w:t>
      </w:r>
      <w:r>
        <w:rPr>
          <w:spacing w:val="-58"/>
          <w:w w:val="87"/>
        </w:rPr>
        <w:t>．（</w:t>
      </w:r>
      <w:r>
        <w:rPr>
          <w:spacing w:val="-6"/>
        </w:rPr>
        <w:t>10</w:t>
      </w:r>
      <w:r>
        <w:rPr>
          <w:spacing w:val="-44"/>
        </w:rPr>
        <w:t xml:space="preserve"> </w:t>
      </w:r>
      <w:r>
        <w:rPr>
          <w:spacing w:val="-6"/>
        </w:rPr>
        <w:t>分）【自然灾害与防治】</w:t>
      </w:r>
      <w:r>
        <w:t xml:space="preserve"> </w:t>
      </w:r>
      <w:r>
        <w:rPr>
          <w:spacing w:val="-5"/>
        </w:rPr>
        <w:t>阅读材料，完成下列问题。</w:t>
      </w:r>
    </w:p>
    <w:p>
      <w:pPr>
        <w:spacing w:before="183" w:line="349" w:lineRule="auto"/>
        <w:ind w:left="14" w:firstLine="468"/>
        <w:jc w:val="both"/>
        <w:rPr>
          <w:rFonts w:ascii="楷体" w:hAnsi="楷体" w:eastAsia="楷体" w:cs="楷体"/>
          <w:sz w:val="24"/>
          <w:szCs w:val="24"/>
        </w:rPr>
      </w:pPr>
      <w:r>
        <w:rPr>
          <w:rFonts w:ascii="楷体" w:hAnsi="楷体" w:eastAsia="楷体" w:cs="楷体"/>
          <w:spacing w:val="-8"/>
          <w:sz w:val="24"/>
          <w:szCs w:val="24"/>
        </w:rPr>
        <w:t>20</w:t>
      </w:r>
      <w:r>
        <w:rPr>
          <w:rFonts w:ascii="楷体" w:hAnsi="楷体" w:eastAsia="楷体" w:cs="楷体"/>
          <w:spacing w:val="-7"/>
          <w:sz w:val="24"/>
          <w:szCs w:val="24"/>
        </w:rPr>
        <w:t>15</w:t>
      </w:r>
      <w:r>
        <w:rPr>
          <w:rFonts w:ascii="楷体" w:hAnsi="楷体" w:eastAsia="楷体" w:cs="楷体"/>
          <w:spacing w:val="-44"/>
          <w:sz w:val="24"/>
          <w:szCs w:val="24"/>
        </w:rPr>
        <w:t xml:space="preserve"> </w:t>
      </w:r>
      <w:r>
        <w:rPr>
          <w:rFonts w:ascii="楷体" w:hAnsi="楷体" w:eastAsia="楷体" w:cs="楷体"/>
          <w:spacing w:val="-7"/>
          <w:sz w:val="24"/>
          <w:szCs w:val="24"/>
        </w:rPr>
        <w:t>年</w:t>
      </w:r>
      <w:r>
        <w:rPr>
          <w:rFonts w:ascii="楷体" w:hAnsi="楷体" w:eastAsia="楷体" w:cs="楷体"/>
          <w:spacing w:val="-39"/>
          <w:sz w:val="24"/>
          <w:szCs w:val="24"/>
        </w:rPr>
        <w:t xml:space="preserve"> </w:t>
      </w:r>
      <w:r>
        <w:rPr>
          <w:rFonts w:ascii="楷体" w:hAnsi="楷体" w:eastAsia="楷体" w:cs="楷体"/>
          <w:spacing w:val="-7"/>
          <w:sz w:val="24"/>
          <w:szCs w:val="24"/>
        </w:rPr>
        <w:t>12</w:t>
      </w:r>
      <w:r>
        <w:rPr>
          <w:rFonts w:ascii="楷体" w:hAnsi="楷体" w:eastAsia="楷体" w:cs="楷体"/>
          <w:spacing w:val="-39"/>
          <w:sz w:val="24"/>
          <w:szCs w:val="24"/>
        </w:rPr>
        <w:t xml:space="preserve"> </w:t>
      </w:r>
      <w:r>
        <w:rPr>
          <w:rFonts w:ascii="楷体" w:hAnsi="楷体" w:eastAsia="楷体" w:cs="楷体"/>
          <w:spacing w:val="-7"/>
          <w:sz w:val="24"/>
          <w:szCs w:val="24"/>
        </w:rPr>
        <w:t>月</w:t>
      </w:r>
      <w:r>
        <w:rPr>
          <w:rFonts w:ascii="楷体" w:hAnsi="楷体" w:eastAsia="楷体" w:cs="楷体"/>
          <w:spacing w:val="-38"/>
          <w:sz w:val="24"/>
          <w:szCs w:val="24"/>
        </w:rPr>
        <w:t xml:space="preserve"> </w:t>
      </w:r>
      <w:r>
        <w:rPr>
          <w:rFonts w:ascii="楷体" w:hAnsi="楷体" w:eastAsia="楷体" w:cs="楷体"/>
          <w:spacing w:val="-7"/>
          <w:sz w:val="24"/>
          <w:szCs w:val="24"/>
        </w:rPr>
        <w:t>10～12 日新疆北部普降大雪，部分地区出现“风吹雪</w:t>
      </w:r>
      <w:r>
        <w:rPr>
          <w:rFonts w:ascii="楷体" w:hAnsi="楷体" w:eastAsia="楷体" w:cs="楷体"/>
          <w:spacing w:val="-88"/>
          <w:sz w:val="24"/>
          <w:szCs w:val="24"/>
        </w:rPr>
        <w:t xml:space="preserve"> </w:t>
      </w:r>
      <w:r>
        <w:rPr>
          <w:rFonts w:ascii="楷体" w:hAnsi="楷体" w:eastAsia="楷体" w:cs="楷体"/>
          <w:spacing w:val="-7"/>
          <w:sz w:val="24"/>
          <w:szCs w:val="24"/>
        </w:rPr>
        <w:t>”现象。“风</w:t>
      </w:r>
      <w:r>
        <w:rPr>
          <w:rFonts w:ascii="楷体" w:hAnsi="楷体" w:eastAsia="楷体" w:cs="楷体"/>
          <w:spacing w:val="-5"/>
          <w:sz w:val="24"/>
          <w:szCs w:val="24"/>
        </w:rPr>
        <w:t>吹</w:t>
      </w:r>
      <w:r>
        <w:rPr>
          <w:rFonts w:ascii="楷体" w:hAnsi="楷体" w:eastAsia="楷体" w:cs="楷体"/>
          <w:sz w:val="24"/>
          <w:szCs w:val="24"/>
        </w:rPr>
        <w:t xml:space="preserve"> </w:t>
      </w:r>
      <w:r>
        <w:rPr>
          <w:rFonts w:ascii="楷体" w:hAnsi="楷体" w:eastAsia="楷体" w:cs="楷体"/>
          <w:spacing w:val="-5"/>
          <w:sz w:val="24"/>
          <w:szCs w:val="24"/>
        </w:rPr>
        <w:t>雪</w:t>
      </w:r>
      <w:r>
        <w:rPr>
          <w:rFonts w:ascii="楷体" w:hAnsi="楷体" w:eastAsia="楷体" w:cs="楷体"/>
          <w:spacing w:val="-75"/>
          <w:sz w:val="24"/>
          <w:szCs w:val="24"/>
        </w:rPr>
        <w:t xml:space="preserve"> </w:t>
      </w:r>
      <w:r>
        <w:rPr>
          <w:rFonts w:ascii="楷体" w:hAnsi="楷体" w:eastAsia="楷体" w:cs="楷体"/>
          <w:spacing w:val="-5"/>
          <w:sz w:val="24"/>
          <w:szCs w:val="24"/>
        </w:rPr>
        <w:t>”现象是由气流挟带起分散的雪粒在近地面运动的天气现象，有较大的危害性。图</w:t>
      </w:r>
      <w:r>
        <w:rPr>
          <w:rFonts w:ascii="楷体" w:hAnsi="楷体" w:eastAsia="楷体" w:cs="楷体"/>
          <w:spacing w:val="-36"/>
          <w:sz w:val="24"/>
          <w:szCs w:val="24"/>
        </w:rPr>
        <w:t xml:space="preserve"> </w:t>
      </w:r>
      <w:r>
        <w:rPr>
          <w:rFonts w:ascii="楷体" w:hAnsi="楷体" w:eastAsia="楷体" w:cs="楷体"/>
          <w:spacing w:val="-5"/>
          <w:sz w:val="24"/>
          <w:szCs w:val="24"/>
        </w:rPr>
        <w:t>16</w:t>
      </w:r>
      <w:r>
        <w:rPr>
          <w:rFonts w:ascii="楷体" w:hAnsi="楷体" w:eastAsia="楷体" w:cs="楷体"/>
          <w:sz w:val="24"/>
          <w:szCs w:val="24"/>
        </w:rPr>
        <w:t xml:space="preserve"> </w:t>
      </w:r>
      <w:r>
        <w:rPr>
          <w:rFonts w:ascii="楷体" w:hAnsi="楷体" w:eastAsia="楷体" w:cs="楷体"/>
          <w:spacing w:val="-4"/>
          <w:sz w:val="24"/>
          <w:szCs w:val="24"/>
        </w:rPr>
        <w:t>为新疆地形图，图</w:t>
      </w:r>
      <w:r>
        <w:rPr>
          <w:rFonts w:ascii="楷体" w:hAnsi="楷体" w:eastAsia="楷体" w:cs="楷体"/>
          <w:spacing w:val="-38"/>
          <w:sz w:val="24"/>
          <w:szCs w:val="24"/>
        </w:rPr>
        <w:t xml:space="preserve"> </w:t>
      </w:r>
      <w:r>
        <w:rPr>
          <w:rFonts w:ascii="楷体" w:hAnsi="楷体" w:eastAsia="楷体" w:cs="楷体"/>
          <w:spacing w:val="-4"/>
          <w:sz w:val="24"/>
          <w:szCs w:val="24"/>
        </w:rPr>
        <w:t>17</w:t>
      </w:r>
      <w:r>
        <w:rPr>
          <w:rFonts w:ascii="楷体" w:hAnsi="楷体" w:eastAsia="楷体" w:cs="楷体"/>
          <w:spacing w:val="-41"/>
          <w:sz w:val="24"/>
          <w:szCs w:val="24"/>
        </w:rPr>
        <w:t xml:space="preserve"> </w:t>
      </w:r>
      <w:r>
        <w:rPr>
          <w:rFonts w:ascii="楷体" w:hAnsi="楷体" w:eastAsia="楷体" w:cs="楷体"/>
          <w:spacing w:val="-4"/>
          <w:sz w:val="24"/>
          <w:szCs w:val="24"/>
        </w:rPr>
        <w:t>为“风吹雪</w:t>
      </w:r>
      <w:r>
        <w:rPr>
          <w:rFonts w:ascii="楷体" w:hAnsi="楷体" w:eastAsia="楷体" w:cs="楷体"/>
          <w:spacing w:val="-88"/>
          <w:sz w:val="24"/>
          <w:szCs w:val="24"/>
        </w:rPr>
        <w:t xml:space="preserve"> </w:t>
      </w:r>
      <w:r>
        <w:rPr>
          <w:rFonts w:ascii="楷体" w:hAnsi="楷体" w:eastAsia="楷体" w:cs="楷体"/>
          <w:spacing w:val="-4"/>
          <w:sz w:val="24"/>
          <w:szCs w:val="24"/>
        </w:rPr>
        <w:t>”现象出现的气象条</w:t>
      </w:r>
      <w:r>
        <w:rPr>
          <w:rFonts w:ascii="楷体" w:hAnsi="楷体" w:eastAsia="楷体" w:cs="楷体"/>
          <w:spacing w:val="-5"/>
          <w:sz w:val="24"/>
          <w:szCs w:val="24"/>
        </w:rPr>
        <w:t>件示意图。</w:t>
      </w:r>
    </w:p>
    <w:p>
      <w:pPr>
        <w:spacing w:line="349" w:lineRule="auto"/>
        <w:rPr>
          <w:rFonts w:ascii="楷体" w:hAnsi="楷体" w:eastAsia="楷体" w:cs="楷体"/>
          <w:sz w:val="24"/>
          <w:szCs w:val="24"/>
        </w:rPr>
        <w:sectPr>
          <w:headerReference r:id="rId36" w:type="default"/>
          <w:footerReference r:id="rId37" w:type="default"/>
          <w:pgSz w:w="11907" w:h="16839"/>
          <w:pgMar w:top="2009" w:right="1415" w:bottom="1199" w:left="1421" w:header="869" w:footer="985" w:gutter="0"/>
          <w:cols w:space="720" w:num="1"/>
        </w:sectPr>
      </w:pPr>
    </w:p>
    <w:p>
      <w:pPr>
        <w:spacing w:before="110" w:line="2626" w:lineRule="exact"/>
        <w:ind w:firstLine="885"/>
      </w:pPr>
      <w:r>
        <w:rPr>
          <w:position w:val="-52"/>
        </w:rPr>
        <w:drawing>
          <wp:inline distT="0" distB="0" distL="0" distR="0">
            <wp:extent cx="4630420" cy="16668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77"/>
                    <a:stretch>
                      <a:fillRect/>
                    </a:stretch>
                  </pic:blipFill>
                  <pic:spPr>
                    <a:xfrm>
                      <a:off x="0" y="0"/>
                      <a:ext cx="4630420" cy="1667509"/>
                    </a:xfrm>
                    <a:prstGeom prst="rect">
                      <a:avLst/>
                    </a:prstGeom>
                  </pic:spPr>
                </pic:pic>
              </a:graphicData>
            </a:graphic>
          </wp:inline>
        </w:drawing>
      </w:r>
    </w:p>
    <w:p>
      <w:pPr>
        <w:pStyle w:val="2"/>
        <w:spacing w:before="203" w:line="220" w:lineRule="auto"/>
        <w:ind w:left="7"/>
      </w:pPr>
      <w:r>
        <w:rPr>
          <w:spacing w:val="-1"/>
        </w:rPr>
        <w:t>分析阿拉山口“风吹雪”现象严重的原因。并说</w:t>
      </w:r>
      <w:r>
        <w:rPr>
          <w:spacing w:val="-2"/>
        </w:rPr>
        <w:t>明其对公路交通产生的影响。</w:t>
      </w:r>
    </w:p>
    <w:p>
      <w:pPr>
        <w:spacing w:line="285" w:lineRule="auto"/>
        <w:rPr>
          <w:rFonts w:ascii="Arial"/>
          <w:sz w:val="21"/>
        </w:rPr>
      </w:pPr>
    </w:p>
    <w:p>
      <w:pPr>
        <w:spacing w:line="285" w:lineRule="auto"/>
        <w:rPr>
          <w:rFonts w:ascii="Arial"/>
          <w:sz w:val="21"/>
        </w:rPr>
      </w:pPr>
    </w:p>
    <w:p>
      <w:pPr>
        <w:pStyle w:val="2"/>
        <w:spacing w:before="78" w:line="346" w:lineRule="auto"/>
        <w:ind w:left="24" w:right="6228" w:hanging="15"/>
      </w:pPr>
      <w:r>
        <w:rPr>
          <w:spacing w:val="-7"/>
        </w:rPr>
        <w:t>50</w:t>
      </w:r>
      <w:r>
        <w:rPr>
          <w:spacing w:val="-56"/>
          <w:w w:val="84"/>
        </w:rPr>
        <w:t>．（</w:t>
      </w:r>
      <w:r>
        <w:rPr>
          <w:spacing w:val="-7"/>
        </w:rPr>
        <w:t>10</w:t>
      </w:r>
      <w:r>
        <w:rPr>
          <w:spacing w:val="-45"/>
        </w:rPr>
        <w:t xml:space="preserve"> </w:t>
      </w:r>
      <w:r>
        <w:rPr>
          <w:spacing w:val="-7"/>
        </w:rPr>
        <w:t>分）【环境保护】</w:t>
      </w:r>
      <w:r>
        <w:t xml:space="preserve">  </w:t>
      </w:r>
      <w:r>
        <w:rPr>
          <w:spacing w:val="-6"/>
        </w:rPr>
        <w:t>阅读材料，完成下列问题。</w:t>
      </w:r>
    </w:p>
    <w:p>
      <w:pPr>
        <w:spacing w:before="34" w:line="347" w:lineRule="auto"/>
        <w:ind w:left="2" w:firstLine="494"/>
        <w:rPr>
          <w:rFonts w:ascii="楷体" w:hAnsi="楷体" w:eastAsia="楷体" w:cs="楷体"/>
          <w:sz w:val="24"/>
          <w:szCs w:val="24"/>
        </w:rPr>
      </w:pPr>
      <w:r>
        <w:rPr>
          <w:rFonts w:ascii="楷体" w:hAnsi="楷体" w:eastAsia="楷体" w:cs="楷体"/>
          <w:spacing w:val="-2"/>
          <w:sz w:val="24"/>
          <w:szCs w:val="24"/>
        </w:rPr>
        <w:t>江西明月山为国家五</w:t>
      </w:r>
      <w:r>
        <w:rPr>
          <w:rFonts w:ascii="楷体" w:hAnsi="楷体" w:eastAsia="楷体" w:cs="楷体"/>
          <w:spacing w:val="-37"/>
          <w:sz w:val="24"/>
          <w:szCs w:val="24"/>
        </w:rPr>
        <w:t xml:space="preserve"> </w:t>
      </w:r>
      <w:r>
        <w:rPr>
          <w:rFonts w:ascii="楷体" w:hAnsi="楷体" w:eastAsia="楷体" w:cs="楷体"/>
          <w:spacing w:val="-2"/>
          <w:sz w:val="24"/>
          <w:szCs w:val="24"/>
        </w:rPr>
        <w:t>A</w:t>
      </w:r>
      <w:r>
        <w:rPr>
          <w:rFonts w:ascii="楷体" w:hAnsi="楷体" w:eastAsia="楷体" w:cs="楷体"/>
          <w:spacing w:val="-25"/>
          <w:sz w:val="24"/>
          <w:szCs w:val="24"/>
        </w:rPr>
        <w:t xml:space="preserve"> </w:t>
      </w:r>
      <w:r>
        <w:rPr>
          <w:rFonts w:ascii="楷体" w:hAnsi="楷体" w:eastAsia="楷体" w:cs="楷体"/>
          <w:spacing w:val="-2"/>
          <w:sz w:val="24"/>
          <w:szCs w:val="24"/>
        </w:rPr>
        <w:t xml:space="preserve">级景区，该景区由 </w:t>
      </w:r>
      <w:r>
        <w:rPr>
          <w:rFonts w:ascii="楷体" w:hAnsi="楷体" w:eastAsia="楷体" w:cs="楷体"/>
          <w:spacing w:val="-3"/>
          <w:sz w:val="24"/>
          <w:szCs w:val="24"/>
        </w:rPr>
        <w:t>12</w:t>
      </w:r>
      <w:r>
        <w:rPr>
          <w:rFonts w:ascii="楷体" w:hAnsi="楷体" w:eastAsia="楷体" w:cs="楷体"/>
          <w:spacing w:val="-36"/>
          <w:sz w:val="24"/>
          <w:szCs w:val="24"/>
        </w:rPr>
        <w:t xml:space="preserve"> </w:t>
      </w:r>
      <w:r>
        <w:rPr>
          <w:rFonts w:ascii="楷体" w:hAnsi="楷体" w:eastAsia="楷体" w:cs="楷体"/>
          <w:spacing w:val="-3"/>
          <w:sz w:val="24"/>
          <w:szCs w:val="24"/>
        </w:rPr>
        <w:t>座海拔千米以上的大小山峰组成，融</w:t>
      </w:r>
      <w:r>
        <w:rPr>
          <w:rFonts w:ascii="楷体" w:hAnsi="楷体" w:eastAsia="楷体" w:cs="楷体"/>
          <w:sz w:val="24"/>
          <w:szCs w:val="24"/>
        </w:rPr>
        <w:t xml:space="preserve"> </w:t>
      </w:r>
      <w:r>
        <w:rPr>
          <w:rFonts w:ascii="楷体" w:hAnsi="楷体" w:eastAsia="楷体" w:cs="楷体"/>
          <w:spacing w:val="-2"/>
          <w:sz w:val="24"/>
          <w:szCs w:val="24"/>
        </w:rPr>
        <w:t>山、</w:t>
      </w:r>
      <w:r>
        <w:rPr>
          <w:rFonts w:ascii="楷体" w:hAnsi="楷体" w:eastAsia="楷体" w:cs="楷体"/>
          <w:spacing w:val="-1"/>
          <w:sz w:val="24"/>
          <w:szCs w:val="24"/>
        </w:rPr>
        <w:t>石、林、泉、瀑、湖、竹海为一体，以月亮</w:t>
      </w:r>
      <w:r>
        <w:rPr>
          <w:rFonts w:ascii="楷体" w:hAnsi="楷体" w:eastAsia="楷体" w:cs="楷体"/>
          <w:spacing w:val="-2"/>
          <w:sz w:val="24"/>
          <w:szCs w:val="24"/>
        </w:rPr>
        <w:t>情吸引游客，用生态美景留住许多远</w:t>
      </w:r>
      <w:r>
        <w:rPr>
          <w:rFonts w:ascii="楷体" w:hAnsi="楷体" w:eastAsia="楷体" w:cs="楷体"/>
          <w:sz w:val="24"/>
          <w:szCs w:val="24"/>
        </w:rPr>
        <w:t xml:space="preserve">道 </w:t>
      </w:r>
      <w:r>
        <w:rPr>
          <w:rFonts w:ascii="楷体" w:hAnsi="楷体" w:eastAsia="楷体" w:cs="楷体"/>
          <w:spacing w:val="-12"/>
          <w:sz w:val="24"/>
          <w:szCs w:val="24"/>
        </w:rPr>
        <w:t>而来养老的四川、上海</w:t>
      </w:r>
      <w:r>
        <w:rPr>
          <w:rFonts w:ascii="楷体" w:hAnsi="楷体" w:eastAsia="楷体" w:cs="楷体"/>
          <w:spacing w:val="-11"/>
          <w:sz w:val="24"/>
          <w:szCs w:val="24"/>
        </w:rPr>
        <w:t>等地的老人，</w:t>
      </w:r>
      <w:r>
        <w:rPr>
          <w:rFonts w:ascii="楷体" w:hAnsi="楷体" w:eastAsia="楷体" w:cs="楷体"/>
          <w:spacing w:val="56"/>
          <w:sz w:val="24"/>
          <w:szCs w:val="24"/>
        </w:rPr>
        <w:t xml:space="preserve"> </w:t>
      </w:r>
      <w:r>
        <w:rPr>
          <w:rFonts w:ascii="楷体" w:hAnsi="楷体" w:eastAsia="楷体" w:cs="楷体"/>
          <w:spacing w:val="-11"/>
          <w:sz w:val="24"/>
          <w:szCs w:val="24"/>
        </w:rPr>
        <w:t>该地水资源具有含硒丰富、水质甘甜，</w:t>
      </w:r>
      <w:r>
        <w:rPr>
          <w:rFonts w:ascii="楷体" w:hAnsi="楷体" w:eastAsia="楷体" w:cs="楷体"/>
          <w:spacing w:val="66"/>
          <w:sz w:val="24"/>
          <w:szCs w:val="24"/>
        </w:rPr>
        <w:t xml:space="preserve"> </w:t>
      </w:r>
      <w:r>
        <w:rPr>
          <w:rFonts w:ascii="楷体" w:hAnsi="楷体" w:eastAsia="楷体" w:cs="楷体"/>
          <w:spacing w:val="-11"/>
          <w:sz w:val="24"/>
          <w:szCs w:val="24"/>
        </w:rPr>
        <w:t>山麓地带</w:t>
      </w:r>
      <w:r>
        <w:rPr>
          <w:rFonts w:ascii="楷体" w:hAnsi="楷体" w:eastAsia="楷体" w:cs="楷体"/>
          <w:spacing w:val="-1"/>
          <w:sz w:val="24"/>
          <w:szCs w:val="24"/>
        </w:rPr>
        <w:t>还</w:t>
      </w:r>
      <w:r>
        <w:rPr>
          <w:rFonts w:ascii="楷体" w:hAnsi="楷体" w:eastAsia="楷体" w:cs="楷体"/>
          <w:sz w:val="24"/>
          <w:szCs w:val="24"/>
        </w:rPr>
        <w:t xml:space="preserve"> </w:t>
      </w:r>
      <w:r>
        <w:rPr>
          <w:rFonts w:ascii="楷体" w:hAnsi="楷体" w:eastAsia="楷体" w:cs="楷体"/>
          <w:spacing w:val="2"/>
          <w:sz w:val="24"/>
          <w:szCs w:val="24"/>
        </w:rPr>
        <w:t>有热气腾腾的温泉。近年来,江西省宜春市大力</w:t>
      </w:r>
      <w:r>
        <w:rPr>
          <w:rFonts w:ascii="楷体" w:hAnsi="楷体" w:eastAsia="楷体" w:cs="楷体"/>
          <w:spacing w:val="1"/>
          <w:sz w:val="24"/>
          <w:szCs w:val="24"/>
        </w:rPr>
        <w:t>推进明月山景区的开发，除接待游客，</w:t>
      </w:r>
      <w:r>
        <w:rPr>
          <w:rFonts w:ascii="楷体" w:hAnsi="楷体" w:eastAsia="楷体" w:cs="楷体"/>
          <w:sz w:val="24"/>
          <w:szCs w:val="24"/>
        </w:rPr>
        <w:t xml:space="preserve"> </w:t>
      </w:r>
      <w:r>
        <w:rPr>
          <w:rFonts w:ascii="楷体" w:hAnsi="楷体" w:eastAsia="楷体" w:cs="楷体"/>
          <w:spacing w:val="-1"/>
          <w:sz w:val="24"/>
          <w:szCs w:val="24"/>
        </w:rPr>
        <w:t>对水资源过度开采利用，建众多大小矿泉水</w:t>
      </w:r>
      <w:r>
        <w:rPr>
          <w:rFonts w:ascii="楷体" w:hAnsi="楷体" w:eastAsia="楷体" w:cs="楷体"/>
          <w:spacing w:val="-2"/>
          <w:sz w:val="24"/>
          <w:szCs w:val="24"/>
        </w:rPr>
        <w:t>公司，更多的是常年对山麓地带的温泉无序</w:t>
      </w:r>
      <w:r>
        <w:rPr>
          <w:rFonts w:ascii="楷体" w:hAnsi="楷体" w:eastAsia="楷体" w:cs="楷体"/>
          <w:sz w:val="24"/>
          <w:szCs w:val="24"/>
        </w:rPr>
        <w:t xml:space="preserve"> </w:t>
      </w:r>
      <w:r>
        <w:rPr>
          <w:rFonts w:ascii="楷体" w:hAnsi="楷体" w:eastAsia="楷体" w:cs="楷体"/>
          <w:spacing w:val="-2"/>
          <w:sz w:val="24"/>
          <w:szCs w:val="24"/>
        </w:rPr>
        <w:t>的开采，导致温汤泉眼已出现断流。</w:t>
      </w:r>
    </w:p>
    <w:p>
      <w:pPr>
        <w:spacing w:line="2160" w:lineRule="exact"/>
        <w:ind w:firstLine="1432"/>
      </w:pPr>
      <w:r>
        <w:rPr>
          <w:position w:val="-43"/>
        </w:rPr>
        <w:drawing>
          <wp:inline distT="0" distB="0" distL="0" distR="0">
            <wp:extent cx="3933190" cy="137160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78"/>
                    <a:stretch>
                      <a:fillRect/>
                    </a:stretch>
                  </pic:blipFill>
                  <pic:spPr>
                    <a:xfrm>
                      <a:off x="0" y="0"/>
                      <a:ext cx="3933190" cy="1371600"/>
                    </a:xfrm>
                    <a:prstGeom prst="rect">
                      <a:avLst/>
                    </a:prstGeom>
                  </pic:spPr>
                </pic:pic>
              </a:graphicData>
            </a:graphic>
          </wp:inline>
        </w:drawing>
      </w:r>
    </w:p>
    <w:p>
      <w:pPr>
        <w:pStyle w:val="2"/>
        <w:spacing w:before="126" w:line="219" w:lineRule="auto"/>
        <w:ind w:left="7"/>
      </w:pPr>
      <w:r>
        <w:rPr>
          <w:spacing w:val="-2"/>
        </w:rPr>
        <w:t>分析明月山景区水产业迅速发展的原因及违规超采带来的不利影响。</w:t>
      </w:r>
    </w:p>
    <w:p>
      <w:pPr>
        <w:spacing w:line="219" w:lineRule="auto"/>
        <w:sectPr>
          <w:headerReference r:id="rId38" w:type="default"/>
          <w:footerReference r:id="rId39" w:type="default"/>
          <w:pgSz w:w="11907" w:h="16839"/>
          <w:pgMar w:top="2009" w:right="1415" w:bottom="1199" w:left="1421" w:header="869" w:footer="985" w:gutter="0"/>
          <w:cols w:space="720" w:num="1"/>
        </w:sectPr>
      </w:pPr>
    </w:p>
    <w:p>
      <w:pPr>
        <w:spacing w:line="259" w:lineRule="auto"/>
        <w:rPr>
          <w:rFonts w:ascii="Arial"/>
          <w:sz w:val="21"/>
        </w:rPr>
      </w:pPr>
    </w:p>
    <w:p>
      <w:pPr>
        <w:spacing w:line="260" w:lineRule="auto"/>
        <w:rPr>
          <w:rFonts w:ascii="Arial"/>
          <w:sz w:val="21"/>
        </w:rPr>
      </w:pPr>
    </w:p>
    <w:p>
      <w:pPr>
        <w:pStyle w:val="2"/>
        <w:spacing w:before="78" w:line="221" w:lineRule="auto"/>
        <w:ind w:left="8"/>
      </w:pPr>
      <w:r>
        <w:rPr>
          <w:spacing w:val="-5"/>
        </w:rPr>
        <w:t>一、选择题</w:t>
      </w:r>
    </w:p>
    <w:p>
      <w:pPr>
        <w:pStyle w:val="2"/>
        <w:spacing w:before="219" w:line="345" w:lineRule="auto"/>
        <w:ind w:left="7" w:right="2076" w:firstLine="14"/>
      </w:pPr>
      <w:r>
        <w:rPr>
          <w:spacing w:val="-1"/>
        </w:rPr>
        <w:t>1-5CDCDC   6-10AABCC   11-15AABCD</w:t>
      </w:r>
      <w:r>
        <w:rPr>
          <w:spacing w:val="9"/>
        </w:rPr>
        <w:t xml:space="preserve">   </w:t>
      </w:r>
      <w:r>
        <w:rPr>
          <w:spacing w:val="-1"/>
        </w:rPr>
        <w:t>16-20BD</w:t>
      </w:r>
      <w:r>
        <w:rPr>
          <w:spacing w:val="-2"/>
        </w:rPr>
        <w:t>BDC</w:t>
      </w:r>
      <w:r>
        <w:rPr>
          <w:spacing w:val="4"/>
        </w:rPr>
        <w:t xml:space="preserve">   </w:t>
      </w:r>
      <w:r>
        <w:rPr>
          <w:spacing w:val="-2"/>
        </w:rPr>
        <w:t>21-25BCDBA</w:t>
      </w:r>
      <w:r>
        <w:t xml:space="preserve"> 26-30BADDC   31-35BDDBC    36-40BADAC</w:t>
      </w:r>
      <w:r>
        <w:rPr>
          <w:spacing w:val="-1"/>
        </w:rPr>
        <w:t xml:space="preserve">    41-44BACD</w:t>
      </w:r>
    </w:p>
    <w:p>
      <w:pPr>
        <w:pStyle w:val="2"/>
        <w:spacing w:line="220" w:lineRule="auto"/>
        <w:ind w:left="8"/>
      </w:pPr>
      <w:r>
        <w:rPr>
          <w:spacing w:val="-2"/>
        </w:rPr>
        <w:t>二、非选择题</w:t>
      </w:r>
    </w:p>
    <w:p>
      <w:pPr>
        <w:pStyle w:val="2"/>
        <w:spacing w:before="183" w:line="351" w:lineRule="auto"/>
        <w:ind w:left="3" w:right="84"/>
        <w:jc w:val="both"/>
      </w:pPr>
      <w:r>
        <w:rPr>
          <w:spacing w:val="1"/>
        </w:rPr>
        <w:t>45.（1</w:t>
      </w:r>
      <w:r>
        <w:rPr>
          <w:rFonts w:ascii="Arial" w:hAnsi="Arial" w:eastAsia="Arial" w:cs="Arial"/>
          <w:color w:val="75A02C"/>
          <w:spacing w:val="1"/>
        </w:rPr>
        <w:t>,</w:t>
      </w:r>
      <w:r>
        <w:rPr>
          <w:spacing w:val="1"/>
        </w:rPr>
        <w:t>）瓜州深居内陆，温差大，加之距冬季风</w:t>
      </w:r>
      <w:r>
        <w:t>源地近，大风频繁</w:t>
      </w:r>
      <w:r>
        <w:rPr>
          <w:spacing w:val="-60"/>
          <w:w w:val="93"/>
        </w:rPr>
        <w:t>；（</w:t>
      </w:r>
      <w:r>
        <w:t>2 分）地处河西</w:t>
      </w:r>
      <w:r>
        <w:rPr>
          <w:spacing w:val="4"/>
        </w:rPr>
        <w:t xml:space="preserve"> </w:t>
      </w:r>
      <w:r>
        <w:rPr>
          <w:spacing w:val="-6"/>
        </w:rPr>
        <w:t>走廊西端，地势南北高，中间低，形成“狭管效应”，风力</w:t>
      </w:r>
      <w:r>
        <w:rPr>
          <w:spacing w:val="-7"/>
        </w:rPr>
        <w:t>加大</w:t>
      </w:r>
      <w:r>
        <w:rPr>
          <w:spacing w:val="-14"/>
        </w:rPr>
        <w:t>；（</w:t>
      </w:r>
      <w:r>
        <w:rPr>
          <w:spacing w:val="-7"/>
        </w:rPr>
        <w:t>2</w:t>
      </w:r>
      <w:r>
        <w:rPr>
          <w:spacing w:val="-35"/>
        </w:rPr>
        <w:t xml:space="preserve"> </w:t>
      </w:r>
      <w:r>
        <w:rPr>
          <w:spacing w:val="-7"/>
        </w:rPr>
        <w:t>分）多戈壁，植被</w:t>
      </w:r>
      <w:r>
        <w:t xml:space="preserve"> </w:t>
      </w:r>
      <w:r>
        <w:rPr>
          <w:spacing w:val="-8"/>
        </w:rPr>
        <w:t>稀少，缺乏风力屏障，风力大等。（2</w:t>
      </w:r>
      <w:r>
        <w:rPr>
          <w:spacing w:val="-39"/>
        </w:rPr>
        <w:t xml:space="preserve"> </w:t>
      </w:r>
      <w:r>
        <w:rPr>
          <w:spacing w:val="-8"/>
        </w:rPr>
        <w:t>分）</w:t>
      </w:r>
    </w:p>
    <w:p>
      <w:pPr>
        <w:pStyle w:val="2"/>
        <w:spacing w:before="35" w:line="313" w:lineRule="auto"/>
        <w:ind w:left="5" w:right="84" w:firstLine="5"/>
      </w:pPr>
      <w:r>
        <w:rPr>
          <w:spacing w:val="1"/>
        </w:rPr>
        <w:t>（2）西北地区风能资源集中、规模大，西北地区人口稀少，工业落后，当地用电市场</w:t>
      </w:r>
      <w:r>
        <w:rPr>
          <w:spacing w:val="12"/>
        </w:rPr>
        <w:t xml:space="preserve"> </w:t>
      </w:r>
      <w:r>
        <w:rPr>
          <w:spacing w:val="-6"/>
        </w:rPr>
        <w:t>规模小，生产量远远大于消费量</w:t>
      </w:r>
      <w:r>
        <w:rPr>
          <w:spacing w:val="13"/>
        </w:rPr>
        <w:t>；（</w:t>
      </w:r>
      <w:r>
        <w:rPr>
          <w:spacing w:val="-6"/>
        </w:rPr>
        <w:t>2</w:t>
      </w:r>
      <w:r>
        <w:rPr>
          <w:spacing w:val="-35"/>
        </w:rPr>
        <w:t xml:space="preserve"> </w:t>
      </w:r>
      <w:r>
        <w:rPr>
          <w:spacing w:val="-6"/>
        </w:rPr>
        <w:t>分）风电本身具有波动性和间歇性等特点，</w:t>
      </w:r>
      <w:r>
        <w:rPr>
          <w:spacing w:val="-67"/>
        </w:rPr>
        <w:t xml:space="preserve"> </w:t>
      </w:r>
      <w:r>
        <w:rPr>
          <w:spacing w:val="-6"/>
        </w:rPr>
        <w:t>(或风</w:t>
      </w:r>
      <w:r>
        <w:t xml:space="preserve"> </w:t>
      </w:r>
      <w:r>
        <w:rPr>
          <w:spacing w:val="-9"/>
        </w:rPr>
        <w:t>电不稳定)而西北地区调峰能力差</w:t>
      </w:r>
      <w:r>
        <w:rPr>
          <w:spacing w:val="10"/>
        </w:rPr>
        <w:t>；（</w:t>
      </w:r>
      <w:r>
        <w:rPr>
          <w:spacing w:val="-9"/>
        </w:rPr>
        <w:t>2</w:t>
      </w:r>
      <w:r>
        <w:rPr>
          <w:spacing w:val="-47"/>
        </w:rPr>
        <w:t xml:space="preserve"> </w:t>
      </w:r>
      <w:r>
        <w:rPr>
          <w:spacing w:val="-9"/>
        </w:rPr>
        <w:t>分）跨区域输电能力不足等。（2</w:t>
      </w:r>
      <w:r>
        <w:rPr>
          <w:spacing w:val="-48"/>
        </w:rPr>
        <w:t xml:space="preserve"> </w:t>
      </w:r>
      <w:r>
        <w:rPr>
          <w:spacing w:val="-9"/>
        </w:rPr>
        <w:t>分）</w:t>
      </w:r>
    </w:p>
    <w:p>
      <w:pPr>
        <w:pStyle w:val="2"/>
        <w:spacing w:before="183" w:line="313" w:lineRule="auto"/>
        <w:ind w:left="3" w:right="84" w:firstLine="7"/>
      </w:pPr>
      <w:r>
        <w:rPr>
          <w:spacing w:val="1"/>
        </w:rPr>
        <w:t>（3）控制风力发电规模和发展速度；加大跨区域电网建设，提高外送能力；利用当地</w:t>
      </w:r>
      <w:r>
        <w:rPr>
          <w:spacing w:val="12"/>
        </w:rPr>
        <w:t xml:space="preserve"> </w:t>
      </w:r>
      <w:r>
        <w:rPr>
          <w:spacing w:val="-3"/>
        </w:rPr>
        <w:t>资源，因地制宜发展高耗能产业（如石化、冶金</w:t>
      </w:r>
      <w:r>
        <w:rPr>
          <w:spacing w:val="-25"/>
        </w:rPr>
        <w:t>）；</w:t>
      </w:r>
      <w:r>
        <w:rPr>
          <w:spacing w:val="-3"/>
        </w:rPr>
        <w:t>提</w:t>
      </w:r>
      <w:r>
        <w:rPr>
          <w:spacing w:val="-4"/>
        </w:rPr>
        <w:t>高蓄电、风力预测等技术。(任答</w:t>
      </w:r>
      <w:r>
        <w:t xml:space="preserve"> </w:t>
      </w:r>
      <w:r>
        <w:rPr>
          <w:spacing w:val="-9"/>
        </w:rPr>
        <w:t>对</w:t>
      </w:r>
      <w:r>
        <w:rPr>
          <w:spacing w:val="-48"/>
        </w:rPr>
        <w:t xml:space="preserve"> </w:t>
      </w:r>
      <w:r>
        <w:rPr>
          <w:spacing w:val="-9"/>
        </w:rPr>
        <w:t>2</w:t>
      </w:r>
      <w:r>
        <w:rPr>
          <w:spacing w:val="-39"/>
        </w:rPr>
        <w:t xml:space="preserve"> </w:t>
      </w:r>
      <w:r>
        <w:rPr>
          <w:spacing w:val="-9"/>
        </w:rPr>
        <w:t>点得</w:t>
      </w:r>
      <w:r>
        <w:rPr>
          <w:spacing w:val="-52"/>
        </w:rPr>
        <w:t xml:space="preserve"> </w:t>
      </w:r>
      <w:r>
        <w:rPr>
          <w:spacing w:val="-9"/>
        </w:rPr>
        <w:t>4</w:t>
      </w:r>
      <w:r>
        <w:rPr>
          <w:spacing w:val="-48"/>
        </w:rPr>
        <w:t xml:space="preserve"> </w:t>
      </w:r>
      <w:r>
        <w:rPr>
          <w:spacing w:val="-9"/>
        </w:rPr>
        <w:t>分)</w:t>
      </w:r>
    </w:p>
    <w:p>
      <w:pPr>
        <w:pStyle w:val="2"/>
        <w:spacing w:before="183" w:line="290" w:lineRule="auto"/>
        <w:ind w:left="6" w:right="82" w:hanging="3"/>
      </w:pPr>
      <w:r>
        <w:rPr>
          <w:spacing w:val="-1"/>
        </w:rPr>
        <w:t>46. （1）该线路连接更多的城市（聚落</w:t>
      </w:r>
      <w:r>
        <w:rPr>
          <w:spacing w:val="-58"/>
          <w:w w:val="89"/>
        </w:rPr>
        <w:t>）；（</w:t>
      </w:r>
      <w:r>
        <w:rPr>
          <w:spacing w:val="-1"/>
        </w:rPr>
        <w:t>2 分）且线路经过地区地势相对平缓。（2</w:t>
      </w:r>
      <w:r>
        <w:t xml:space="preserve"> </w:t>
      </w:r>
      <w:r>
        <w:rPr>
          <w:spacing w:val="-8"/>
        </w:rPr>
        <w:t>分）</w:t>
      </w:r>
    </w:p>
    <w:p>
      <w:pPr>
        <w:pStyle w:val="2"/>
        <w:spacing w:before="181" w:line="290" w:lineRule="auto"/>
        <w:ind w:left="4" w:right="113" w:firstLine="6"/>
      </w:pPr>
      <w:r>
        <w:rPr>
          <w:spacing w:val="1"/>
        </w:rPr>
        <w:t>（2）要应对地形、地质条件复杂，火山、地震多发等挑战；要</w:t>
      </w:r>
      <w:r>
        <w:t xml:space="preserve">克服气候湿热，天气多 </w:t>
      </w:r>
      <w:r>
        <w:rPr>
          <w:spacing w:val="-6"/>
        </w:rPr>
        <w:t>变，跨越河流，野生动物侵袭等困难。（三选二，</w:t>
      </w:r>
      <w:r>
        <w:rPr>
          <w:spacing w:val="-7"/>
        </w:rPr>
        <w:t>每条</w:t>
      </w:r>
      <w:r>
        <w:rPr>
          <w:spacing w:val="-37"/>
        </w:rPr>
        <w:t xml:space="preserve"> </w:t>
      </w:r>
      <w:r>
        <w:rPr>
          <w:spacing w:val="-7"/>
        </w:rPr>
        <w:t>2</w:t>
      </w:r>
      <w:r>
        <w:rPr>
          <w:spacing w:val="-48"/>
        </w:rPr>
        <w:t xml:space="preserve"> </w:t>
      </w:r>
      <w:r>
        <w:rPr>
          <w:spacing w:val="-7"/>
        </w:rPr>
        <w:t>分）</w:t>
      </w:r>
    </w:p>
    <w:p>
      <w:pPr>
        <w:pStyle w:val="2"/>
        <w:spacing w:before="183" w:line="313" w:lineRule="auto"/>
        <w:ind w:left="9" w:right="84" w:firstLine="1"/>
      </w:pPr>
      <w:r>
        <w:rPr>
          <w:spacing w:val="-10"/>
        </w:rPr>
        <w:t>（3）35</w:t>
      </w:r>
      <w:r>
        <w:rPr>
          <w:spacing w:val="-42"/>
        </w:rPr>
        <w:t xml:space="preserve"> </w:t>
      </w:r>
      <w:r>
        <w:rPr>
          <w:spacing w:val="-10"/>
        </w:rPr>
        <w:t>分钟左右（30-40</w:t>
      </w:r>
      <w:r>
        <w:rPr>
          <w:spacing w:val="-43"/>
        </w:rPr>
        <w:t xml:space="preserve"> </w:t>
      </w:r>
      <w:r>
        <w:rPr>
          <w:spacing w:val="-10"/>
        </w:rPr>
        <w:t>分钟，（2</w:t>
      </w:r>
      <w:r>
        <w:rPr>
          <w:spacing w:val="-43"/>
        </w:rPr>
        <w:t xml:space="preserve"> </w:t>
      </w:r>
      <w:r>
        <w:rPr>
          <w:spacing w:val="-10"/>
        </w:rPr>
        <w:t>分）。缓解雅加达至万隆的交通压力，（方便沿线居</w:t>
      </w:r>
      <w:r>
        <w:t xml:space="preserve"> </w:t>
      </w:r>
      <w:r>
        <w:rPr>
          <w:spacing w:val="-6"/>
        </w:rPr>
        <w:t>民出行）节省通勤时间</w:t>
      </w:r>
      <w:r>
        <w:rPr>
          <w:spacing w:val="-10"/>
        </w:rPr>
        <w:t>；（</w:t>
      </w:r>
      <w:r>
        <w:rPr>
          <w:spacing w:val="-6"/>
        </w:rPr>
        <w:t>2</w:t>
      </w:r>
      <w:r>
        <w:drawing>
          <wp:inline distT="0" distB="0" distL="0" distR="0">
            <wp:extent cx="0" cy="2349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6"/>
                    <a:stretch>
                      <a:fillRect/>
                    </a:stretch>
                  </pic:blipFill>
                  <pic:spPr>
                    <a:xfrm>
                      <a:off x="0" y="0"/>
                      <a:ext cx="0" cy="24128"/>
                    </a:xfrm>
                    <a:prstGeom prst="rect">
                      <a:avLst/>
                    </a:prstGeom>
                  </pic:spPr>
                </pic:pic>
              </a:graphicData>
            </a:graphic>
          </wp:inline>
        </w:drawing>
      </w:r>
      <w:r>
        <w:rPr>
          <w:spacing w:val="-26"/>
        </w:rPr>
        <w:t xml:space="preserve"> </w:t>
      </w:r>
      <w:r>
        <w:rPr>
          <w:spacing w:val="-6"/>
        </w:rPr>
        <w:t>分）带动沿线地区的经济发展</w:t>
      </w:r>
      <w:r>
        <w:rPr>
          <w:spacing w:val="-10"/>
        </w:rPr>
        <w:t>，（</w:t>
      </w:r>
      <w:r>
        <w:rPr>
          <w:spacing w:val="-6"/>
        </w:rPr>
        <w:t>2</w:t>
      </w:r>
      <w:r>
        <w:rPr>
          <w:spacing w:val="-26"/>
        </w:rPr>
        <w:t xml:space="preserve"> </w:t>
      </w:r>
      <w:r>
        <w:rPr>
          <w:spacing w:val="-6"/>
        </w:rPr>
        <w:t>分）增强了地域间的联</w:t>
      </w:r>
      <w:r>
        <w:t xml:space="preserve"> </w:t>
      </w:r>
      <w:r>
        <w:rPr>
          <w:spacing w:val="-6"/>
        </w:rPr>
        <w:t>系（获得建设与管理、运营的相关技术和经验等）</w:t>
      </w:r>
      <w:r>
        <w:drawing>
          <wp:inline distT="0" distB="0" distL="0" distR="0">
            <wp:extent cx="8255" cy="2349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79"/>
                    <a:stretch>
                      <a:fillRect/>
                    </a:stretch>
                  </pic:blipFill>
                  <pic:spPr>
                    <a:xfrm>
                      <a:off x="0" y="0"/>
                      <a:ext cx="8889" cy="24128"/>
                    </a:xfrm>
                    <a:prstGeom prst="rect">
                      <a:avLst/>
                    </a:prstGeom>
                  </pic:spPr>
                </pic:pic>
              </a:graphicData>
            </a:graphic>
          </wp:inline>
        </w:drawing>
      </w:r>
      <w:r>
        <w:rPr>
          <w:spacing w:val="-6"/>
        </w:rPr>
        <w:t>。（2</w:t>
      </w:r>
      <w:r>
        <w:rPr>
          <w:spacing w:val="-34"/>
        </w:rPr>
        <w:t xml:space="preserve"> </w:t>
      </w:r>
      <w:r>
        <w:rPr>
          <w:spacing w:val="-6"/>
        </w:rPr>
        <w:t>分）</w:t>
      </w:r>
    </w:p>
    <w:p>
      <w:pPr>
        <w:pStyle w:val="2"/>
        <w:spacing w:before="183" w:line="347" w:lineRule="auto"/>
        <w:ind w:left="6" w:right="84" w:hanging="3"/>
      </w:pPr>
      <w:r>
        <w:rPr>
          <w:spacing w:val="-8"/>
        </w:rPr>
        <w:t>47.差异：A 年降水量多于 B，A 地降水季节分配较均</w:t>
      </w:r>
      <w:r>
        <w:rPr>
          <w:spacing w:val="-9"/>
        </w:rPr>
        <w:t>匀</w:t>
      </w:r>
      <w:r>
        <w:rPr>
          <w:spacing w:val="-4"/>
        </w:rPr>
        <w:t>，（</w:t>
      </w:r>
      <w:r>
        <w:rPr>
          <w:spacing w:val="-9"/>
        </w:rPr>
        <w:t>B 地干湿季更加分明</w:t>
      </w:r>
      <w:r>
        <w:rPr>
          <w:spacing w:val="-4"/>
        </w:rPr>
        <w:t>）；</w:t>
      </w:r>
      <w:r>
        <w:rPr>
          <w:spacing w:val="-50"/>
        </w:rPr>
        <w:t xml:space="preserve"> </w:t>
      </w:r>
      <w:r>
        <w:rPr>
          <w:spacing w:val="-9"/>
        </w:rPr>
        <w:t>( 2</w:t>
      </w:r>
      <w:r>
        <w:t xml:space="preserve"> </w:t>
      </w:r>
      <w:r>
        <w:rPr>
          <w:spacing w:val="-4"/>
        </w:rPr>
        <w:t>分)A</w:t>
      </w:r>
      <w:r>
        <w:rPr>
          <w:spacing w:val="-49"/>
        </w:rPr>
        <w:t xml:space="preserve"> </w:t>
      </w:r>
      <w:r>
        <w:rPr>
          <w:spacing w:val="-4"/>
        </w:rPr>
        <w:t>年温差要小于</w:t>
      </w:r>
      <w:r>
        <w:rPr>
          <w:spacing w:val="-56"/>
        </w:rPr>
        <w:t xml:space="preserve"> </w:t>
      </w:r>
      <w:r>
        <w:rPr>
          <w:spacing w:val="-4"/>
        </w:rPr>
        <w:t>B，A</w:t>
      </w:r>
      <w:r>
        <w:rPr>
          <w:spacing w:val="-51"/>
        </w:rPr>
        <w:t xml:space="preserve"> </w:t>
      </w:r>
      <w:r>
        <w:rPr>
          <w:spacing w:val="-4"/>
        </w:rPr>
        <w:t>地全年气温较高，B</w:t>
      </w:r>
      <w:r>
        <w:rPr>
          <w:spacing w:val="-50"/>
        </w:rPr>
        <w:t xml:space="preserve"> </w:t>
      </w:r>
      <w:r>
        <w:rPr>
          <w:spacing w:val="-4"/>
        </w:rPr>
        <w:t>地气候较凉爽（2</w:t>
      </w:r>
      <w:r>
        <w:rPr>
          <w:spacing w:val="-48"/>
        </w:rPr>
        <w:t xml:space="preserve"> </w:t>
      </w:r>
      <w:r>
        <w:rPr>
          <w:spacing w:val="-4"/>
        </w:rPr>
        <w:t>分</w:t>
      </w:r>
      <w:r>
        <w:rPr>
          <w:spacing w:val="-37"/>
        </w:rPr>
        <w:t>）；</w:t>
      </w:r>
    </w:p>
    <w:p>
      <w:pPr>
        <w:pStyle w:val="2"/>
        <w:spacing w:before="34" w:line="347" w:lineRule="auto"/>
        <w:ind w:left="6" w:right="84"/>
      </w:pPr>
      <w:r>
        <w:rPr>
          <w:spacing w:val="-8"/>
        </w:rPr>
        <w:t>成因：A</w:t>
      </w:r>
      <w:r>
        <w:rPr>
          <w:spacing w:val="-45"/>
        </w:rPr>
        <w:t xml:space="preserve"> </w:t>
      </w:r>
      <w:r>
        <w:rPr>
          <w:spacing w:val="-8"/>
        </w:rPr>
        <w:t>常年受来自海洋东南信风的影响，位于迎风坡，受地形抬升作用，降</w:t>
      </w:r>
      <w:r>
        <w:rPr>
          <w:spacing w:val="-9"/>
        </w:rPr>
        <w:t>水丰富；(</w:t>
      </w:r>
      <w:r>
        <w:rPr>
          <w:spacing w:val="-48"/>
        </w:rPr>
        <w:t xml:space="preserve"> </w:t>
      </w:r>
      <w:r>
        <w:rPr>
          <w:spacing w:val="-9"/>
        </w:rPr>
        <w:t>2</w:t>
      </w:r>
      <w:r>
        <w:t xml:space="preserve"> </w:t>
      </w:r>
      <w:r>
        <w:rPr>
          <w:spacing w:val="-9"/>
        </w:rPr>
        <w:t>分) 沿岸暖流经过，增湿作用</w:t>
      </w:r>
      <w:r>
        <w:rPr>
          <w:spacing w:val="3"/>
        </w:rPr>
        <w:t>；（</w:t>
      </w:r>
      <w:r>
        <w:rPr>
          <w:spacing w:val="-9"/>
        </w:rPr>
        <w:t>2</w:t>
      </w:r>
      <w:r>
        <w:rPr>
          <w:spacing w:val="-48"/>
        </w:rPr>
        <w:t xml:space="preserve"> </w:t>
      </w:r>
      <w:r>
        <w:rPr>
          <w:spacing w:val="-9"/>
        </w:rPr>
        <w:t>分）</w:t>
      </w:r>
    </w:p>
    <w:p>
      <w:pPr>
        <w:pStyle w:val="2"/>
        <w:spacing w:before="33" w:line="347" w:lineRule="auto"/>
        <w:ind w:left="7" w:right="82"/>
      </w:pPr>
      <w:r>
        <w:rPr>
          <w:spacing w:val="2"/>
        </w:rPr>
        <w:t>2</w:t>
      </w:r>
      <w:r>
        <w:rPr>
          <w:spacing w:val="39"/>
        </w:rPr>
        <w:t xml:space="preserve"> </w:t>
      </w:r>
      <w:r>
        <w:rPr>
          <w:spacing w:val="2"/>
        </w:rPr>
        <w:t>问题①：纬度低，热量更足</w:t>
      </w:r>
      <w:r>
        <w:rPr>
          <w:spacing w:val="-60"/>
          <w:w w:val="95"/>
        </w:rPr>
        <w:t>；（</w:t>
      </w:r>
      <w:r>
        <w:rPr>
          <w:spacing w:val="2"/>
        </w:rPr>
        <w:t>2 分）桑蚕饲育的时间长，蚕茧批次多、批量大</w:t>
      </w:r>
      <w:r>
        <w:rPr>
          <w:spacing w:val="-60"/>
          <w:w w:val="95"/>
        </w:rPr>
        <w:t>；（</w:t>
      </w:r>
      <w:r>
        <w:rPr>
          <w:spacing w:val="2"/>
        </w:rPr>
        <w:t>2</w:t>
      </w:r>
      <w:r>
        <w:t xml:space="preserve"> </w:t>
      </w:r>
      <w:r>
        <w:rPr>
          <w:spacing w:val="-9"/>
        </w:rPr>
        <w:t>分）多缓坡，桑树种植面积大。（2</w:t>
      </w:r>
      <w:r>
        <w:rPr>
          <w:spacing w:val="-33"/>
        </w:rPr>
        <w:t xml:space="preserve"> </w:t>
      </w:r>
      <w:r>
        <w:rPr>
          <w:spacing w:val="-9"/>
        </w:rPr>
        <w:t>分）</w:t>
      </w:r>
    </w:p>
    <w:p>
      <w:pPr>
        <w:pStyle w:val="2"/>
        <w:spacing w:before="35" w:line="217" w:lineRule="auto"/>
        <w:jc w:val="right"/>
      </w:pPr>
      <w:r>
        <w:rPr>
          <w:spacing w:val="-7"/>
        </w:rPr>
        <w:t>问题②：巴拉那州是巴西最大的桑蚕养殖基地，原料丰富</w:t>
      </w:r>
      <w:r>
        <w:rPr>
          <w:spacing w:val="-56"/>
          <w:w w:val="88"/>
        </w:rPr>
        <w:t>；（</w:t>
      </w:r>
      <w:r>
        <w:rPr>
          <w:spacing w:val="-7"/>
        </w:rPr>
        <w:t>2</w:t>
      </w:r>
      <w:r>
        <w:rPr>
          <w:spacing w:val="-44"/>
        </w:rPr>
        <w:t xml:space="preserve"> </w:t>
      </w:r>
      <w:r>
        <w:rPr>
          <w:spacing w:val="-7"/>
        </w:rPr>
        <w:t>分）从日本引进先进技术、</w:t>
      </w:r>
    </w:p>
    <w:p>
      <w:pPr>
        <w:spacing w:line="217" w:lineRule="auto"/>
        <w:sectPr>
          <w:headerReference r:id="rId40" w:type="default"/>
          <w:footerReference r:id="rId41" w:type="default"/>
          <w:pgSz w:w="11907" w:h="16839"/>
          <w:pgMar w:top="2009" w:right="1331" w:bottom="1199" w:left="1421" w:header="869" w:footer="985" w:gutter="0"/>
          <w:cols w:space="720" w:num="1"/>
        </w:sectPr>
      </w:pPr>
    </w:p>
    <w:p>
      <w:pPr>
        <w:pStyle w:val="2"/>
        <w:spacing w:before="133" w:line="346" w:lineRule="auto"/>
        <w:ind w:left="10" w:right="800" w:firstLine="2"/>
      </w:pPr>
      <w:r>
        <w:rPr>
          <w:spacing w:val="3"/>
        </w:rPr>
        <w:t>设备和管理方法，蚕丝生产技术先进</w:t>
      </w:r>
      <w:r>
        <w:rPr>
          <w:rFonts w:ascii="Arial" w:hAnsi="Arial" w:eastAsia="Arial" w:cs="Arial"/>
          <w:color w:val="79A12E"/>
          <w:spacing w:val="3"/>
        </w:rPr>
        <w:t>·</w:t>
      </w:r>
      <w:r>
        <w:rPr>
          <w:rFonts w:ascii="Arial" w:hAnsi="Arial" w:eastAsia="Arial" w:cs="Arial"/>
          <w:color w:val="79A12E"/>
          <w:spacing w:val="-36"/>
        </w:rPr>
        <w:t xml:space="preserve"> </w:t>
      </w:r>
      <w:r>
        <w:rPr>
          <w:spacing w:val="3"/>
        </w:rPr>
        <w:t>,生产设</w:t>
      </w:r>
      <w:r>
        <w:rPr>
          <w:spacing w:val="2"/>
        </w:rPr>
        <w:t>备现代化</w:t>
      </w:r>
      <w:r>
        <w:rPr>
          <w:spacing w:val="-59"/>
          <w:w w:val="93"/>
        </w:rPr>
        <w:t>；（</w:t>
      </w:r>
      <w:r>
        <w:rPr>
          <w:spacing w:val="2"/>
        </w:rPr>
        <w:t>2 分）生丝质量水平高，品</w:t>
      </w:r>
      <w:r>
        <w:t xml:space="preserve"> </w:t>
      </w:r>
      <w:r>
        <w:rPr>
          <w:spacing w:val="-4"/>
        </w:rPr>
        <w:t>质好</w:t>
      </w:r>
      <w:r>
        <w:rPr>
          <w:spacing w:val="-55"/>
          <w:w w:val="87"/>
        </w:rPr>
        <w:t>，（</w:t>
      </w:r>
      <w:r>
        <w:rPr>
          <w:spacing w:val="-4"/>
        </w:rPr>
        <w:t>2</w:t>
      </w:r>
      <w:r>
        <w:rPr>
          <w:spacing w:val="-44"/>
        </w:rPr>
        <w:t xml:space="preserve"> </w:t>
      </w:r>
      <w:r>
        <w:rPr>
          <w:spacing w:val="-4"/>
        </w:rPr>
        <w:t>分）国际市场广阔。（注意：本题共</w:t>
      </w:r>
      <w:r>
        <w:rPr>
          <w:spacing w:val="-49"/>
        </w:rPr>
        <w:t xml:space="preserve"> </w:t>
      </w:r>
      <w:r>
        <w:rPr>
          <w:spacing w:val="-4"/>
        </w:rPr>
        <w:t>6</w:t>
      </w:r>
      <w:r>
        <w:rPr>
          <w:spacing w:val="-48"/>
        </w:rPr>
        <w:t xml:space="preserve"> </w:t>
      </w:r>
      <w:r>
        <w:rPr>
          <w:spacing w:val="-4"/>
        </w:rPr>
        <w:t>分，</w:t>
      </w:r>
      <w:r>
        <w:rPr>
          <w:spacing w:val="-5"/>
        </w:rPr>
        <w:t>四选三即可）</w:t>
      </w:r>
    </w:p>
    <w:p>
      <w:pPr>
        <w:pStyle w:val="2"/>
        <w:spacing w:before="36" w:line="313" w:lineRule="auto"/>
        <w:ind w:left="9" w:right="795" w:hanging="1"/>
      </w:pPr>
      <w:r>
        <w:t>48.</w:t>
      </w:r>
      <w:r>
        <w:rPr>
          <w:spacing w:val="65"/>
        </w:rPr>
        <w:t xml:space="preserve"> </w:t>
      </w:r>
      <w:r>
        <w:t xml:space="preserve">(1)地理位置优越，气候温和湿润；旅游资源丰富，海岛旅游特色突出；海陆交通 </w:t>
      </w:r>
      <w:r>
        <w:rPr>
          <w:spacing w:val="-1"/>
        </w:rPr>
        <w:t>便利；政府有利的宣传和扶持；经济发达，基础设施完善</w:t>
      </w:r>
      <w:r>
        <w:rPr>
          <w:rFonts w:ascii="Arial" w:hAnsi="Arial" w:eastAsia="Arial" w:cs="Arial"/>
          <w:color w:val="8EAF31"/>
          <w:spacing w:val="-1"/>
          <w:sz w:val="11"/>
          <w:szCs w:val="11"/>
        </w:rPr>
        <w:t>r</w:t>
      </w:r>
      <w:r>
        <w:rPr>
          <w:spacing w:val="-1"/>
        </w:rPr>
        <w:t>，地区接待能力强。</w:t>
      </w:r>
      <w:r>
        <w:rPr>
          <w:spacing w:val="-58"/>
        </w:rPr>
        <w:t xml:space="preserve"> </w:t>
      </w:r>
      <w:r>
        <w:rPr>
          <w:spacing w:val="-1"/>
        </w:rPr>
        <w:t>(任答三</w:t>
      </w:r>
      <w:r>
        <w:t xml:space="preserve"> </w:t>
      </w:r>
      <w:r>
        <w:rPr>
          <w:spacing w:val="-5"/>
        </w:rPr>
        <w:t>点，每点</w:t>
      </w:r>
      <w:r>
        <w:rPr>
          <w:spacing w:val="-48"/>
        </w:rPr>
        <w:t xml:space="preserve"> </w:t>
      </w:r>
      <w:r>
        <w:rPr>
          <w:spacing w:val="-5"/>
        </w:rPr>
        <w:t>2</w:t>
      </w:r>
      <w:r>
        <w:rPr>
          <w:spacing w:val="-48"/>
        </w:rPr>
        <w:t xml:space="preserve"> </w:t>
      </w:r>
      <w:r>
        <w:rPr>
          <w:spacing w:val="-5"/>
        </w:rPr>
        <w:t>分)</w:t>
      </w:r>
    </w:p>
    <w:p>
      <w:pPr>
        <w:pStyle w:val="2"/>
        <w:spacing w:before="183" w:line="289" w:lineRule="auto"/>
        <w:ind w:left="14" w:right="797" w:firstLine="37"/>
      </w:pPr>
      <w:r>
        <w:t>(2)有利于韩国发展对外贸易和增加外汇收入</w:t>
      </w:r>
      <w:r>
        <w:rPr>
          <w:spacing w:val="-56"/>
          <w:w w:val="88"/>
        </w:rPr>
        <w:t>；（</w:t>
      </w:r>
      <w:r>
        <w:t>2</w:t>
      </w:r>
      <w:r>
        <w:rPr>
          <w:spacing w:val="-36"/>
        </w:rPr>
        <w:t xml:space="preserve"> </w:t>
      </w:r>
      <w:r>
        <w:t>分</w:t>
      </w:r>
      <w:r>
        <w:rPr>
          <w:spacing w:val="-1"/>
        </w:rPr>
        <w:t>）加强韩国和其他国家之间的文化</w:t>
      </w:r>
      <w:r>
        <w:t xml:space="preserve"> </w:t>
      </w:r>
      <w:r>
        <w:rPr>
          <w:spacing w:val="-5"/>
        </w:rPr>
        <w:t>交流与合作；促进本国生态环境保护，实现地区可持续发展。（2</w:t>
      </w:r>
      <w:r>
        <w:rPr>
          <w:spacing w:val="-41"/>
        </w:rPr>
        <w:t xml:space="preserve"> </w:t>
      </w:r>
      <w:r>
        <w:rPr>
          <w:spacing w:val="-5"/>
        </w:rPr>
        <w:t>分）</w:t>
      </w:r>
    </w:p>
    <w:p>
      <w:pPr>
        <w:pStyle w:val="2"/>
        <w:spacing w:before="183" w:line="290" w:lineRule="auto"/>
        <w:ind w:left="11" w:right="794" w:hanging="3"/>
      </w:pPr>
      <w:r>
        <w:rPr>
          <w:spacing w:val="3"/>
        </w:rPr>
        <w:t>49. 原因：地处山口位置，狭管效应使风速较大</w:t>
      </w:r>
      <w:r>
        <w:rPr>
          <w:spacing w:val="-61"/>
          <w:w w:val="95"/>
        </w:rPr>
        <w:t>；（</w:t>
      </w:r>
      <w:r>
        <w:rPr>
          <w:spacing w:val="3"/>
        </w:rPr>
        <w:t>2 分）地面积雪多，雪粒分散</w:t>
      </w:r>
      <w:r>
        <w:rPr>
          <w:spacing w:val="-61"/>
          <w:w w:val="95"/>
        </w:rPr>
        <w:t>；（</w:t>
      </w:r>
      <w:r>
        <w:rPr>
          <w:spacing w:val="3"/>
        </w:rPr>
        <w:t>2</w:t>
      </w:r>
      <w:r>
        <w:rPr>
          <w:spacing w:val="4"/>
        </w:rPr>
        <w:t xml:space="preserve"> </w:t>
      </w:r>
      <w:r>
        <w:rPr>
          <w:spacing w:val="-9"/>
        </w:rPr>
        <w:t>分）冷空气势力强，气温低。（2</w:t>
      </w:r>
      <w:r>
        <w:rPr>
          <w:spacing w:val="-42"/>
        </w:rPr>
        <w:t xml:space="preserve"> </w:t>
      </w:r>
      <w:r>
        <w:rPr>
          <w:spacing w:val="-9"/>
        </w:rPr>
        <w:t>分）</w:t>
      </w:r>
    </w:p>
    <w:p>
      <w:pPr>
        <w:pStyle w:val="2"/>
        <w:spacing w:before="181" w:line="347" w:lineRule="auto"/>
        <w:ind w:left="9" w:right="731"/>
      </w:pPr>
      <w:r>
        <w:rPr>
          <w:spacing w:val="-10"/>
        </w:rPr>
        <w:t>影响：风速大，路面滑，行车不稳</w:t>
      </w:r>
      <w:r>
        <w:rPr>
          <w:spacing w:val="-22"/>
        </w:rPr>
        <w:t>；（</w:t>
      </w:r>
      <w:r>
        <w:rPr>
          <w:spacing w:val="-10"/>
        </w:rPr>
        <w:t>2</w:t>
      </w:r>
      <w:r>
        <w:rPr>
          <w:spacing w:val="-47"/>
        </w:rPr>
        <w:t xml:space="preserve"> </w:t>
      </w:r>
      <w:r>
        <w:rPr>
          <w:spacing w:val="-10"/>
        </w:rPr>
        <w:t>分）漂浮在空气中的雪粒导致大气能见度的降低，</w:t>
      </w:r>
      <w:r>
        <w:t xml:space="preserve"> </w:t>
      </w:r>
      <w:r>
        <w:rPr>
          <w:spacing w:val="-13"/>
        </w:rPr>
        <w:t>影响行车安全。（2</w:t>
      </w:r>
      <w:r>
        <w:rPr>
          <w:spacing w:val="-48"/>
        </w:rPr>
        <w:t xml:space="preserve"> </w:t>
      </w:r>
      <w:r>
        <w:rPr>
          <w:spacing w:val="-13"/>
        </w:rPr>
        <w:t>分）</w:t>
      </w:r>
    </w:p>
    <w:p>
      <w:pPr>
        <w:pStyle w:val="2"/>
        <w:spacing w:before="34" w:line="335" w:lineRule="auto"/>
        <w:ind w:left="10" w:right="807" w:firstLine="3"/>
      </w:pPr>
      <w:r>
        <w:rPr>
          <w:spacing w:val="-2"/>
        </w:rPr>
        <w:t>50. 原因：水质优良含硒；储量丰富；政府政策的大力支持；市场需求量大；交通运输</w:t>
      </w:r>
      <w:r>
        <w:rPr>
          <w:spacing w:val="7"/>
        </w:rPr>
        <w:t xml:space="preserve"> </w:t>
      </w:r>
      <w:r>
        <w:rPr>
          <w:spacing w:val="-7"/>
        </w:rPr>
        <w:t>技术的进步。</w:t>
      </w:r>
      <w:r>
        <w:rPr>
          <w:spacing w:val="-69"/>
        </w:rPr>
        <w:t xml:space="preserve"> </w:t>
      </w:r>
      <w:r>
        <w:rPr>
          <w:spacing w:val="-7"/>
        </w:rPr>
        <w:t>(任答</w:t>
      </w:r>
      <w:r>
        <w:rPr>
          <w:spacing w:val="-45"/>
        </w:rPr>
        <w:t xml:space="preserve"> </w:t>
      </w:r>
      <w:r>
        <w:rPr>
          <w:spacing w:val="-7"/>
        </w:rPr>
        <w:t>3</w:t>
      </w:r>
      <w:r>
        <w:rPr>
          <w:spacing w:val="-38"/>
        </w:rPr>
        <w:t xml:space="preserve"> </w:t>
      </w:r>
      <w:r>
        <w:rPr>
          <w:spacing w:val="-7"/>
        </w:rPr>
        <w:t>点，每点</w:t>
      </w:r>
      <w:r>
        <w:rPr>
          <w:spacing w:val="-48"/>
        </w:rPr>
        <w:t xml:space="preserve"> </w:t>
      </w:r>
      <w:r>
        <w:rPr>
          <w:spacing w:val="-7"/>
        </w:rPr>
        <w:t>2</w:t>
      </w:r>
      <w:r>
        <w:rPr>
          <w:spacing w:val="-48"/>
        </w:rPr>
        <w:t xml:space="preserve"> </w:t>
      </w:r>
      <w:r>
        <w:rPr>
          <w:spacing w:val="-7"/>
        </w:rPr>
        <w:t>分，共</w:t>
      </w:r>
      <w:r>
        <w:rPr>
          <w:spacing w:val="-48"/>
        </w:rPr>
        <w:t xml:space="preserve"> </w:t>
      </w:r>
      <w:r>
        <w:rPr>
          <w:spacing w:val="-7"/>
        </w:rPr>
        <w:t>6</w:t>
      </w:r>
      <w:r>
        <w:rPr>
          <w:spacing w:val="-48"/>
        </w:rPr>
        <w:t xml:space="preserve"> </w:t>
      </w:r>
      <w:r>
        <w:rPr>
          <w:spacing w:val="-7"/>
        </w:rPr>
        <w:t>分)</w:t>
      </w:r>
    </w:p>
    <w:p>
      <w:pPr>
        <w:spacing w:line="840" w:lineRule="exact"/>
      </w:pPr>
      <w:r>
        <w:rPr>
          <w:position w:val="-16"/>
        </w:rPr>
        <w:drawing>
          <wp:inline distT="0" distB="0" distL="0" distR="0">
            <wp:extent cx="6267450" cy="533400"/>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0"/>
                    <a:stretch>
                      <a:fillRect/>
                    </a:stretch>
                  </pic:blipFill>
                  <pic:spPr>
                    <a:xfrm>
                      <a:off x="0" y="0"/>
                      <a:ext cx="6268084" cy="533400"/>
                    </a:xfrm>
                    <a:prstGeom prst="rect">
                      <a:avLst/>
                    </a:prstGeom>
                  </pic:spPr>
                </pic:pic>
              </a:graphicData>
            </a:graphic>
          </wp:inline>
        </w:drawing>
      </w:r>
    </w:p>
    <w:sectPr>
      <w:headerReference r:id="rId42" w:type="default"/>
      <w:footerReference r:id="rId43" w:type="default"/>
      <w:pgSz w:w="11907" w:h="16839"/>
      <w:pgMar w:top="2009" w:right="619" w:bottom="1199" w:left="1416" w:header="869" w:footer="98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30" w:lineRule="exact"/>
      <w:ind w:firstLine="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GZjYzI2ZDFlN2MzZWFiZTE2ODc1NDIxM2UxZmZlYzkifQ=="/>
  </w:docVars>
  <w:rsids>
    <w:rsidRoot w:val="00000000"/>
    <w:rsid w:val="0AB02970"/>
    <w:rsid w:val="527372DF"/>
    <w:rsid w:val="529614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4"/>
      <w:szCs w:val="24"/>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1" Type="http://schemas.openxmlformats.org/officeDocument/2006/relationships/fontTable" Target="fontTable.xml"/><Relationship Id="rId80" Type="http://schemas.openxmlformats.org/officeDocument/2006/relationships/image" Target="media/image36.jpeg"/><Relationship Id="rId8" Type="http://schemas.openxmlformats.org/officeDocument/2006/relationships/header" Target="header3.xml"/><Relationship Id="rId79" Type="http://schemas.openxmlformats.org/officeDocument/2006/relationships/image" Target="media/image35.jpeg"/><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image" Target="media/image32.png"/><Relationship Id="rId75" Type="http://schemas.openxmlformats.org/officeDocument/2006/relationships/image" Target="media/image31.jpeg"/><Relationship Id="rId74" Type="http://schemas.openxmlformats.org/officeDocument/2006/relationships/image" Target="media/image30.jpeg"/><Relationship Id="rId73" Type="http://schemas.openxmlformats.org/officeDocument/2006/relationships/image" Target="media/image29.jpeg"/><Relationship Id="rId72" Type="http://schemas.openxmlformats.org/officeDocument/2006/relationships/image" Target="media/image28.png"/><Relationship Id="rId71" Type="http://schemas.openxmlformats.org/officeDocument/2006/relationships/image" Target="media/image27.jpeg"/><Relationship Id="rId70" Type="http://schemas.openxmlformats.org/officeDocument/2006/relationships/image" Target="media/image26.jpeg"/><Relationship Id="rId7" Type="http://schemas.openxmlformats.org/officeDocument/2006/relationships/footer" Target="footer1.xml"/><Relationship Id="rId69" Type="http://schemas.openxmlformats.org/officeDocument/2006/relationships/image" Target="media/image25.jpeg"/><Relationship Id="rId68" Type="http://schemas.openxmlformats.org/officeDocument/2006/relationships/image" Target="media/image24.jpeg"/><Relationship Id="rId67" Type="http://schemas.openxmlformats.org/officeDocument/2006/relationships/image" Target="media/image23.png"/><Relationship Id="rId66" Type="http://schemas.openxmlformats.org/officeDocument/2006/relationships/image" Target="media/image22.jpeg"/><Relationship Id="rId65" Type="http://schemas.openxmlformats.org/officeDocument/2006/relationships/image" Target="media/image21.png"/><Relationship Id="rId64" Type="http://schemas.openxmlformats.org/officeDocument/2006/relationships/image" Target="media/image20.jpeg"/><Relationship Id="rId63" Type="http://schemas.openxmlformats.org/officeDocument/2006/relationships/image" Target="media/image19.png"/><Relationship Id="rId62" Type="http://schemas.openxmlformats.org/officeDocument/2006/relationships/image" Target="media/image18.jpeg"/><Relationship Id="rId61" Type="http://schemas.openxmlformats.org/officeDocument/2006/relationships/image" Target="media/image17.png"/><Relationship Id="rId60" Type="http://schemas.openxmlformats.org/officeDocument/2006/relationships/image" Target="media/image16.jpeg"/><Relationship Id="rId6" Type="http://schemas.openxmlformats.org/officeDocument/2006/relationships/header" Target="header2.xml"/><Relationship Id="rId59" Type="http://schemas.openxmlformats.org/officeDocument/2006/relationships/image" Target="media/image15.jpeg"/><Relationship Id="rId58" Type="http://schemas.openxmlformats.org/officeDocument/2006/relationships/image" Target="media/image14.jpe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jpe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jpeg"/><Relationship Id="rId50" Type="http://schemas.openxmlformats.org/officeDocument/2006/relationships/image" Target="media/image6.jpeg"/><Relationship Id="rId5" Type="http://schemas.openxmlformats.org/officeDocument/2006/relationships/header" Target="header1.xml"/><Relationship Id="rId49" Type="http://schemas.openxmlformats.org/officeDocument/2006/relationships/image" Target="media/image5.jpeg"/><Relationship Id="rId48" Type="http://schemas.openxmlformats.org/officeDocument/2006/relationships/image" Target="media/image4.jpeg"/><Relationship Id="rId47" Type="http://schemas.openxmlformats.org/officeDocument/2006/relationships/image" Target="media/image3.jpeg"/><Relationship Id="rId46" Type="http://schemas.openxmlformats.org/officeDocument/2006/relationships/image" Target="media/image2.jpeg"/><Relationship Id="rId45" Type="http://schemas.openxmlformats.org/officeDocument/2006/relationships/image" Target="media/image1.jpeg"/><Relationship Id="rId44" Type="http://schemas.openxmlformats.org/officeDocument/2006/relationships/theme" Target="theme/theme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2020-04-14T21:01:00Z</dcterms:created>
  <dc:creator>学科网(Zxxk.Com)</dc:creator>
  <cp:keywords>试卷、教案、课件、论文、素材</cp:keywords>
  <cp:lastModifiedBy>一米阳光：专注志愿填报</cp:lastModifiedBy>
  <dcterms:modified xsi:type="dcterms:W3CDTF">2024-05-17T01:50:33Z</dcterms:modified>
  <dc:subject>【全国百强校】河北省衡水中学2017届高三摸底联考（全国卷）地理试题 .doc</dc:subject>
  <dc:title>【全国百强校】河北省衡水中学2017届高三摸底联考（全国卷）地理试题 .doc</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2024-05-17T09:45:11Z</vt:filetime>
  </property>
  <property fmtid="{D5CDD505-2E9C-101B-9397-08002B2CF9AE}" pid="4" name="KSOProductBuildVer">
    <vt:lpwstr>2052-12.1.0.16417</vt:lpwstr>
  </property>
  <property fmtid="{D5CDD505-2E9C-101B-9397-08002B2CF9AE}" pid="5" name="ICV">
    <vt:lpwstr>EFC72710A22E4DD9B26FAC79A84FAB2A_12</vt:lpwstr>
  </property>
</Properties>
</file>