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6149"/>
        <w:spacing w:before="58" w:line="219" w:lineRule="auto"/>
        <w:rPr/>
      </w:pPr>
      <w:r>
        <w:rPr>
          <w:spacing w:val="-9"/>
        </w:rPr>
        <w:t>姓</w:t>
      </w:r>
      <w:r>
        <w:rPr>
          <w:spacing w:val="8"/>
        </w:rPr>
        <w:t xml:space="preserve">       </w:t>
      </w:r>
      <w:r>
        <w:rPr>
          <w:spacing w:val="-9"/>
        </w:rPr>
        <w:t>名 </w:t>
      </w:r>
      <w:r>
        <w:rPr>
          <w:u w:val="single" w:color="auto"/>
        </w:rPr>
        <w:t xml:space="preserve">                    </w:t>
      </w:r>
    </w:p>
    <w:p>
      <w:pPr>
        <w:spacing w:line="316" w:lineRule="auto"/>
        <w:rPr>
          <w:rFonts w:ascii="Arial"/>
          <w:sz w:val="21"/>
        </w:rPr>
      </w:pPr>
      <w:r/>
    </w:p>
    <w:p>
      <w:pPr>
        <w:pStyle w:val="BodyText"/>
        <w:ind w:left="6169"/>
        <w:spacing w:before="58" w:line="219" w:lineRule="auto"/>
        <w:rPr/>
      </w:pPr>
      <w:r>
        <w:rPr>
          <w:spacing w:val="-9"/>
        </w:rPr>
        <w:t>准</w:t>
      </w:r>
      <w:r>
        <w:rPr>
          <w:spacing w:val="64"/>
        </w:rPr>
        <w:t xml:space="preserve"> </w:t>
      </w:r>
      <w:r>
        <w:rPr>
          <w:spacing w:val="-9"/>
        </w:rPr>
        <w:t>考</w:t>
      </w:r>
      <w:r>
        <w:rPr>
          <w:spacing w:val="64"/>
        </w:rPr>
        <w:t xml:space="preserve"> </w:t>
      </w:r>
      <w:r>
        <w:rPr>
          <w:spacing w:val="-9"/>
        </w:rPr>
        <w:t>证</w:t>
      </w:r>
      <w:r>
        <w:rPr>
          <w:spacing w:val="68"/>
        </w:rPr>
        <w:t xml:space="preserve"> </w:t>
      </w:r>
      <w:r>
        <w:rPr>
          <w:spacing w:val="-9"/>
        </w:rPr>
        <w:t>号</w:t>
      </w:r>
      <w:r>
        <w:rPr>
          <w:u w:val="single" w:color="auto"/>
        </w:rPr>
        <w:t xml:space="preserve">                   </w:t>
      </w:r>
    </w:p>
    <w:p>
      <w:pPr>
        <w:ind w:left="109"/>
        <w:spacing w:before="214" w:line="221" w:lineRule="auto"/>
        <w:rPr>
          <w:rFonts w:ascii="SimHei" w:hAnsi="SimHei" w:eastAsia="SimHei" w:cs="SimHei"/>
          <w:sz w:val="18"/>
          <w:szCs w:val="18"/>
        </w:rPr>
      </w:pPr>
      <w:r>
        <w:rPr>
          <w:rFonts w:ascii="SimHei" w:hAnsi="SimHei" w:eastAsia="SimHei" w:cs="SimHei"/>
          <w:sz w:val="18"/>
          <w:szCs w:val="18"/>
          <w:spacing w:val="11"/>
        </w:rPr>
        <w:t>绝密★启用前</w:t>
      </w:r>
    </w:p>
    <w:p>
      <w:pPr>
        <w:spacing w:line="303" w:lineRule="auto"/>
        <w:rPr>
          <w:rFonts w:ascii="Arial"/>
          <w:sz w:val="21"/>
        </w:rPr>
      </w:pPr>
      <w:r/>
    </w:p>
    <w:p>
      <w:pPr>
        <w:ind w:left="2679"/>
        <w:spacing w:before="91" w:line="224" w:lineRule="auto"/>
        <w:rPr>
          <w:rFonts w:ascii="KaiTi" w:hAnsi="KaiTi" w:eastAsia="KaiTi" w:cs="KaiTi"/>
          <w:sz w:val="28"/>
          <w:szCs w:val="28"/>
        </w:rPr>
      </w:pPr>
      <w:r>
        <w:rPr>
          <w:rFonts w:ascii="KaiTi" w:hAnsi="KaiTi" w:eastAsia="KaiTi" w:cs="KaiTi"/>
          <w:sz w:val="28"/>
          <w:szCs w:val="28"/>
          <w:spacing w:val="7"/>
        </w:rPr>
        <w:t>大联考雅礼中学2025届高三月考试卷(七)</w:t>
      </w:r>
    </w:p>
    <w:p>
      <w:pPr>
        <w:spacing w:line="457" w:lineRule="auto"/>
        <w:rPr>
          <w:rFonts w:ascii="Arial"/>
          <w:sz w:val="21"/>
        </w:rPr>
      </w:pPr>
      <w:r/>
    </w:p>
    <w:p>
      <w:pPr>
        <w:ind w:left="3880"/>
        <w:spacing w:before="59" w:line="221" w:lineRule="auto"/>
        <w:rPr>
          <w:rFonts w:ascii="SimHei" w:hAnsi="SimHei" w:eastAsia="SimHei" w:cs="SimHei"/>
          <w:sz w:val="18"/>
          <w:szCs w:val="18"/>
        </w:rPr>
      </w:pPr>
      <w:r>
        <w:rPr>
          <w:rFonts w:ascii="SimHei" w:hAnsi="SimHei" w:eastAsia="SimHei" w:cs="SimHei"/>
          <w:sz w:val="18"/>
          <w:szCs w:val="18"/>
          <w:spacing w:val="-4"/>
        </w:rPr>
        <w:t>生</w:t>
      </w:r>
      <w:r>
        <w:rPr>
          <w:rFonts w:ascii="SimHei" w:hAnsi="SimHei" w:eastAsia="SimHei" w:cs="SimHei"/>
          <w:sz w:val="18"/>
          <w:szCs w:val="18"/>
          <w:spacing w:val="11"/>
        </w:rPr>
        <w:t xml:space="preserve">    </w:t>
      </w:r>
      <w:r>
        <w:rPr>
          <w:rFonts w:ascii="SimHei" w:hAnsi="SimHei" w:eastAsia="SimHei" w:cs="SimHei"/>
          <w:sz w:val="18"/>
          <w:szCs w:val="18"/>
          <w:spacing w:val="-4"/>
        </w:rPr>
        <w:t>物</w:t>
      </w:r>
      <w:r>
        <w:rPr>
          <w:rFonts w:ascii="SimHei" w:hAnsi="SimHei" w:eastAsia="SimHei" w:cs="SimHei"/>
          <w:sz w:val="18"/>
          <w:szCs w:val="18"/>
          <w:spacing w:val="13"/>
        </w:rPr>
        <w:t xml:space="preserve">    </w:t>
      </w:r>
      <w:r>
        <w:rPr>
          <w:rFonts w:ascii="SimHei" w:hAnsi="SimHei" w:eastAsia="SimHei" w:cs="SimHei"/>
          <w:sz w:val="18"/>
          <w:szCs w:val="18"/>
          <w:spacing w:val="-4"/>
        </w:rPr>
        <w:t>学</w:t>
      </w:r>
    </w:p>
    <w:p>
      <w:pPr>
        <w:spacing w:line="314" w:lineRule="auto"/>
        <w:rPr>
          <w:rFonts w:ascii="Arial"/>
          <w:sz w:val="21"/>
        </w:rPr>
      </w:pPr>
      <w:r/>
    </w:p>
    <w:p>
      <w:pPr>
        <w:ind w:left="2309"/>
        <w:spacing w:before="58" w:line="221" w:lineRule="auto"/>
        <w:rPr>
          <w:rFonts w:ascii="SimHei" w:hAnsi="SimHei" w:eastAsia="SimHei" w:cs="SimHei"/>
          <w:sz w:val="18"/>
          <w:szCs w:val="18"/>
        </w:rPr>
      </w:pPr>
      <w:r>
        <w:rPr>
          <w:rFonts w:ascii="SimHei" w:hAnsi="SimHei" w:eastAsia="SimHei" w:cs="SimHei"/>
          <w:sz w:val="18"/>
          <w:szCs w:val="18"/>
          <w:spacing w:val="17"/>
        </w:rPr>
        <w:t>命题人：高三生物备课组</w:t>
      </w:r>
      <w:r>
        <w:rPr>
          <w:rFonts w:ascii="SimHei" w:hAnsi="SimHei" w:eastAsia="SimHei" w:cs="SimHei"/>
          <w:sz w:val="18"/>
          <w:szCs w:val="18"/>
          <w:spacing w:val="17"/>
        </w:rPr>
        <w:t xml:space="preserve">  </w:t>
      </w:r>
      <w:r>
        <w:rPr>
          <w:rFonts w:ascii="SimHei" w:hAnsi="SimHei" w:eastAsia="SimHei" w:cs="SimHei"/>
          <w:sz w:val="18"/>
          <w:szCs w:val="18"/>
          <w:spacing w:val="17"/>
        </w:rPr>
        <w:t>审题人：荣华</w:t>
      </w:r>
      <w:r>
        <w:rPr>
          <w:rFonts w:ascii="SimHei" w:hAnsi="SimHei" w:eastAsia="SimHei" w:cs="SimHei"/>
          <w:sz w:val="18"/>
          <w:szCs w:val="18"/>
          <w:spacing w:val="17"/>
        </w:rPr>
        <w:t xml:space="preserve">  </w:t>
      </w:r>
      <w:r>
        <w:rPr>
          <w:rFonts w:ascii="SimHei" w:hAnsi="SimHei" w:eastAsia="SimHei" w:cs="SimHei"/>
          <w:sz w:val="18"/>
          <w:szCs w:val="18"/>
          <w:spacing w:val="17"/>
        </w:rPr>
        <w:t>王</w:t>
      </w:r>
      <w:r>
        <w:rPr>
          <w:rFonts w:ascii="SimHei" w:hAnsi="SimHei" w:eastAsia="SimHei" w:cs="SimHei"/>
          <w:sz w:val="18"/>
          <w:szCs w:val="18"/>
          <w:spacing w:val="-27"/>
        </w:rPr>
        <w:t xml:space="preserve"> </w:t>
      </w:r>
      <w:r>
        <w:rPr>
          <w:rFonts w:ascii="SimHei" w:hAnsi="SimHei" w:eastAsia="SimHei" w:cs="SimHei"/>
          <w:sz w:val="18"/>
          <w:szCs w:val="18"/>
          <w:spacing w:val="17"/>
        </w:rPr>
        <w:t>思</w:t>
      </w:r>
      <w:r>
        <w:rPr>
          <w:rFonts w:ascii="SimHei" w:hAnsi="SimHei" w:eastAsia="SimHei" w:cs="SimHei"/>
          <w:sz w:val="18"/>
          <w:szCs w:val="18"/>
          <w:spacing w:val="-28"/>
        </w:rPr>
        <w:t xml:space="preserve"> </w:t>
      </w:r>
      <w:r>
        <w:rPr>
          <w:rFonts w:ascii="SimHei" w:hAnsi="SimHei" w:eastAsia="SimHei" w:cs="SimHei"/>
          <w:sz w:val="18"/>
          <w:szCs w:val="18"/>
          <w:spacing w:val="17"/>
        </w:rPr>
        <w:t>婕</w:t>
      </w:r>
    </w:p>
    <w:p>
      <w:pPr>
        <w:spacing w:line="273" w:lineRule="auto"/>
        <w:rPr>
          <w:rFonts w:ascii="Arial"/>
          <w:sz w:val="21"/>
        </w:rPr>
      </w:pPr>
      <w:r/>
    </w:p>
    <w:p>
      <w:pPr>
        <w:ind w:left="80"/>
        <w:spacing w:before="59" w:line="175" w:lineRule="auto"/>
        <w:rPr>
          <w:rFonts w:ascii="LiSu" w:hAnsi="LiSu" w:eastAsia="LiSu" w:cs="LiSu"/>
          <w:sz w:val="18"/>
          <w:szCs w:val="18"/>
        </w:rPr>
      </w:pPr>
      <w:r>
        <w:rPr>
          <w:rFonts w:ascii="LiSu" w:hAnsi="LiSu" w:eastAsia="LiSu" w:cs="LiSu"/>
          <w:sz w:val="18"/>
          <w:szCs w:val="18"/>
          <w:spacing w:val="7"/>
        </w:rPr>
        <w:t>注意事项：</w:t>
      </w:r>
    </w:p>
    <w:p>
      <w:pPr>
        <w:pStyle w:val="BodyText"/>
        <w:ind w:left="469"/>
        <w:spacing w:before="112" w:line="219" w:lineRule="auto"/>
        <w:rPr/>
      </w:pPr>
      <w:r>
        <w:rPr/>
        <w:t>1.答卷前，考生务必将自己的姓名、准考证号填写在答题卡上。</w:t>
      </w:r>
    </w:p>
    <w:p>
      <w:pPr>
        <w:pStyle w:val="BodyText"/>
        <w:ind w:left="90" w:right="104" w:firstLine="379"/>
        <w:spacing w:before="136" w:line="268" w:lineRule="auto"/>
        <w:rPr/>
      </w:pPr>
      <w:r>
        <w:rPr>
          <w:spacing w:val="5"/>
        </w:rPr>
        <w:t>2.回答选择题时，选出每小题答案后，用铅笔把答题卡上对应题目的答案标号涂黑。如需改动，用橡皮擦</w:t>
      </w:r>
      <w:r>
        <w:rPr>
          <w:spacing w:val="11"/>
        </w:rPr>
        <w:t xml:space="preserve"> </w:t>
      </w:r>
      <w:r>
        <w:rPr>
          <w:spacing w:val="3"/>
        </w:rPr>
        <w:t>干净后，再选涂其他答案标号。回答非选择题时，将答案写在答题卡上。写在本试卷上无效。</w:t>
      </w:r>
    </w:p>
    <w:p>
      <w:pPr>
        <w:pStyle w:val="BodyText"/>
        <w:ind w:left="459"/>
        <w:spacing w:before="127" w:line="219" w:lineRule="auto"/>
        <w:rPr/>
      </w:pPr>
      <w:r>
        <w:rPr>
          <w:spacing w:val="2"/>
        </w:rPr>
        <w:t>3.考试结束后，将本试卷和答题卡一并交回。</w:t>
      </w:r>
    </w:p>
    <w:p>
      <w:pPr>
        <w:pStyle w:val="BodyText"/>
        <w:ind w:left="80"/>
        <w:spacing w:before="216" w:line="222" w:lineRule="auto"/>
        <w:rPr/>
      </w:pPr>
      <w:r>
        <w:rPr>
          <w:rFonts w:ascii="SimHei" w:hAnsi="SimHei" w:eastAsia="SimHei" w:cs="SimHei"/>
          <w:spacing w:val="9"/>
        </w:rPr>
        <w:t>一、单项选择题</w:t>
      </w:r>
      <w:r>
        <w:rPr>
          <w:spacing w:val="9"/>
        </w:rPr>
        <w:t>(本题共12小题，每小题2分，共2</w:t>
      </w:r>
      <w:r>
        <w:rPr>
          <w:spacing w:val="8"/>
        </w:rPr>
        <w:t>4分。每小题只有一个选项符合题目要求.)</w:t>
      </w:r>
    </w:p>
    <w:p>
      <w:pPr>
        <w:pStyle w:val="BodyText"/>
        <w:ind w:left="269" w:right="79" w:hanging="199"/>
        <w:spacing w:before="136" w:line="336" w:lineRule="auto"/>
        <w:rPr/>
      </w:pPr>
      <w:r>
        <w:rPr>
          <w:spacing w:val="6"/>
        </w:rPr>
        <w:t>1.某无土栽培基地种植的番茄出现叶片黄化、生长迟缓现象。技术员检测营养液成分发现：使用斐林试剂检测</w:t>
      </w:r>
      <w:r>
        <w:rPr>
          <w:spacing w:val="9"/>
        </w:rPr>
        <w:t xml:space="preserve"> </w:t>
      </w:r>
      <w:r>
        <w:rPr>
          <w:spacing w:val="8"/>
        </w:rPr>
        <w:t>未显砖红色沉淀；双缩脲试剂检测呈紫色；原子吸收光谱法测得</w:t>
      </w:r>
      <w:r>
        <w:rPr>
          <w:rFonts w:ascii="Times New Roman" w:hAnsi="Times New Roman" w:eastAsia="Times New Roman" w:cs="Times New Roman"/>
        </w:rPr>
        <w:t>Fe</w:t>
      </w:r>
      <w:r>
        <w:rPr>
          <w:rFonts w:ascii="Times New Roman" w:hAnsi="Times New Roman" w:eastAsia="Times New Roman" w:cs="Times New Roman"/>
          <w:spacing w:val="-26"/>
        </w:rPr>
        <w:t xml:space="preserve"> </w:t>
      </w:r>
      <w:r>
        <w:rPr>
          <w:spacing w:val="8"/>
        </w:rPr>
        <w:t>、</w:t>
      </w:r>
      <w:r>
        <w:rPr>
          <w:rFonts w:ascii="Times New Roman" w:hAnsi="Times New Roman" w:eastAsia="Times New Roman" w:cs="Times New Roman"/>
        </w:rPr>
        <w:t>Mg</w:t>
      </w:r>
      <w:r>
        <w:rPr>
          <w:rFonts w:ascii="Times New Roman" w:hAnsi="Times New Roman" w:eastAsia="Times New Roman" w:cs="Times New Roman"/>
          <w:spacing w:val="-12"/>
        </w:rPr>
        <w:t xml:space="preserve"> </w:t>
      </w:r>
      <w:r>
        <w:rPr>
          <w:spacing w:val="8"/>
        </w:rPr>
        <w:t>元素总量符合标准。若实</w:t>
      </w:r>
      <w:r>
        <w:rPr>
          <w:spacing w:val="7"/>
        </w:rPr>
        <w:t>验操作均</w:t>
      </w:r>
      <w:r>
        <w:rPr/>
        <w:t xml:space="preserve"> </w:t>
      </w:r>
      <w:r>
        <w:rPr/>
        <w:t>规范，下列叙述正确的是</w:t>
      </w:r>
    </w:p>
    <w:p>
      <w:pPr>
        <w:pStyle w:val="BodyText"/>
        <w:ind w:left="269"/>
        <w:spacing w:before="5" w:line="219" w:lineRule="auto"/>
        <w:rPr/>
      </w:pPr>
      <w:r>
        <w:rPr>
          <w:spacing w:val="4"/>
        </w:rPr>
        <w:t>A.</w:t>
      </w:r>
      <w:r>
        <w:rPr>
          <w:spacing w:val="-15"/>
        </w:rPr>
        <w:t xml:space="preserve"> </w:t>
      </w:r>
      <w:r>
        <w:rPr>
          <w:spacing w:val="4"/>
        </w:rPr>
        <w:t>斐林试剂未显色说明营养液中不含能源物质，导致植株生长受阻</w:t>
      </w:r>
    </w:p>
    <w:p>
      <w:pPr>
        <w:pStyle w:val="BodyText"/>
        <w:ind w:left="290" w:right="3404"/>
        <w:spacing w:before="138" w:line="273" w:lineRule="auto"/>
        <w:rPr/>
      </w:pPr>
      <w:r>
        <w:rPr>
          <w:rFonts w:ascii="Times New Roman" w:hAnsi="Times New Roman" w:eastAsia="Times New Roman" w:cs="Times New Roman"/>
          <w:spacing w:val="4"/>
        </w:rPr>
        <w:t>B. </w:t>
      </w:r>
      <w:r>
        <w:rPr>
          <w:spacing w:val="4"/>
        </w:rPr>
        <w:t>双缩脲试剂检测呈紫色，表明营养液含植物可直接吸收的氨基酸</w:t>
      </w:r>
      <w:r>
        <w:rPr>
          <w:spacing w:val="2"/>
        </w:rPr>
        <w:t xml:space="preserve"> </w:t>
      </w:r>
      <w:r>
        <w:rPr>
          <w:spacing w:val="3"/>
        </w:rPr>
        <w:t>C.</w:t>
      </w:r>
      <w:r>
        <w:rPr/>
        <w:t>Fe</w:t>
      </w:r>
      <w:r>
        <w:rPr>
          <w:spacing w:val="3"/>
        </w:rPr>
        <w:t>、</w:t>
      </w:r>
      <w:r>
        <w:rPr/>
        <w:t>Mg</w:t>
      </w:r>
      <w:r>
        <w:rPr>
          <w:spacing w:val="3"/>
        </w:rPr>
        <w:t xml:space="preserve"> 总量达标但可能以难溶化合物形式存在，无法被根系吸收</w:t>
      </w:r>
    </w:p>
    <w:p>
      <w:pPr>
        <w:pStyle w:val="BodyText"/>
        <w:ind w:left="270"/>
        <w:spacing w:before="107" w:line="212" w:lineRule="auto"/>
        <w:rPr/>
      </w:pPr>
      <w:r>
        <w:rPr>
          <w:rFonts w:ascii="Times New Roman" w:hAnsi="Times New Roman" w:eastAsia="Times New Roman" w:cs="Times New Roman"/>
          <w:spacing w:val="7"/>
        </w:rPr>
        <w:t>D. </w:t>
      </w:r>
      <w:r>
        <w:rPr>
          <w:spacing w:val="7"/>
        </w:rPr>
        <w:t>若叶片黄化由</w:t>
      </w:r>
      <w:r>
        <w:rPr>
          <w:rFonts w:ascii="Times New Roman" w:hAnsi="Times New Roman" w:eastAsia="Times New Roman" w:cs="Times New Roman"/>
        </w:rPr>
        <w:t>Mg</w:t>
      </w:r>
      <w:r>
        <w:rPr>
          <w:rFonts w:ascii="Times New Roman" w:hAnsi="Times New Roman" w:eastAsia="Times New Roman" w:cs="Times New Roman"/>
          <w:spacing w:val="38"/>
          <w:w w:val="101"/>
        </w:rPr>
        <w:t xml:space="preserve"> </w:t>
      </w:r>
      <w:r>
        <w:rPr>
          <w:spacing w:val="7"/>
        </w:rPr>
        <w:t>缺乏引起，大幅增加含</w:t>
      </w:r>
      <w:r>
        <w:rPr>
          <w:rFonts w:ascii="Times New Roman" w:hAnsi="Times New Roman" w:eastAsia="Times New Roman" w:cs="Times New Roman"/>
        </w:rPr>
        <w:t>Mg</w:t>
      </w:r>
      <w:r>
        <w:rPr>
          <w:rFonts w:ascii="Times New Roman" w:hAnsi="Times New Roman" w:eastAsia="Times New Roman" w:cs="Times New Roman"/>
          <w:spacing w:val="28"/>
        </w:rPr>
        <w:t xml:space="preserve"> </w:t>
      </w:r>
      <w:r>
        <w:rPr>
          <w:spacing w:val="7"/>
        </w:rPr>
        <w:t>肥料的浓度可缓</w:t>
      </w:r>
      <w:r>
        <w:rPr>
          <w:spacing w:val="6"/>
        </w:rPr>
        <w:t>解症状</w:t>
      </w:r>
    </w:p>
    <w:p>
      <w:pPr>
        <w:pStyle w:val="BodyText"/>
        <w:ind w:left="269" w:right="107" w:hanging="209"/>
        <w:spacing w:before="153" w:line="326" w:lineRule="auto"/>
        <w:rPr/>
      </w:pPr>
      <w:r>
        <w:rPr>
          <w:spacing w:val="12"/>
        </w:rPr>
        <w:t>2.某生物体内苏氨酸通过一系列酶促反应合成异</w:t>
      </w:r>
      <w:r>
        <w:rPr>
          <w:spacing w:val="11"/>
        </w:rPr>
        <w:t>亮氨酸。当异亮氨酸浓度升高时，会结合酶1的调节位点抑</w:t>
      </w:r>
      <w:r>
        <w:rPr/>
        <w:t xml:space="preserve"> </w:t>
      </w:r>
      <w:r>
        <w:rPr>
          <w:spacing w:val="11"/>
        </w:rPr>
        <w:t>制其活性。研究人员将野生型菌株</w:t>
      </w:r>
      <w:r>
        <w:rPr>
          <w:rFonts w:ascii="Times New Roman" w:hAnsi="Times New Roman" w:eastAsia="Times New Roman" w:cs="Times New Roman"/>
          <w:spacing w:val="11"/>
        </w:rPr>
        <w:t>(</w:t>
      </w:r>
      <w:r>
        <w:rPr>
          <w:rFonts w:ascii="Times New Roman" w:hAnsi="Times New Roman" w:eastAsia="Times New Roman" w:cs="Times New Roman"/>
        </w:rPr>
        <w:t>WT</w:t>
      </w:r>
      <w:r>
        <w:rPr>
          <w:rFonts w:ascii="Times New Roman" w:hAnsi="Times New Roman" w:eastAsia="Times New Roman" w:cs="Times New Roman"/>
          <w:spacing w:val="11"/>
        </w:rPr>
        <w:t>)  </w:t>
      </w:r>
      <w:r>
        <w:rPr>
          <w:spacing w:val="11"/>
        </w:rPr>
        <w:t>和酶1调节位点突变的菌株</w:t>
      </w:r>
      <w:r>
        <w:rPr>
          <w:rFonts w:ascii="Times New Roman" w:hAnsi="Times New Roman" w:eastAsia="Times New Roman" w:cs="Times New Roman"/>
          <w:spacing w:val="11"/>
        </w:rPr>
        <w:t>(</w:t>
      </w:r>
      <w:r>
        <w:rPr>
          <w:rFonts w:ascii="Times New Roman" w:hAnsi="Times New Roman" w:eastAsia="Times New Roman" w:cs="Times New Roman"/>
        </w:rPr>
        <w:t>MUT</w:t>
      </w:r>
      <w:r>
        <w:rPr>
          <w:rFonts w:ascii="Times New Roman" w:hAnsi="Times New Roman" w:eastAsia="Times New Roman" w:cs="Times New Roman"/>
          <w:spacing w:val="11"/>
        </w:rPr>
        <w:t>)</w:t>
      </w:r>
      <w:r>
        <w:rPr>
          <w:rFonts w:ascii="Times New Roman" w:hAnsi="Times New Roman" w:eastAsia="Times New Roman" w:cs="Times New Roman"/>
          <w:spacing w:val="10"/>
        </w:rPr>
        <w:t xml:space="preserve">  </w:t>
      </w:r>
      <w:r>
        <w:rPr>
          <w:spacing w:val="10"/>
        </w:rPr>
        <w:t>分别培养在含过量异亮氨酸的</w:t>
      </w:r>
      <w:r>
        <w:rPr/>
        <w:t xml:space="preserve"> </w:t>
      </w:r>
      <w:r>
        <w:rPr>
          <w:spacing w:val="5"/>
        </w:rPr>
        <w:t>培养基中，检测苏氨酸的消耗速率。下列叙述正确的是</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5599"/>
        <w:spacing w:before="46" w:line="219" w:lineRule="auto"/>
        <w:rPr>
          <w:sz w:val="14"/>
          <w:szCs w:val="14"/>
        </w:rPr>
      </w:pPr>
      <w:r>
        <w:drawing>
          <wp:anchor distT="0" distB="0" distL="0" distR="0" simplePos="0" relativeHeight="251658240" behindDoc="1" locked="0" layoutInCell="1" allowOverlap="1">
            <wp:simplePos x="0" y="0"/>
            <wp:positionH relativeFrom="column">
              <wp:posOffset>565171</wp:posOffset>
            </wp:positionH>
            <wp:positionV relativeFrom="paragraph">
              <wp:posOffset>-1123465</wp:posOffset>
            </wp:positionV>
            <wp:extent cx="4159189" cy="125102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159189" cy="1251020"/>
                    </a:xfrm>
                    <a:prstGeom prst="rect">
                      <a:avLst/>
                    </a:prstGeom>
                  </pic:spPr>
                </pic:pic>
              </a:graphicData>
            </a:graphic>
          </wp:anchor>
        </w:drawing>
      </w:r>
      <w:r>
        <w:rPr>
          <w:sz w:val="14"/>
          <w:szCs w:val="14"/>
          <w:spacing w:val="7"/>
        </w:rPr>
        <w:t>异亮氨酸反馈抑制其合成步骤的第一个酶。</w:t>
      </w:r>
    </w:p>
    <w:p>
      <w:pPr>
        <w:pStyle w:val="BodyText"/>
        <w:ind w:left="199" w:right="3651" w:firstLine="20"/>
        <w:spacing w:before="127" w:line="340" w:lineRule="auto"/>
        <w:rPr/>
      </w:pPr>
      <w:r>
        <w:rPr>
          <w:rFonts w:ascii="Times New Roman" w:hAnsi="Times New Roman" w:eastAsia="Times New Roman" w:cs="Times New Roman"/>
          <w:spacing w:val="9"/>
        </w:rPr>
        <w:t>A.</w:t>
      </w:r>
      <w:r>
        <w:rPr>
          <w:rFonts w:ascii="Times New Roman" w:hAnsi="Times New Roman" w:eastAsia="Times New Roman" w:cs="Times New Roman"/>
        </w:rPr>
        <w:t>WT</w:t>
      </w:r>
      <w:r>
        <w:rPr>
          <w:rFonts w:ascii="Times New Roman" w:hAnsi="Times New Roman" w:eastAsia="Times New Roman" w:cs="Times New Roman"/>
          <w:spacing w:val="9"/>
        </w:rPr>
        <w:t xml:space="preserve">   </w:t>
      </w:r>
      <w:r>
        <w:rPr>
          <w:spacing w:val="9"/>
        </w:rPr>
        <w:t>组中酶1活性被抑制，苏氨酸消耗速率显著低于</w:t>
      </w:r>
      <w:r>
        <w:rPr>
          <w:rFonts w:ascii="Times New Roman" w:hAnsi="Times New Roman" w:eastAsia="Times New Roman" w:cs="Times New Roman"/>
        </w:rPr>
        <w:t>MUT</w:t>
      </w:r>
      <w:r>
        <w:rPr>
          <w:rFonts w:ascii="Times New Roman" w:hAnsi="Times New Roman" w:eastAsia="Times New Roman" w:cs="Times New Roman"/>
          <w:spacing w:val="9"/>
        </w:rPr>
        <w:t xml:space="preserve">  </w:t>
      </w:r>
      <w:r>
        <w:rPr>
          <w:spacing w:val="9"/>
        </w:rPr>
        <w:t>组</w:t>
      </w:r>
      <w:r>
        <w:rPr>
          <w:spacing w:val="18"/>
        </w:rPr>
        <w:t xml:space="preserve"> </w:t>
      </w:r>
      <w:r>
        <w:rPr>
          <w:rFonts w:ascii="Times New Roman" w:hAnsi="Times New Roman" w:eastAsia="Times New Roman" w:cs="Times New Roman"/>
          <w:spacing w:val="6"/>
        </w:rPr>
        <w:t>B.</w:t>
      </w:r>
      <w:r>
        <w:rPr>
          <w:rFonts w:ascii="Times New Roman" w:hAnsi="Times New Roman" w:eastAsia="Times New Roman" w:cs="Times New Roman"/>
        </w:rPr>
        <w:t>WT</w:t>
      </w:r>
      <w:r>
        <w:rPr>
          <w:rFonts w:ascii="Times New Roman" w:hAnsi="Times New Roman" w:eastAsia="Times New Roman" w:cs="Times New Roman"/>
          <w:spacing w:val="6"/>
        </w:rPr>
        <w:t xml:space="preserve">   </w:t>
      </w:r>
      <w:r>
        <w:rPr>
          <w:spacing w:val="6"/>
        </w:rPr>
        <w:t>组因反馈抑制解除，苏氨酸消耗速率高于</w:t>
      </w:r>
      <w:r>
        <w:rPr>
          <w:rFonts w:ascii="Times New Roman" w:hAnsi="Times New Roman" w:eastAsia="Times New Roman" w:cs="Times New Roman"/>
        </w:rPr>
        <w:t>MUT</w:t>
      </w:r>
      <w:r>
        <w:rPr>
          <w:rFonts w:ascii="Times New Roman" w:hAnsi="Times New Roman" w:eastAsia="Times New Roman" w:cs="Times New Roman"/>
          <w:spacing w:val="6"/>
        </w:rPr>
        <w:t xml:space="preserve">  </w:t>
      </w:r>
      <w:r>
        <w:rPr>
          <w:spacing w:val="6"/>
        </w:rPr>
        <w:t>组</w:t>
      </w:r>
    </w:p>
    <w:p>
      <w:pPr>
        <w:pStyle w:val="BodyText"/>
        <w:ind w:left="209"/>
        <w:spacing w:before="6" w:line="219" w:lineRule="auto"/>
        <w:rPr/>
      </w:pPr>
      <w:r>
        <w:rPr>
          <w:rFonts w:ascii="Times New Roman" w:hAnsi="Times New Roman" w:eastAsia="Times New Roman" w:cs="Times New Roman"/>
          <w:spacing w:val="10"/>
        </w:rPr>
        <w:t>C.</w:t>
      </w:r>
      <w:r>
        <w:rPr>
          <w:rFonts w:ascii="Times New Roman" w:hAnsi="Times New Roman" w:eastAsia="Times New Roman" w:cs="Times New Roman"/>
        </w:rPr>
        <w:t>MUT</w:t>
      </w:r>
      <w:r>
        <w:rPr>
          <w:rFonts w:ascii="Times New Roman" w:hAnsi="Times New Roman" w:eastAsia="Times New Roman" w:cs="Times New Roman"/>
          <w:spacing w:val="10"/>
        </w:rPr>
        <w:t xml:space="preserve">   </w:t>
      </w:r>
      <w:r>
        <w:rPr>
          <w:spacing w:val="10"/>
        </w:rPr>
        <w:t>组因酶1持续失活，苏氨酸无法进入</w:t>
      </w:r>
      <w:r>
        <w:rPr>
          <w:spacing w:val="9"/>
        </w:rPr>
        <w:t>后续反应</w:t>
      </w:r>
    </w:p>
    <w:p>
      <w:pPr>
        <w:pStyle w:val="BodyText"/>
        <w:ind w:left="199"/>
        <w:spacing w:before="126" w:line="219" w:lineRule="auto"/>
        <w:rPr/>
      </w:pPr>
      <w:r>
        <w:rPr>
          <w:rFonts w:ascii="Times New Roman" w:hAnsi="Times New Roman" w:eastAsia="Times New Roman" w:cs="Times New Roman"/>
          <w:spacing w:val="7"/>
        </w:rPr>
        <w:t>D. </w:t>
      </w:r>
      <w:r>
        <w:rPr>
          <w:spacing w:val="7"/>
        </w:rPr>
        <w:t>两组苏氨酸消耗速率相同，因异亮氨酸直接抑制所有酶活性</w:t>
      </w:r>
    </w:p>
    <w:p>
      <w:pPr>
        <w:pStyle w:val="BodyText"/>
        <w:spacing w:before="146" w:line="219" w:lineRule="auto"/>
        <w:jc w:val="right"/>
        <w:rPr/>
      </w:pPr>
      <w:r>
        <w:rPr>
          <w:spacing w:val="8"/>
        </w:rPr>
        <w:t>3.《细胞生物学杂志》2025年最新研究发现，药物</w:t>
      </w:r>
      <w:r>
        <w:rPr>
          <w:rFonts w:ascii="Times New Roman" w:hAnsi="Times New Roman" w:eastAsia="Times New Roman" w:cs="Times New Roman"/>
          <w:spacing w:val="8"/>
        </w:rPr>
        <w:t>Y </w:t>
      </w:r>
      <w:r>
        <w:rPr>
          <w:spacing w:val="8"/>
        </w:rPr>
        <w:t>处理后的胰岛</w:t>
      </w:r>
      <w:r>
        <w:rPr>
          <w:rFonts w:ascii="Times New Roman" w:hAnsi="Times New Roman" w:eastAsia="Times New Roman" w:cs="Times New Roman"/>
          <w:spacing w:val="8"/>
        </w:rPr>
        <w:t>B</w:t>
      </w:r>
      <w:r>
        <w:rPr>
          <w:rFonts w:ascii="Times New Roman" w:hAnsi="Times New Roman" w:eastAsia="Times New Roman" w:cs="Times New Roman"/>
          <w:spacing w:val="56"/>
          <w:w w:val="101"/>
        </w:rPr>
        <w:t xml:space="preserve"> </w:t>
      </w:r>
      <w:r>
        <w:rPr>
          <w:spacing w:val="8"/>
        </w:rPr>
        <w:t>细胞中，分泌囊泡(储存胰岛素)大量堆积</w:t>
      </w:r>
    </w:p>
    <w:p>
      <w:pPr>
        <w:pStyle w:val="BodyText"/>
        <w:ind w:left="169"/>
        <w:spacing w:before="127" w:line="219" w:lineRule="auto"/>
        <w:rPr/>
      </w:pPr>
      <w:r>
        <w:rPr>
          <w:spacing w:val="8"/>
        </w:rPr>
        <w:t>在细胞质基质中，高尔基体结构碎片化，且细胞膜表面胰岛素释放量显著下降。下列推测中最合</w:t>
      </w:r>
      <w:r>
        <w:rPr>
          <w:spacing w:val="7"/>
        </w:rPr>
        <w:t>理的是</w:t>
      </w:r>
    </w:p>
    <w:p>
      <w:pPr>
        <w:pStyle w:val="BodyText"/>
        <w:ind w:left="2889"/>
        <w:spacing w:before="187" w:line="219" w:lineRule="auto"/>
        <w:rPr/>
      </w:pPr>
      <w:r>
        <w:rPr>
          <w:spacing w:val="32"/>
        </w:rPr>
        <w:t>生物学试题(雅礼版)第1页(共8页)</w:t>
      </w:r>
    </w:p>
    <w:p>
      <w:pPr>
        <w:spacing w:line="219" w:lineRule="auto"/>
        <w:sectPr>
          <w:headerReference w:type="default" r:id="rId1"/>
          <w:pgSz w:w="11910" w:h="16840"/>
          <w:pgMar w:top="400" w:right="1418" w:bottom="0" w:left="1390" w:header="0" w:footer="0"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99"/>
        <w:spacing w:before="62" w:line="219" w:lineRule="auto"/>
        <w:rPr>
          <w:sz w:val="19"/>
          <w:szCs w:val="19"/>
        </w:rPr>
      </w:pPr>
      <w:r>
        <w:rPr>
          <w:rFonts w:ascii="Times New Roman" w:hAnsi="Times New Roman" w:eastAsia="Times New Roman" w:cs="Times New Roman"/>
          <w:sz w:val="19"/>
          <w:szCs w:val="19"/>
          <w:spacing w:val="-4"/>
        </w:rPr>
        <w:t>A. </w:t>
      </w:r>
      <w:r>
        <w:rPr>
          <w:sz w:val="19"/>
          <w:szCs w:val="19"/>
          <w:spacing w:val="-4"/>
        </w:rPr>
        <w:t>药物</w:t>
      </w:r>
      <w:r>
        <w:rPr>
          <w:sz w:val="19"/>
          <w:szCs w:val="19"/>
          <w:spacing w:val="-42"/>
        </w:rPr>
        <w:t xml:space="preserve"> </w:t>
      </w:r>
      <w:r>
        <w:rPr>
          <w:rFonts w:ascii="Times New Roman" w:hAnsi="Times New Roman" w:eastAsia="Times New Roman" w:cs="Times New Roman"/>
          <w:sz w:val="19"/>
          <w:szCs w:val="19"/>
          <w:spacing w:val="-4"/>
        </w:rPr>
        <w:t>Y </w:t>
      </w:r>
      <w:r>
        <w:rPr>
          <w:sz w:val="19"/>
          <w:szCs w:val="19"/>
          <w:spacing w:val="-4"/>
        </w:rPr>
        <w:t>破坏了核糖体结构，导致胰岛素合成受阻</w:t>
      </w:r>
    </w:p>
    <w:p>
      <w:pPr>
        <w:pStyle w:val="BodyText"/>
        <w:ind w:left="199"/>
        <w:spacing w:before="114" w:line="219" w:lineRule="auto"/>
        <w:rPr>
          <w:sz w:val="19"/>
          <w:szCs w:val="19"/>
        </w:rPr>
      </w:pPr>
      <w:r>
        <w:rPr>
          <w:sz w:val="19"/>
          <w:szCs w:val="19"/>
          <w:spacing w:val="-4"/>
        </w:rPr>
        <w:t>B.药</w:t>
      </w:r>
      <w:r>
        <w:rPr>
          <w:sz w:val="19"/>
          <w:szCs w:val="19"/>
          <w:spacing w:val="-37"/>
        </w:rPr>
        <w:t xml:space="preserve"> </w:t>
      </w:r>
      <w:r>
        <w:rPr>
          <w:sz w:val="19"/>
          <w:szCs w:val="19"/>
          <w:spacing w:val="-4"/>
        </w:rPr>
        <w:t>物Y 抑制了线粒体功能，使分泌过程能量不足</w:t>
      </w:r>
    </w:p>
    <w:p>
      <w:pPr>
        <w:pStyle w:val="BodyText"/>
        <w:ind w:left="199"/>
        <w:spacing w:before="93" w:line="219" w:lineRule="auto"/>
        <w:rPr>
          <w:sz w:val="19"/>
          <w:szCs w:val="19"/>
        </w:rPr>
      </w:pPr>
      <w:r>
        <w:rPr>
          <w:rFonts w:ascii="Times New Roman" w:hAnsi="Times New Roman" w:eastAsia="Times New Roman" w:cs="Times New Roman"/>
          <w:sz w:val="19"/>
          <w:szCs w:val="19"/>
          <w:spacing w:val="-3"/>
        </w:rPr>
        <w:t>C. </w:t>
      </w:r>
      <w:r>
        <w:rPr>
          <w:sz w:val="19"/>
          <w:szCs w:val="19"/>
          <w:spacing w:val="-3"/>
        </w:rPr>
        <w:t>药物</w:t>
      </w:r>
      <w:r>
        <w:rPr>
          <w:rFonts w:ascii="Times New Roman" w:hAnsi="Times New Roman" w:eastAsia="Times New Roman" w:cs="Times New Roman"/>
          <w:sz w:val="19"/>
          <w:szCs w:val="19"/>
          <w:spacing w:val="-3"/>
        </w:rPr>
        <w:t>Y </w:t>
      </w:r>
      <w:r>
        <w:rPr>
          <w:sz w:val="19"/>
          <w:szCs w:val="19"/>
          <w:spacing w:val="-3"/>
        </w:rPr>
        <w:t>干扰了高尔基体形成囊泡的能力，阻断分泌囊泡运输</w:t>
      </w:r>
    </w:p>
    <w:p>
      <w:pPr>
        <w:pStyle w:val="BodyText"/>
        <w:ind w:left="199"/>
        <w:spacing w:before="105" w:line="219" w:lineRule="auto"/>
        <w:rPr>
          <w:sz w:val="19"/>
          <w:szCs w:val="19"/>
        </w:rPr>
      </w:pPr>
      <w:r>
        <w:rPr>
          <w:rFonts w:ascii="Times New Roman" w:hAnsi="Times New Roman" w:eastAsia="Times New Roman" w:cs="Times New Roman"/>
          <w:sz w:val="19"/>
          <w:szCs w:val="19"/>
          <w:spacing w:val="-2"/>
        </w:rPr>
        <w:t>D. </w:t>
      </w:r>
      <w:r>
        <w:rPr>
          <w:sz w:val="19"/>
          <w:szCs w:val="19"/>
          <w:spacing w:val="-2"/>
        </w:rPr>
        <w:t>药物</w:t>
      </w:r>
      <w:r>
        <w:rPr>
          <w:rFonts w:ascii="Times New Roman" w:hAnsi="Times New Roman" w:eastAsia="Times New Roman" w:cs="Times New Roman"/>
          <w:sz w:val="19"/>
          <w:szCs w:val="19"/>
          <w:spacing w:val="-2"/>
        </w:rPr>
        <w:t>Y </w:t>
      </w:r>
      <w:r>
        <w:rPr>
          <w:sz w:val="19"/>
          <w:szCs w:val="19"/>
          <w:spacing w:val="-2"/>
        </w:rPr>
        <w:t>增强了溶酶体酶活性，加速分泌</w:t>
      </w:r>
      <w:r>
        <w:rPr>
          <w:sz w:val="19"/>
          <w:szCs w:val="19"/>
          <w:spacing w:val="-3"/>
        </w:rPr>
        <w:t>囊泡的分解</w:t>
      </w:r>
    </w:p>
    <w:p>
      <w:pPr>
        <w:pStyle w:val="BodyText"/>
        <w:ind w:left="198" w:right="121" w:hanging="199"/>
        <w:spacing w:before="83" w:line="314" w:lineRule="auto"/>
        <w:rPr>
          <w:sz w:val="19"/>
          <w:szCs w:val="19"/>
        </w:rPr>
      </w:pPr>
      <w:r>
        <w:rPr>
          <w:sz w:val="19"/>
          <w:szCs w:val="19"/>
        </w:rPr>
        <w:t>4.研究人员利用人工脂双层囊泡进行物质运输实验。囊泡内含有高浓度的葡萄糖溶液，将其置于不同外部溶</w:t>
      </w:r>
      <w:r>
        <w:rPr>
          <w:sz w:val="19"/>
          <w:szCs w:val="19"/>
          <w:spacing w:val="7"/>
        </w:rPr>
        <w:t xml:space="preserve"> </w:t>
      </w:r>
      <w:r>
        <w:rPr>
          <w:sz w:val="19"/>
          <w:szCs w:val="19"/>
          <w:spacing w:val="-6"/>
        </w:rPr>
        <w:t>液中并添加相应物质，检测葡萄糖的运输速率如下表：</w:t>
      </w:r>
    </w:p>
    <w:p>
      <w:pPr>
        <w:spacing w:line="27" w:lineRule="auto"/>
        <w:rPr>
          <w:rFonts w:ascii="Arial"/>
          <w:sz w:val="2"/>
        </w:rPr>
      </w:pPr>
      <w:r>
        <w:rPr>
          <w:rFonts w:ascii="Arial"/>
          <w:sz w:val="2"/>
        </w:rPr>
      </w:r>
    </w:p>
    <w:tbl>
      <w:tblPr>
        <w:tblStyle w:val="TableNormal"/>
        <w:tblW w:w="5559" w:type="dxa"/>
        <w:tblInd w:w="18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13"/>
        <w:gridCol w:w="1268"/>
        <w:gridCol w:w="2056"/>
        <w:gridCol w:w="1422"/>
      </w:tblGrid>
      <w:tr>
        <w:trPr>
          <w:trHeight w:val="293" w:hRule="atLeast"/>
        </w:trPr>
        <w:tc>
          <w:tcPr>
            <w:tcW w:w="813" w:type="dxa"/>
            <w:vAlign w:val="top"/>
          </w:tcPr>
          <w:p>
            <w:pPr>
              <w:pStyle w:val="TableText"/>
              <w:ind w:left="95"/>
              <w:spacing w:before="53" w:line="212" w:lineRule="auto"/>
              <w:rPr/>
            </w:pPr>
            <w:r>
              <w:rPr>
                <w:spacing w:val="-3"/>
              </w:rPr>
              <w:t>实验组</w:t>
            </w:r>
          </w:p>
        </w:tc>
        <w:tc>
          <w:tcPr>
            <w:tcW w:w="1268" w:type="dxa"/>
            <w:vAlign w:val="top"/>
          </w:tcPr>
          <w:p>
            <w:pPr>
              <w:pStyle w:val="TableText"/>
              <w:ind w:left="22"/>
              <w:spacing w:before="53" w:line="212" w:lineRule="auto"/>
              <w:rPr/>
            </w:pPr>
            <w:r>
              <w:rPr>
                <w:spacing w:val="1"/>
              </w:rPr>
              <w:t>外部溶液浓度</w:t>
            </w:r>
          </w:p>
        </w:tc>
        <w:tc>
          <w:tcPr>
            <w:tcW w:w="2056" w:type="dxa"/>
            <w:vAlign w:val="top"/>
          </w:tcPr>
          <w:p>
            <w:pPr>
              <w:pStyle w:val="TableText"/>
              <w:ind w:left="624"/>
              <w:spacing w:before="53" w:line="212" w:lineRule="auto"/>
              <w:rPr/>
            </w:pPr>
            <w:r>
              <w:rPr>
                <w:spacing w:val="5"/>
              </w:rPr>
              <w:t>添加物质</w:t>
            </w:r>
          </w:p>
        </w:tc>
        <w:tc>
          <w:tcPr>
            <w:tcW w:w="1422" w:type="dxa"/>
            <w:vAlign w:val="top"/>
          </w:tcPr>
          <w:p>
            <w:pPr>
              <w:pStyle w:val="TableText"/>
              <w:ind w:right="2"/>
              <w:spacing w:before="53" w:line="212" w:lineRule="auto"/>
              <w:jc w:val="right"/>
              <w:rPr/>
            </w:pPr>
            <w:r>
              <w:rPr>
                <w:spacing w:val="-2"/>
              </w:rPr>
              <w:t>葡萄糖运输速率</w:t>
            </w:r>
          </w:p>
        </w:tc>
      </w:tr>
      <w:tr>
        <w:trPr>
          <w:trHeight w:val="298" w:hRule="atLeast"/>
        </w:trPr>
        <w:tc>
          <w:tcPr>
            <w:tcW w:w="813" w:type="dxa"/>
            <w:vAlign w:val="top"/>
          </w:tcPr>
          <w:p>
            <w:pPr>
              <w:pStyle w:val="TableText"/>
              <w:ind w:left="295"/>
              <w:spacing w:before="52" w:line="217" w:lineRule="auto"/>
              <w:rPr/>
            </w:pPr>
            <w:r>
              <w:rPr/>
              <w:t>甲</w:t>
            </w:r>
          </w:p>
        </w:tc>
        <w:tc>
          <w:tcPr>
            <w:tcW w:w="1268" w:type="dxa"/>
            <w:vAlign w:val="top"/>
          </w:tcPr>
          <w:p>
            <w:pPr>
              <w:pStyle w:val="TableText"/>
              <w:ind w:left="22"/>
              <w:spacing w:before="50" w:line="219" w:lineRule="auto"/>
              <w:rPr/>
            </w:pPr>
            <w:r>
              <w:rPr>
                <w:spacing w:val="-1"/>
              </w:rPr>
              <w:t>低浓度葡萄糖</w:t>
            </w:r>
          </w:p>
        </w:tc>
        <w:tc>
          <w:tcPr>
            <w:tcW w:w="2056" w:type="dxa"/>
            <w:vAlign w:val="top"/>
          </w:tcPr>
          <w:p>
            <w:pPr>
              <w:pStyle w:val="TableText"/>
              <w:ind w:left="924"/>
              <w:spacing w:before="50" w:line="219" w:lineRule="auto"/>
              <w:rPr/>
            </w:pPr>
            <w:r>
              <w:rPr/>
              <w:t>无</w:t>
            </w:r>
          </w:p>
        </w:tc>
        <w:tc>
          <w:tcPr>
            <w:tcW w:w="1422" w:type="dxa"/>
            <w:vAlign w:val="top"/>
          </w:tcPr>
          <w:p>
            <w:pPr>
              <w:pStyle w:val="TableText"/>
              <w:ind w:left="607"/>
              <w:spacing w:before="51" w:line="218" w:lineRule="auto"/>
              <w:rPr/>
            </w:pPr>
            <w:r>
              <w:rPr/>
              <w:t>低</w:t>
            </w:r>
          </w:p>
        </w:tc>
      </w:tr>
      <w:tr>
        <w:trPr>
          <w:trHeight w:val="288" w:hRule="atLeast"/>
        </w:trPr>
        <w:tc>
          <w:tcPr>
            <w:tcW w:w="813" w:type="dxa"/>
            <w:vAlign w:val="top"/>
          </w:tcPr>
          <w:p>
            <w:pPr>
              <w:pStyle w:val="TableText"/>
              <w:ind w:left="295"/>
              <w:spacing w:before="68" w:line="193" w:lineRule="auto"/>
              <w:rPr/>
            </w:pPr>
            <w:r>
              <w:rPr/>
              <w:t>乙</w:t>
            </w:r>
          </w:p>
        </w:tc>
        <w:tc>
          <w:tcPr>
            <w:tcW w:w="1268" w:type="dxa"/>
            <w:vAlign w:val="top"/>
          </w:tcPr>
          <w:p>
            <w:pPr>
              <w:pStyle w:val="TableText"/>
              <w:ind w:left="22"/>
              <w:spacing w:before="52" w:line="208" w:lineRule="auto"/>
              <w:rPr/>
            </w:pPr>
            <w:r>
              <w:rPr>
                <w:spacing w:val="-1"/>
              </w:rPr>
              <w:t>低浓度葡萄糖</w:t>
            </w:r>
          </w:p>
        </w:tc>
        <w:tc>
          <w:tcPr>
            <w:tcW w:w="2056" w:type="dxa"/>
            <w:vAlign w:val="top"/>
          </w:tcPr>
          <w:p>
            <w:pPr>
              <w:pStyle w:val="TableText"/>
              <w:ind w:left="873"/>
              <w:spacing w:before="102" w:line="162" w:lineRule="auto"/>
              <w:rPr/>
            </w:pPr>
            <w:r>
              <w:rPr>
                <w:spacing w:val="-1"/>
              </w:rPr>
              <w:t>ATP</w:t>
            </w:r>
          </w:p>
        </w:tc>
        <w:tc>
          <w:tcPr>
            <w:tcW w:w="1422" w:type="dxa"/>
            <w:vAlign w:val="top"/>
          </w:tcPr>
          <w:p>
            <w:pPr>
              <w:pStyle w:val="TableText"/>
              <w:ind w:left="607"/>
              <w:spacing w:before="53" w:line="207" w:lineRule="auto"/>
              <w:rPr/>
            </w:pPr>
            <w:r>
              <w:rPr/>
              <w:t>低</w:t>
            </w:r>
          </w:p>
        </w:tc>
      </w:tr>
      <w:tr>
        <w:trPr>
          <w:trHeight w:val="288" w:hRule="atLeast"/>
        </w:trPr>
        <w:tc>
          <w:tcPr>
            <w:tcW w:w="813" w:type="dxa"/>
            <w:vAlign w:val="top"/>
          </w:tcPr>
          <w:p>
            <w:pPr>
              <w:pStyle w:val="TableText"/>
              <w:ind w:left="295"/>
              <w:spacing w:before="54" w:line="206" w:lineRule="auto"/>
              <w:rPr/>
            </w:pPr>
            <w:r>
              <w:rPr/>
              <w:t>丙</w:t>
            </w:r>
          </w:p>
        </w:tc>
        <w:tc>
          <w:tcPr>
            <w:tcW w:w="1268" w:type="dxa"/>
            <w:vAlign w:val="top"/>
          </w:tcPr>
          <w:p>
            <w:pPr>
              <w:pStyle w:val="TableText"/>
              <w:ind w:left="22"/>
              <w:spacing w:before="54" w:line="206" w:lineRule="auto"/>
              <w:rPr/>
            </w:pPr>
            <w:r>
              <w:rPr>
                <w:spacing w:val="-1"/>
              </w:rPr>
              <w:t>低浓度葡萄糖</w:t>
            </w:r>
          </w:p>
        </w:tc>
        <w:tc>
          <w:tcPr>
            <w:tcW w:w="2056" w:type="dxa"/>
            <w:vAlign w:val="top"/>
          </w:tcPr>
          <w:p>
            <w:pPr>
              <w:pStyle w:val="TableText"/>
              <w:ind w:left="573"/>
              <w:spacing w:before="54" w:line="206" w:lineRule="auto"/>
              <w:rPr/>
            </w:pPr>
            <w:r>
              <w:rPr>
                <w:spacing w:val="-2"/>
              </w:rPr>
              <w:t>载体蛋白X</w:t>
            </w:r>
          </w:p>
        </w:tc>
        <w:tc>
          <w:tcPr>
            <w:tcW w:w="1422" w:type="dxa"/>
            <w:vAlign w:val="top"/>
          </w:tcPr>
          <w:p>
            <w:pPr>
              <w:pStyle w:val="TableText"/>
              <w:ind w:left="607"/>
              <w:spacing w:before="53" w:line="207" w:lineRule="auto"/>
              <w:rPr/>
            </w:pPr>
            <w:r>
              <w:rPr/>
              <w:t>高</w:t>
            </w:r>
          </w:p>
        </w:tc>
      </w:tr>
      <w:tr>
        <w:trPr>
          <w:trHeight w:val="293" w:hRule="atLeast"/>
        </w:trPr>
        <w:tc>
          <w:tcPr>
            <w:tcW w:w="813" w:type="dxa"/>
            <w:vAlign w:val="top"/>
          </w:tcPr>
          <w:p>
            <w:pPr>
              <w:pStyle w:val="TableText"/>
              <w:ind w:left="295"/>
              <w:spacing w:before="57" w:line="208" w:lineRule="auto"/>
              <w:rPr/>
            </w:pPr>
            <w:r>
              <w:rPr/>
              <w:t>丁</w:t>
            </w:r>
          </w:p>
        </w:tc>
        <w:tc>
          <w:tcPr>
            <w:tcW w:w="1268" w:type="dxa"/>
            <w:vAlign w:val="top"/>
          </w:tcPr>
          <w:p>
            <w:pPr>
              <w:pStyle w:val="TableText"/>
              <w:ind w:left="22"/>
              <w:spacing w:before="55" w:line="210" w:lineRule="auto"/>
              <w:rPr/>
            </w:pPr>
            <w:r>
              <w:rPr>
                <w:spacing w:val="1"/>
              </w:rPr>
              <w:t>高浓度葡萄糖</w:t>
            </w:r>
          </w:p>
        </w:tc>
        <w:tc>
          <w:tcPr>
            <w:tcW w:w="2056" w:type="dxa"/>
            <w:vAlign w:val="top"/>
          </w:tcPr>
          <w:p>
            <w:pPr>
              <w:pStyle w:val="TableText"/>
              <w:ind w:left="374"/>
              <w:spacing w:before="56" w:line="209" w:lineRule="auto"/>
              <w:rPr/>
            </w:pPr>
            <w:r>
              <w:rPr>
                <w:spacing w:val="-1"/>
              </w:rPr>
              <w:t>载体蛋白X+ATP</w:t>
            </w:r>
          </w:p>
        </w:tc>
        <w:tc>
          <w:tcPr>
            <w:tcW w:w="1422" w:type="dxa"/>
            <w:vAlign w:val="top"/>
          </w:tcPr>
          <w:p>
            <w:pPr>
              <w:pStyle w:val="TableText"/>
              <w:ind w:left="607"/>
              <w:spacing w:before="55" w:line="210" w:lineRule="auto"/>
              <w:rPr/>
            </w:pPr>
            <w:r>
              <w:rPr/>
              <w:t>高</w:t>
            </w:r>
          </w:p>
        </w:tc>
      </w:tr>
    </w:tbl>
    <w:p>
      <w:pPr>
        <w:pStyle w:val="BodyText"/>
        <w:ind w:left="199"/>
        <w:spacing w:before="132" w:line="219" w:lineRule="auto"/>
        <w:rPr>
          <w:sz w:val="19"/>
          <w:szCs w:val="19"/>
        </w:rPr>
      </w:pPr>
      <w:r>
        <w:rPr>
          <w:sz w:val="19"/>
          <w:szCs w:val="19"/>
          <w:spacing w:val="-7"/>
        </w:rPr>
        <w:t>根据实验结果，下列叙述正确的是</w:t>
      </w:r>
    </w:p>
    <w:p>
      <w:pPr>
        <w:pStyle w:val="BodyText"/>
        <w:ind w:left="199"/>
        <w:spacing w:before="105" w:line="219" w:lineRule="auto"/>
        <w:rPr>
          <w:sz w:val="19"/>
          <w:szCs w:val="19"/>
        </w:rPr>
      </w:pPr>
      <w:r>
        <w:rPr>
          <w:rFonts w:ascii="Times New Roman" w:hAnsi="Times New Roman" w:eastAsia="Times New Roman" w:cs="Times New Roman"/>
          <w:sz w:val="19"/>
          <w:szCs w:val="19"/>
          <w:spacing w:val="-4"/>
        </w:rPr>
        <w:t>A. </w:t>
      </w:r>
      <w:r>
        <w:rPr>
          <w:sz w:val="19"/>
          <w:szCs w:val="19"/>
          <w:spacing w:val="-4"/>
        </w:rPr>
        <w:t>甲组运输速率低是因缺乏载体蛋白，说明葡萄糖通过主动运输进入囊泡</w:t>
      </w:r>
    </w:p>
    <w:p>
      <w:pPr>
        <w:pStyle w:val="BodyText"/>
        <w:ind w:left="199"/>
        <w:spacing w:before="103" w:line="219" w:lineRule="auto"/>
        <w:rPr>
          <w:sz w:val="19"/>
          <w:szCs w:val="19"/>
        </w:rPr>
      </w:pPr>
      <w:r>
        <w:rPr>
          <w:rFonts w:ascii="Times New Roman" w:hAnsi="Times New Roman" w:eastAsia="Times New Roman" w:cs="Times New Roman"/>
          <w:sz w:val="19"/>
          <w:szCs w:val="19"/>
          <w:spacing w:val="-2"/>
        </w:rPr>
        <w:t>B. </w:t>
      </w:r>
      <w:r>
        <w:rPr>
          <w:sz w:val="19"/>
          <w:szCs w:val="19"/>
          <w:spacing w:val="-2"/>
        </w:rPr>
        <w:t>丙组运输速率高表明载体蛋白</w:t>
      </w:r>
      <w:r>
        <w:rPr>
          <w:rFonts w:ascii="Times New Roman" w:hAnsi="Times New Roman" w:eastAsia="Times New Roman" w:cs="Times New Roman"/>
          <w:sz w:val="19"/>
          <w:szCs w:val="19"/>
          <w:spacing w:val="-2"/>
        </w:rPr>
        <w:t>X </w:t>
      </w:r>
      <w:r>
        <w:rPr>
          <w:sz w:val="19"/>
          <w:szCs w:val="19"/>
          <w:spacing w:val="-2"/>
        </w:rPr>
        <w:t>介导了协助</w:t>
      </w:r>
      <w:r>
        <w:rPr>
          <w:sz w:val="19"/>
          <w:szCs w:val="19"/>
          <w:spacing w:val="-3"/>
        </w:rPr>
        <w:t>扩散，且运输依赖浓度梯度</w:t>
      </w:r>
    </w:p>
    <w:p>
      <w:pPr>
        <w:pStyle w:val="BodyText"/>
        <w:ind w:left="199"/>
        <w:spacing w:before="85" w:line="219" w:lineRule="auto"/>
        <w:rPr>
          <w:sz w:val="19"/>
          <w:szCs w:val="19"/>
        </w:rPr>
      </w:pPr>
      <w:r>
        <w:rPr>
          <w:rFonts w:ascii="Times New Roman" w:hAnsi="Times New Roman" w:eastAsia="Times New Roman" w:cs="Times New Roman"/>
          <w:sz w:val="19"/>
          <w:szCs w:val="19"/>
          <w:spacing w:val="-4"/>
        </w:rPr>
        <w:t>C.</w:t>
      </w:r>
      <w:r>
        <w:rPr>
          <w:rFonts w:ascii="Times New Roman" w:hAnsi="Times New Roman" w:eastAsia="Times New Roman" w:cs="Times New Roman"/>
          <w:sz w:val="19"/>
          <w:szCs w:val="19"/>
          <w:spacing w:val="24"/>
        </w:rPr>
        <w:t xml:space="preserve"> </w:t>
      </w:r>
      <w:r>
        <w:rPr>
          <w:sz w:val="19"/>
          <w:szCs w:val="19"/>
          <w:spacing w:val="-4"/>
        </w:rPr>
        <w:t>丁组运输速率高说明葡萄糖逆浓度梯度运输，需载体蛋白</w:t>
      </w:r>
      <w:r>
        <w:rPr>
          <w:rFonts w:ascii="Times New Roman" w:hAnsi="Times New Roman" w:eastAsia="Times New Roman" w:cs="Times New Roman"/>
          <w:sz w:val="19"/>
          <w:szCs w:val="19"/>
          <w:spacing w:val="-4"/>
        </w:rPr>
        <w:t>X</w:t>
      </w:r>
      <w:r>
        <w:rPr>
          <w:rFonts w:ascii="Times New Roman" w:hAnsi="Times New Roman" w:eastAsia="Times New Roman" w:cs="Times New Roman"/>
          <w:sz w:val="19"/>
          <w:szCs w:val="19"/>
          <w:spacing w:val="16"/>
          <w:w w:val="101"/>
        </w:rPr>
        <w:t xml:space="preserve"> </w:t>
      </w:r>
      <w:r>
        <w:rPr>
          <w:sz w:val="19"/>
          <w:szCs w:val="19"/>
          <w:spacing w:val="-4"/>
        </w:rPr>
        <w:t>和</w:t>
      </w:r>
      <w:r>
        <w:rPr>
          <w:sz w:val="19"/>
          <w:szCs w:val="19"/>
          <w:spacing w:val="-37"/>
        </w:rPr>
        <w:t xml:space="preserve"> </w:t>
      </w:r>
      <w:r>
        <w:rPr>
          <w:rFonts w:ascii="Times New Roman" w:hAnsi="Times New Roman" w:eastAsia="Times New Roman" w:cs="Times New Roman"/>
          <w:sz w:val="19"/>
          <w:szCs w:val="19"/>
          <w:spacing w:val="-4"/>
        </w:rPr>
        <w:t>ATP  </w:t>
      </w:r>
      <w:r>
        <w:rPr>
          <w:sz w:val="19"/>
          <w:szCs w:val="19"/>
          <w:spacing w:val="-4"/>
        </w:rPr>
        <w:t>供能</w:t>
      </w:r>
    </w:p>
    <w:p>
      <w:pPr>
        <w:pStyle w:val="BodyText"/>
        <w:ind w:left="199"/>
        <w:spacing w:before="96" w:line="219" w:lineRule="auto"/>
        <w:rPr>
          <w:sz w:val="19"/>
          <w:szCs w:val="19"/>
        </w:rPr>
      </w:pPr>
      <w:r>
        <w:rPr>
          <w:rFonts w:ascii="Times New Roman" w:hAnsi="Times New Roman" w:eastAsia="Times New Roman" w:cs="Times New Roman"/>
          <w:sz w:val="19"/>
          <w:szCs w:val="19"/>
          <w:spacing w:val="-2"/>
        </w:rPr>
        <w:t>D. </w:t>
      </w:r>
      <w:r>
        <w:rPr>
          <w:sz w:val="19"/>
          <w:szCs w:val="19"/>
          <w:spacing w:val="-2"/>
        </w:rPr>
        <w:t>乙组添加</w:t>
      </w:r>
      <w:r>
        <w:rPr>
          <w:rFonts w:ascii="Times New Roman" w:hAnsi="Times New Roman" w:eastAsia="Times New Roman" w:cs="Times New Roman"/>
          <w:sz w:val="19"/>
          <w:szCs w:val="19"/>
          <w:spacing w:val="-2"/>
        </w:rPr>
        <w:t>ATP</w:t>
      </w:r>
      <w:r>
        <w:rPr>
          <w:rFonts w:ascii="Times New Roman" w:hAnsi="Times New Roman" w:eastAsia="Times New Roman" w:cs="Times New Roman"/>
          <w:sz w:val="19"/>
          <w:szCs w:val="19"/>
          <w:spacing w:val="35"/>
          <w:w w:val="101"/>
        </w:rPr>
        <w:t xml:space="preserve"> </w:t>
      </w:r>
      <w:r>
        <w:rPr>
          <w:sz w:val="19"/>
          <w:szCs w:val="19"/>
          <w:spacing w:val="-2"/>
        </w:rPr>
        <w:t>后运输速率未提升，证明葡萄糖运输不消耗</w:t>
      </w:r>
      <w:r>
        <w:rPr>
          <w:sz w:val="19"/>
          <w:szCs w:val="19"/>
          <w:spacing w:val="-3"/>
        </w:rPr>
        <w:t>能量</w:t>
      </w:r>
    </w:p>
    <w:p>
      <w:pPr>
        <w:pStyle w:val="BodyText"/>
        <w:ind w:left="199" w:right="35" w:hanging="199"/>
        <w:spacing w:before="72" w:line="321" w:lineRule="auto"/>
        <w:rPr>
          <w:sz w:val="19"/>
          <w:szCs w:val="19"/>
        </w:rPr>
      </w:pPr>
      <w:r>
        <w:rPr>
          <w:rFonts w:ascii="Times New Roman" w:hAnsi="Times New Roman" w:eastAsia="Times New Roman" w:cs="Times New Roman"/>
          <w:sz w:val="19"/>
          <w:szCs w:val="19"/>
          <w:spacing w:val="5"/>
        </w:rPr>
        <w:t>5. </w:t>
      </w:r>
      <w:r>
        <w:rPr>
          <w:sz w:val="19"/>
          <w:szCs w:val="19"/>
          <w:spacing w:val="5"/>
        </w:rPr>
        <w:t>某地农田长期单一使用草甘膦除草剂，导致杂</w:t>
      </w:r>
      <w:r>
        <w:rPr>
          <w:sz w:val="19"/>
          <w:szCs w:val="19"/>
          <w:spacing w:val="4"/>
        </w:rPr>
        <w:t>草中草甘膦抗性基因</w:t>
      </w:r>
      <w:r>
        <w:rPr>
          <w:rFonts w:ascii="Times New Roman" w:hAnsi="Times New Roman" w:eastAsia="Times New Roman" w:cs="Times New Roman"/>
          <w:sz w:val="19"/>
          <w:szCs w:val="19"/>
          <w:spacing w:val="4"/>
        </w:rPr>
        <w:t>(R)</w:t>
      </w:r>
      <w:r>
        <w:rPr>
          <w:rFonts w:ascii="Times New Roman" w:hAnsi="Times New Roman" w:eastAsia="Times New Roman" w:cs="Times New Roman"/>
          <w:sz w:val="19"/>
          <w:szCs w:val="19"/>
          <w:spacing w:val="37"/>
        </w:rPr>
        <w:t xml:space="preserve"> </w:t>
      </w:r>
      <w:r>
        <w:rPr>
          <w:sz w:val="19"/>
          <w:szCs w:val="19"/>
          <w:spacing w:val="4"/>
        </w:rPr>
        <w:t>频率从5%上升至78%。研究发现，</w:t>
      </w:r>
      <w:r>
        <w:rPr>
          <w:sz w:val="19"/>
          <w:szCs w:val="19"/>
        </w:rPr>
        <w:t xml:space="preserve"> </w:t>
      </w:r>
      <w:r>
        <w:rPr>
          <w:sz w:val="19"/>
          <w:szCs w:val="19"/>
        </w:rPr>
        <w:t>抗性杂草通过花粉将</w:t>
      </w:r>
      <w:r>
        <w:rPr>
          <w:rFonts w:ascii="Times New Roman" w:hAnsi="Times New Roman" w:eastAsia="Times New Roman" w:cs="Times New Roman"/>
          <w:sz w:val="19"/>
          <w:szCs w:val="19"/>
        </w:rPr>
        <w:t>R</w:t>
      </w:r>
      <w:r>
        <w:rPr>
          <w:rFonts w:ascii="Times New Roman" w:hAnsi="Times New Roman" w:eastAsia="Times New Roman" w:cs="Times New Roman"/>
          <w:sz w:val="19"/>
          <w:szCs w:val="19"/>
          <w:spacing w:val="27"/>
        </w:rPr>
        <w:t xml:space="preserve"> </w:t>
      </w:r>
      <w:r>
        <w:rPr>
          <w:sz w:val="19"/>
          <w:szCs w:val="19"/>
        </w:rPr>
        <w:t>基因传播给邻近非抗性杂草，但抗性个体在无除草剂环境中的存活率低于非抗性个 </w:t>
      </w:r>
      <w:r>
        <w:rPr>
          <w:sz w:val="19"/>
          <w:szCs w:val="19"/>
          <w:spacing w:val="-1"/>
        </w:rPr>
        <w:t>体。下列叙述中正确的是</w:t>
      </w:r>
    </w:p>
    <w:p>
      <w:pPr>
        <w:pStyle w:val="BodyText"/>
        <w:ind w:left="199"/>
        <w:spacing w:line="219" w:lineRule="auto"/>
        <w:rPr>
          <w:sz w:val="19"/>
          <w:szCs w:val="19"/>
        </w:rPr>
      </w:pPr>
      <w:r>
        <w:rPr>
          <w:rFonts w:ascii="Times New Roman" w:hAnsi="Times New Roman" w:eastAsia="Times New Roman" w:cs="Times New Roman"/>
          <w:sz w:val="19"/>
          <w:szCs w:val="19"/>
        </w:rPr>
        <w:t>A.</w:t>
      </w:r>
      <w:r>
        <w:rPr>
          <w:rFonts w:ascii="Times New Roman" w:hAnsi="Times New Roman" w:eastAsia="Times New Roman" w:cs="Times New Roman"/>
          <w:sz w:val="19"/>
          <w:szCs w:val="19"/>
          <w:spacing w:val="-2"/>
        </w:rPr>
        <w:t xml:space="preserve"> </w:t>
      </w:r>
      <w:r>
        <w:rPr>
          <w:sz w:val="19"/>
          <w:szCs w:val="19"/>
        </w:rPr>
        <w:t>除草剂诱导杂草产生</w:t>
      </w:r>
      <w:r>
        <w:rPr>
          <w:rFonts w:ascii="Times New Roman" w:hAnsi="Times New Roman" w:eastAsia="Times New Roman" w:cs="Times New Roman"/>
          <w:sz w:val="19"/>
          <w:szCs w:val="19"/>
        </w:rPr>
        <w:t>R</w:t>
      </w:r>
      <w:r>
        <w:rPr>
          <w:rFonts w:ascii="Times New Roman" w:hAnsi="Times New Roman" w:eastAsia="Times New Roman" w:cs="Times New Roman"/>
          <w:sz w:val="19"/>
          <w:szCs w:val="19"/>
          <w:spacing w:val="17"/>
          <w:w w:val="101"/>
        </w:rPr>
        <w:t xml:space="preserve"> </w:t>
      </w:r>
      <w:r>
        <w:rPr>
          <w:sz w:val="19"/>
          <w:szCs w:val="19"/>
        </w:rPr>
        <w:t>基因突变并提高其基因频率</w:t>
      </w:r>
    </w:p>
    <w:p>
      <w:pPr>
        <w:pStyle w:val="BodyText"/>
        <w:ind w:left="199"/>
        <w:spacing w:before="95" w:line="219" w:lineRule="auto"/>
        <w:rPr>
          <w:sz w:val="19"/>
          <w:szCs w:val="19"/>
        </w:rPr>
      </w:pPr>
      <w:r>
        <w:rPr>
          <w:rFonts w:ascii="Times New Roman" w:hAnsi="Times New Roman" w:eastAsia="Times New Roman" w:cs="Times New Roman"/>
          <w:sz w:val="19"/>
          <w:szCs w:val="19"/>
          <w:spacing w:val="-3"/>
        </w:rPr>
        <w:t>B.</w:t>
      </w:r>
      <w:r>
        <w:rPr>
          <w:sz w:val="19"/>
          <w:szCs w:val="19"/>
          <w:spacing w:val="-3"/>
        </w:rPr>
        <w:t>抗性基因传播会导致不同杂草种群基因库趋于-一致</w:t>
      </w:r>
    </w:p>
    <w:p>
      <w:pPr>
        <w:pStyle w:val="BodyText"/>
        <w:ind w:left="199"/>
        <w:spacing w:before="104" w:line="219" w:lineRule="auto"/>
        <w:rPr>
          <w:sz w:val="19"/>
          <w:szCs w:val="19"/>
        </w:rPr>
      </w:pPr>
      <w:r>
        <w:rPr>
          <w:rFonts w:ascii="Times New Roman" w:hAnsi="Times New Roman" w:eastAsia="Times New Roman" w:cs="Times New Roman"/>
          <w:sz w:val="19"/>
          <w:szCs w:val="19"/>
          <w:spacing w:val="-4"/>
        </w:rPr>
        <w:t>C. </w:t>
      </w:r>
      <w:r>
        <w:rPr>
          <w:sz w:val="19"/>
          <w:szCs w:val="19"/>
          <w:spacing w:val="-4"/>
        </w:rPr>
        <w:t>长期无除草剂时，</w:t>
      </w:r>
      <w:r>
        <w:rPr>
          <w:rFonts w:ascii="Times New Roman" w:hAnsi="Times New Roman" w:eastAsia="Times New Roman" w:cs="Times New Roman"/>
          <w:sz w:val="19"/>
          <w:szCs w:val="19"/>
          <w:spacing w:val="-4"/>
        </w:rPr>
        <w:t>R </w:t>
      </w:r>
      <w:r>
        <w:rPr>
          <w:sz w:val="19"/>
          <w:szCs w:val="19"/>
          <w:spacing w:val="-4"/>
        </w:rPr>
        <w:t>基因频率可能因自然选择下降</w:t>
      </w:r>
    </w:p>
    <w:p>
      <w:pPr>
        <w:pStyle w:val="BodyText"/>
        <w:ind w:left="199"/>
        <w:spacing w:before="96" w:line="219" w:lineRule="auto"/>
        <w:rPr>
          <w:sz w:val="19"/>
          <w:szCs w:val="19"/>
        </w:rPr>
      </w:pPr>
      <w:r>
        <w:rPr>
          <w:sz w:val="19"/>
          <w:szCs w:val="19"/>
          <w:spacing w:val="1"/>
        </w:rPr>
        <w:t>D.</w:t>
      </w:r>
      <w:r>
        <w:rPr>
          <w:sz w:val="19"/>
          <w:szCs w:val="19"/>
          <w:spacing w:val="-52"/>
        </w:rPr>
        <w:t xml:space="preserve"> </w:t>
      </w:r>
      <w:r>
        <w:rPr>
          <w:sz w:val="19"/>
          <w:szCs w:val="19"/>
          <w:spacing w:val="1"/>
        </w:rPr>
        <w:t>抗性杂草与非抗性杂草出现生殖隔离已</w:t>
      </w:r>
      <w:r>
        <w:rPr>
          <w:sz w:val="19"/>
          <w:szCs w:val="19"/>
        </w:rPr>
        <w:t>进化为不同物种</w:t>
      </w:r>
    </w:p>
    <w:p>
      <w:pPr>
        <w:pStyle w:val="BodyText"/>
        <w:ind w:left="198" w:right="25" w:hanging="199"/>
        <w:spacing w:before="83" w:line="313" w:lineRule="auto"/>
        <w:rPr>
          <w:sz w:val="19"/>
          <w:szCs w:val="19"/>
        </w:rPr>
      </w:pPr>
      <w:r>
        <w:rPr>
          <w:rFonts w:ascii="Times New Roman" w:hAnsi="Times New Roman" w:eastAsia="Times New Roman" w:cs="Times New Roman"/>
          <w:sz w:val="19"/>
          <w:szCs w:val="19"/>
        </w:rPr>
        <w:t>6. </w:t>
      </w:r>
      <w:r>
        <w:rPr>
          <w:sz w:val="19"/>
          <w:szCs w:val="19"/>
        </w:rPr>
        <w:t>研究表明，长期压力会通过交感神经释放去甲肾上腺素</w:t>
      </w:r>
      <w:r>
        <w:rPr>
          <w:rFonts w:ascii="Times New Roman" w:hAnsi="Times New Roman" w:eastAsia="Times New Roman" w:cs="Times New Roman"/>
          <w:sz w:val="19"/>
          <w:szCs w:val="19"/>
        </w:rPr>
        <w:t>(NE),   </w:t>
      </w:r>
      <w:r>
        <w:rPr>
          <w:sz w:val="19"/>
          <w:szCs w:val="19"/>
        </w:rPr>
        <w:t>作用于免疫细胞表面的β2受体，</w:t>
      </w:r>
      <w:r>
        <w:rPr>
          <w:sz w:val="19"/>
          <w:szCs w:val="19"/>
          <w:spacing w:val="-1"/>
        </w:rPr>
        <w:t>抑制</w:t>
      </w:r>
      <w:r>
        <w:rPr>
          <w:rFonts w:ascii="Times New Roman" w:hAnsi="Times New Roman" w:eastAsia="Times New Roman" w:cs="Times New Roman"/>
          <w:sz w:val="19"/>
          <w:szCs w:val="19"/>
          <w:spacing w:val="-1"/>
        </w:rPr>
        <w:t>T</w:t>
      </w:r>
      <w:r>
        <w:rPr>
          <w:rFonts w:ascii="Times New Roman" w:hAnsi="Times New Roman" w:eastAsia="Times New Roman" w:cs="Times New Roman"/>
          <w:sz w:val="19"/>
          <w:szCs w:val="19"/>
          <w:spacing w:val="32"/>
          <w:w w:val="102"/>
        </w:rPr>
        <w:t xml:space="preserve"> </w:t>
      </w:r>
      <w:r>
        <w:rPr>
          <w:sz w:val="19"/>
          <w:szCs w:val="19"/>
          <w:spacing w:val="-1"/>
        </w:rPr>
        <w:t>细胞</w:t>
      </w:r>
      <w:r>
        <w:rPr>
          <w:sz w:val="19"/>
          <w:szCs w:val="19"/>
        </w:rPr>
        <w:t xml:space="preserve"> </w:t>
      </w:r>
      <w:r>
        <w:rPr>
          <w:sz w:val="19"/>
          <w:szCs w:val="19"/>
          <w:spacing w:val="4"/>
        </w:rPr>
        <w:t>活性，导致免疫力下降。某实验阻断小鼠T 细胞的β2受体后，其免疫力恢复至正常水平。下列叙述正确</w:t>
      </w:r>
      <w:r>
        <w:rPr>
          <w:sz w:val="19"/>
          <w:szCs w:val="19"/>
        </w:rPr>
        <w:t xml:space="preserve"> </w:t>
      </w:r>
      <w:r>
        <w:rPr>
          <w:sz w:val="19"/>
          <w:szCs w:val="19"/>
          <w:spacing w:val="9"/>
        </w:rPr>
        <w:t>的是</w:t>
      </w:r>
    </w:p>
    <w:p>
      <w:pPr>
        <w:pStyle w:val="BodyText"/>
        <w:ind w:left="199" w:right="2981"/>
        <w:spacing w:before="5" w:line="275" w:lineRule="auto"/>
        <w:rPr>
          <w:sz w:val="19"/>
          <w:szCs w:val="19"/>
        </w:rPr>
      </w:pPr>
      <w:r>
        <w:rPr>
          <w:rFonts w:ascii="Times New Roman" w:hAnsi="Times New Roman" w:eastAsia="Times New Roman" w:cs="Times New Roman"/>
          <w:sz w:val="19"/>
          <w:szCs w:val="19"/>
          <w:spacing w:val="-1"/>
        </w:rPr>
        <w:t>A. </w:t>
      </w:r>
      <w:r>
        <w:rPr>
          <w:sz w:val="19"/>
          <w:szCs w:val="19"/>
          <w:spacing w:val="-1"/>
        </w:rPr>
        <w:t>交感神经释放的</w:t>
      </w:r>
      <w:r>
        <w:rPr>
          <w:rFonts w:ascii="Times New Roman" w:hAnsi="Times New Roman" w:eastAsia="Times New Roman" w:cs="Times New Roman"/>
          <w:sz w:val="19"/>
          <w:szCs w:val="19"/>
          <w:spacing w:val="-1"/>
        </w:rPr>
        <w:t>NE</w:t>
      </w:r>
      <w:r>
        <w:rPr>
          <w:rFonts w:ascii="Times New Roman" w:hAnsi="Times New Roman" w:eastAsia="Times New Roman" w:cs="Times New Roman"/>
          <w:sz w:val="19"/>
          <w:szCs w:val="19"/>
          <w:spacing w:val="42"/>
        </w:rPr>
        <w:t xml:space="preserve"> </w:t>
      </w:r>
      <w:r>
        <w:rPr>
          <w:sz w:val="19"/>
          <w:szCs w:val="19"/>
          <w:spacing w:val="-1"/>
        </w:rPr>
        <w:t>通过突触间隙直接扩散至</w:t>
      </w:r>
      <w:r>
        <w:rPr>
          <w:rFonts w:ascii="Times New Roman" w:hAnsi="Times New Roman" w:eastAsia="Times New Roman" w:cs="Times New Roman"/>
          <w:sz w:val="19"/>
          <w:szCs w:val="19"/>
          <w:spacing w:val="-1"/>
        </w:rPr>
        <w:t>T</w:t>
      </w:r>
      <w:r>
        <w:rPr>
          <w:rFonts w:ascii="Times New Roman" w:hAnsi="Times New Roman" w:eastAsia="Times New Roman" w:cs="Times New Roman"/>
          <w:sz w:val="19"/>
          <w:szCs w:val="19"/>
          <w:spacing w:val="42"/>
          <w:w w:val="101"/>
        </w:rPr>
        <w:t xml:space="preserve"> </w:t>
      </w:r>
      <w:r>
        <w:rPr>
          <w:sz w:val="19"/>
          <w:szCs w:val="19"/>
          <w:spacing w:val="-1"/>
        </w:rPr>
        <w:t>细胞，属于神经调节</w:t>
      </w:r>
      <w:r>
        <w:rPr>
          <w:sz w:val="19"/>
          <w:szCs w:val="19"/>
        </w:rPr>
        <w:t xml:space="preserve"> </w:t>
      </w:r>
      <w:r>
        <w:rPr>
          <w:rFonts w:ascii="Times New Roman" w:hAnsi="Times New Roman" w:eastAsia="Times New Roman" w:cs="Times New Roman"/>
          <w:sz w:val="19"/>
          <w:szCs w:val="19"/>
          <w:spacing w:val="-1"/>
        </w:rPr>
        <w:t>B.NE  </w:t>
      </w:r>
      <w:r>
        <w:rPr>
          <w:sz w:val="19"/>
          <w:szCs w:val="19"/>
          <w:spacing w:val="-1"/>
        </w:rPr>
        <w:t>通过血液运输至全身各处，仅</w:t>
      </w:r>
      <w:r>
        <w:rPr>
          <w:rFonts w:ascii="Times New Roman" w:hAnsi="Times New Roman" w:eastAsia="Times New Roman" w:cs="Times New Roman"/>
          <w:sz w:val="19"/>
          <w:szCs w:val="19"/>
          <w:spacing w:val="-1"/>
        </w:rPr>
        <w:t>T  </w:t>
      </w:r>
      <w:r>
        <w:rPr>
          <w:sz w:val="19"/>
          <w:szCs w:val="19"/>
          <w:spacing w:val="-1"/>
        </w:rPr>
        <w:t>细胞响应与其受体特异性有关</w:t>
      </w:r>
    </w:p>
    <w:p>
      <w:pPr>
        <w:pStyle w:val="BodyText"/>
        <w:ind w:left="199"/>
        <w:spacing w:before="103" w:line="219" w:lineRule="auto"/>
        <w:rPr>
          <w:sz w:val="19"/>
          <w:szCs w:val="19"/>
        </w:rPr>
      </w:pPr>
      <w:r>
        <w:rPr>
          <w:rFonts w:ascii="Times New Roman" w:hAnsi="Times New Roman" w:eastAsia="Times New Roman" w:cs="Times New Roman"/>
          <w:sz w:val="19"/>
          <w:szCs w:val="19"/>
          <w:spacing w:val="2"/>
        </w:rPr>
        <w:t>C.T</w:t>
      </w:r>
      <w:r>
        <w:rPr>
          <w:rFonts w:ascii="Times New Roman" w:hAnsi="Times New Roman" w:eastAsia="Times New Roman" w:cs="Times New Roman"/>
          <w:sz w:val="19"/>
          <w:szCs w:val="19"/>
          <w:spacing w:val="16"/>
        </w:rPr>
        <w:t xml:space="preserve">  </w:t>
      </w:r>
      <w:r>
        <w:rPr>
          <w:sz w:val="19"/>
          <w:szCs w:val="19"/>
          <w:spacing w:val="2"/>
        </w:rPr>
        <w:t>细胞膜上的β2受体通过主动运输吸收</w:t>
      </w:r>
      <w:r>
        <w:rPr>
          <w:rFonts w:ascii="Times New Roman" w:hAnsi="Times New Roman" w:eastAsia="Times New Roman" w:cs="Times New Roman"/>
          <w:sz w:val="19"/>
          <w:szCs w:val="19"/>
        </w:rPr>
        <w:t>NE</w:t>
      </w:r>
      <w:r>
        <w:rPr>
          <w:rFonts w:ascii="Times New Roman" w:hAnsi="Times New Roman" w:eastAsia="Times New Roman" w:cs="Times New Roman"/>
          <w:sz w:val="19"/>
          <w:szCs w:val="19"/>
          <w:spacing w:val="17"/>
          <w:w w:val="101"/>
        </w:rPr>
        <w:t xml:space="preserve"> </w:t>
      </w:r>
      <w:r>
        <w:rPr>
          <w:sz w:val="19"/>
          <w:szCs w:val="19"/>
          <w:spacing w:val="2"/>
        </w:rPr>
        <w:t>以传递</w:t>
      </w:r>
      <w:r>
        <w:rPr>
          <w:sz w:val="19"/>
          <w:szCs w:val="19"/>
          <w:spacing w:val="1"/>
        </w:rPr>
        <w:t>抑制信号</w:t>
      </w:r>
    </w:p>
    <w:p>
      <w:pPr>
        <w:pStyle w:val="BodyText"/>
        <w:ind w:left="199"/>
        <w:spacing w:before="96" w:line="219" w:lineRule="auto"/>
        <w:rPr>
          <w:sz w:val="19"/>
          <w:szCs w:val="19"/>
        </w:rPr>
      </w:pP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7"/>
        </w:rPr>
        <w:t xml:space="preserve"> </w:t>
      </w:r>
      <w:r>
        <w:rPr>
          <w:sz w:val="19"/>
          <w:szCs w:val="19"/>
          <w:spacing w:val="1"/>
        </w:rPr>
        <w:t>压力引发的免疫力降低是神经一体液共同调节的结果</w:t>
      </w:r>
    </w:p>
    <w:p>
      <w:pPr>
        <w:pStyle w:val="BodyText"/>
        <w:ind w:left="178" w:hanging="179"/>
        <w:spacing w:before="112" w:line="295" w:lineRule="auto"/>
        <w:rPr>
          <w:sz w:val="19"/>
          <w:szCs w:val="19"/>
        </w:rPr>
      </w:pPr>
      <w:r>
        <w:rPr>
          <w:sz w:val="19"/>
          <w:szCs w:val="19"/>
          <w:spacing w:val="4"/>
        </w:rPr>
        <w:t>7.苍耳是一种短日照植物，含有4片完全展开叶片的苍耳才有接受光周期的能力。为探究苍耳的开花调控与</w:t>
      </w:r>
      <w:r>
        <w:rPr>
          <w:sz w:val="19"/>
          <w:szCs w:val="19"/>
          <w:spacing w:val="7"/>
        </w:rPr>
        <w:t xml:space="preserve"> </w:t>
      </w:r>
      <w:r>
        <w:rPr>
          <w:sz w:val="19"/>
          <w:szCs w:val="19"/>
          <w:spacing w:val="-5"/>
        </w:rPr>
        <w:t>光周期的关系，研究人员进行了以下实验，图中光周期处理的</w:t>
      </w:r>
      <w:r>
        <w:rPr>
          <w:rFonts w:ascii="Times New Roman" w:hAnsi="Times New Roman" w:eastAsia="Times New Roman" w:cs="Times New Roman"/>
          <w:sz w:val="19"/>
          <w:szCs w:val="19"/>
          <w:spacing w:val="-5"/>
        </w:rPr>
        <w:t>L</w:t>
      </w:r>
      <w:r>
        <w:rPr>
          <w:rFonts w:ascii="Times New Roman" w:hAnsi="Times New Roman" w:eastAsia="Times New Roman" w:cs="Times New Roman"/>
          <w:sz w:val="19"/>
          <w:szCs w:val="19"/>
          <w:spacing w:val="36"/>
        </w:rPr>
        <w:t xml:space="preserve"> </w:t>
      </w:r>
      <w:r>
        <w:rPr>
          <w:sz w:val="19"/>
          <w:szCs w:val="19"/>
          <w:spacing w:val="-5"/>
        </w:rPr>
        <w:t>为连续光照处理，</w:t>
      </w:r>
      <w:r>
        <w:rPr>
          <w:rFonts w:ascii="Times New Roman" w:hAnsi="Times New Roman" w:eastAsia="Times New Roman" w:cs="Times New Roman"/>
          <w:sz w:val="19"/>
          <w:szCs w:val="19"/>
          <w:spacing w:val="-5"/>
        </w:rPr>
        <w:t>D </w:t>
      </w:r>
      <w:r>
        <w:rPr>
          <w:sz w:val="19"/>
          <w:szCs w:val="19"/>
          <w:spacing w:val="-5"/>
        </w:rPr>
        <w:t>为连续黑暗处理，除特殊</w:t>
      </w:r>
      <w:r>
        <w:rPr>
          <w:sz w:val="19"/>
          <w:szCs w:val="19"/>
        </w:rPr>
        <w:t xml:space="preserve"> </w:t>
      </w:r>
      <w:r>
        <w:rPr>
          <w:sz w:val="19"/>
          <w:szCs w:val="19"/>
          <w:spacing w:val="-4"/>
        </w:rPr>
        <w:t>说明外，均为整株处理；实验二中4株苍耳通过嫁接连在一起。一段时间后，实验一中的②③④不开花，其余</w:t>
      </w:r>
      <w:r>
        <w:rPr>
          <w:sz w:val="19"/>
          <w:szCs w:val="19"/>
          <w:spacing w:val="13"/>
        </w:rPr>
        <w:t xml:space="preserve"> </w:t>
      </w:r>
      <w:r>
        <w:rPr>
          <w:sz w:val="19"/>
          <w:szCs w:val="19"/>
          <w:spacing w:val="3"/>
        </w:rPr>
        <w:t>均开花。下列叙述错误的是</w:t>
      </w:r>
    </w:p>
    <w:p>
      <w:pPr>
        <w:ind w:firstLine="5109"/>
        <w:spacing w:line="1790" w:lineRule="exact"/>
        <w:rPr/>
      </w:pPr>
      <w:r>
        <w:rPr>
          <w:position w:val="-35"/>
        </w:rPr>
        <w:drawing>
          <wp:inline distT="0" distB="0" distL="0" distR="0">
            <wp:extent cx="1650969" cy="1136708"/>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650969" cy="1136708"/>
                    </a:xfrm>
                    <a:prstGeom prst="rect">
                      <a:avLst/>
                    </a:prstGeom>
                  </pic:spPr>
                </pic:pic>
              </a:graphicData>
            </a:graphic>
          </wp:inline>
        </w:drawing>
      </w:r>
    </w:p>
    <w:p>
      <w:pPr>
        <w:ind w:left="2779"/>
        <w:spacing w:before="6" w:line="222" w:lineRule="auto"/>
        <w:rPr>
          <w:rFonts w:ascii="SimHei" w:hAnsi="SimHei" w:eastAsia="SimHei" w:cs="SimHei"/>
          <w:sz w:val="16"/>
          <w:szCs w:val="16"/>
        </w:rPr>
      </w:pPr>
      <w:r>
        <w:pict>
          <v:shape id="_x0000_s2" style="position:absolute;margin-left:314.996pt;margin-top:-0.226969pt;mso-position-vertical-relative:text;mso-position-horizontal-relative:text;width:25.5pt;height:11.65pt;z-index:251660288;"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6"/>
                      <w:szCs w:val="16"/>
                    </w:rPr>
                  </w:pPr>
                  <w:r>
                    <w:rPr>
                      <w:rFonts w:ascii="SimHei" w:hAnsi="SimHei" w:eastAsia="SimHei" w:cs="SimHei"/>
                      <w:sz w:val="16"/>
                      <w:szCs w:val="16"/>
                      <w:spacing w:val="-3"/>
                    </w:rPr>
                    <w:t>实验二</w:t>
                  </w:r>
                </w:p>
              </w:txbxContent>
            </v:textbox>
          </v:shape>
        </w:pict>
      </w:r>
      <w:r>
        <w:drawing>
          <wp:anchor distT="0" distB="0" distL="0" distR="0" simplePos="0" relativeHeight="251659264" behindDoc="1" locked="0" layoutInCell="1" allowOverlap="1">
            <wp:simplePos x="0" y="0"/>
            <wp:positionH relativeFrom="column">
              <wp:posOffset>933406</wp:posOffset>
            </wp:positionH>
            <wp:positionV relativeFrom="paragraph">
              <wp:posOffset>-1130530</wp:posOffset>
            </wp:positionV>
            <wp:extent cx="1847907" cy="1162051"/>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1847907" cy="1162051"/>
                    </a:xfrm>
                    <a:prstGeom prst="rect">
                      <a:avLst/>
                    </a:prstGeom>
                  </pic:spPr>
                </pic:pic>
              </a:graphicData>
            </a:graphic>
          </wp:anchor>
        </w:drawing>
      </w:r>
      <w:r>
        <w:rPr>
          <w:rFonts w:ascii="SimHei" w:hAnsi="SimHei" w:eastAsia="SimHei" w:cs="SimHei"/>
          <w:sz w:val="16"/>
          <w:szCs w:val="16"/>
          <w:spacing w:val="-1"/>
        </w:rPr>
        <w:t>实验一</w:t>
      </w:r>
    </w:p>
    <w:p>
      <w:pPr>
        <w:pStyle w:val="BodyText"/>
        <w:ind w:left="2869"/>
        <w:spacing w:before="230" w:line="219" w:lineRule="auto"/>
        <w:rPr>
          <w:sz w:val="19"/>
          <w:szCs w:val="19"/>
        </w:rPr>
      </w:pPr>
      <w:r>
        <w:rPr>
          <w:sz w:val="19"/>
          <w:szCs w:val="19"/>
          <w:spacing w:val="25"/>
        </w:rPr>
        <w:t>生物学试题(雅礼版)第2页(共8页)</w:t>
      </w:r>
    </w:p>
    <w:p>
      <w:pPr>
        <w:spacing w:line="219" w:lineRule="auto"/>
        <w:sectPr>
          <w:headerReference w:type="default" r:id="rId3"/>
          <w:pgSz w:w="11910" w:h="16840"/>
          <w:pgMar w:top="400" w:right="1419" w:bottom="0" w:left="1430" w:header="0" w:footer="0" w:gutter="0"/>
        </w:sectPr>
        <w:rPr>
          <w:sz w:val="19"/>
          <w:szCs w:val="19"/>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189"/>
        <w:spacing w:before="62" w:line="219" w:lineRule="auto"/>
        <w:rPr>
          <w:sz w:val="19"/>
          <w:szCs w:val="19"/>
        </w:rPr>
      </w:pPr>
      <w:r>
        <w:rPr>
          <w:sz w:val="19"/>
          <w:szCs w:val="19"/>
          <w:spacing w:val="-1"/>
        </w:rPr>
        <w:t>A.</w:t>
      </w:r>
      <w:r>
        <w:rPr>
          <w:sz w:val="19"/>
          <w:szCs w:val="19"/>
          <w:spacing w:val="-34"/>
        </w:rPr>
        <w:t xml:space="preserve"> </w:t>
      </w:r>
      <w:r>
        <w:rPr>
          <w:sz w:val="19"/>
          <w:szCs w:val="19"/>
          <w:spacing w:val="-1"/>
        </w:rPr>
        <w:t>苍耳感受光信号的物质是水溶性的光敏色素</w:t>
      </w:r>
    </w:p>
    <w:p>
      <w:pPr>
        <w:pStyle w:val="BodyText"/>
        <w:ind w:left="189"/>
        <w:spacing w:before="104" w:line="219" w:lineRule="auto"/>
        <w:rPr>
          <w:sz w:val="19"/>
          <w:szCs w:val="19"/>
        </w:rPr>
      </w:pPr>
      <w:r>
        <w:rPr>
          <w:rFonts w:ascii="Times New Roman" w:hAnsi="Times New Roman" w:eastAsia="Times New Roman" w:cs="Times New Roman"/>
          <w:sz w:val="19"/>
          <w:szCs w:val="19"/>
          <w:spacing w:val="-4"/>
        </w:rPr>
        <w:t>B. </w:t>
      </w:r>
      <w:r>
        <w:rPr>
          <w:sz w:val="19"/>
          <w:szCs w:val="19"/>
          <w:spacing w:val="-4"/>
        </w:rPr>
        <w:t>根据实验结果可知，仅靠一片叶片不足以完成光周期诱导的作用</w:t>
      </w:r>
    </w:p>
    <w:p>
      <w:pPr>
        <w:pStyle w:val="BodyText"/>
        <w:ind w:left="189"/>
        <w:spacing w:before="93" w:line="219" w:lineRule="auto"/>
        <w:rPr>
          <w:sz w:val="19"/>
          <w:szCs w:val="19"/>
        </w:rPr>
      </w:pPr>
      <w:r>
        <w:rPr>
          <w:sz w:val="19"/>
          <w:szCs w:val="19"/>
          <w:spacing w:val="-3"/>
        </w:rPr>
        <w:t>C.实验表明叶片感知光照信息后产生影响开花的物质，能够从嫁接部位传递给其</w:t>
      </w:r>
      <w:r>
        <w:rPr>
          <w:sz w:val="19"/>
          <w:szCs w:val="19"/>
          <w:spacing w:val="-4"/>
        </w:rPr>
        <w:t>他植株</w:t>
      </w:r>
    </w:p>
    <w:p>
      <w:pPr>
        <w:pStyle w:val="BodyText"/>
        <w:ind w:left="189"/>
        <w:spacing w:before="64" w:line="219" w:lineRule="auto"/>
        <w:rPr>
          <w:sz w:val="19"/>
          <w:szCs w:val="19"/>
        </w:rPr>
      </w:pPr>
      <w:r>
        <w:drawing>
          <wp:anchor distT="0" distB="0" distL="0" distR="0" simplePos="0" relativeHeight="251661312" behindDoc="1" locked="0" layoutInCell="1" allowOverlap="1">
            <wp:simplePos x="0" y="0"/>
            <wp:positionH relativeFrom="column">
              <wp:posOffset>3854406</wp:posOffset>
            </wp:positionH>
            <wp:positionV relativeFrom="paragraph">
              <wp:posOffset>201692</wp:posOffset>
            </wp:positionV>
            <wp:extent cx="1797084" cy="1092116"/>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797084" cy="1092116"/>
                    </a:xfrm>
                    <a:prstGeom prst="rect">
                      <a:avLst/>
                    </a:prstGeom>
                  </pic:spPr>
                </pic:pic>
              </a:graphicData>
            </a:graphic>
          </wp:anchor>
        </w:drawing>
      </w:r>
      <w:r>
        <w:rPr>
          <w:rFonts w:ascii="Times New Roman" w:hAnsi="Times New Roman" w:eastAsia="Times New Roman" w:cs="Times New Roman"/>
          <w:sz w:val="19"/>
          <w:szCs w:val="19"/>
          <w:spacing w:val="-5"/>
        </w:rPr>
        <w:t>D. </w:t>
      </w:r>
      <w:r>
        <w:rPr>
          <w:sz w:val="19"/>
          <w:szCs w:val="19"/>
          <w:spacing w:val="-5"/>
        </w:rPr>
        <w:t>若提供合适光周期，但用闪光打断连续</w:t>
      </w:r>
      <w:r>
        <w:rPr>
          <w:sz w:val="19"/>
          <w:szCs w:val="19"/>
          <w:spacing w:val="-6"/>
        </w:rPr>
        <w:t>黑暗后不开花，则苍耳开花由连续黑暗时长决定</w:t>
      </w:r>
    </w:p>
    <w:p>
      <w:pPr>
        <w:pStyle w:val="BodyText"/>
        <w:ind w:left="188" w:right="3005" w:hanging="189"/>
        <w:spacing w:before="47" w:line="292" w:lineRule="auto"/>
        <w:rPr>
          <w:sz w:val="19"/>
          <w:szCs w:val="19"/>
        </w:rPr>
      </w:pPr>
      <w:r>
        <w:rPr>
          <w:sz w:val="19"/>
          <w:szCs w:val="19"/>
          <w:spacing w:val="3"/>
        </w:rPr>
        <w:t>8.补充速率是指一个种群在自然状态下单位时间内净增加的个体数。收</w:t>
      </w:r>
      <w:r>
        <w:rPr>
          <w:sz w:val="19"/>
          <w:szCs w:val="19"/>
        </w:rPr>
        <w:t xml:space="preserve"> </w:t>
      </w:r>
      <w:r>
        <w:rPr>
          <w:sz w:val="19"/>
          <w:szCs w:val="19"/>
          <w:spacing w:val="3"/>
        </w:rPr>
        <w:t>获速率是指人为的在单位时间内捕获的个体数。科研人员拟采用两种</w:t>
      </w:r>
      <w:r>
        <w:rPr>
          <w:sz w:val="19"/>
          <w:szCs w:val="19"/>
          <w:spacing w:val="13"/>
        </w:rPr>
        <w:t xml:space="preserve"> </w:t>
      </w:r>
      <w:r>
        <w:rPr>
          <w:sz w:val="19"/>
          <w:szCs w:val="19"/>
          <w:spacing w:val="3"/>
        </w:rPr>
        <w:t>收获策略对某种动物种群的个体进行捕获以获得较大的经济效益。其</w:t>
      </w:r>
      <w:r>
        <w:rPr>
          <w:sz w:val="19"/>
          <w:szCs w:val="19"/>
          <w:spacing w:val="7"/>
        </w:rPr>
        <w:t xml:space="preserve"> </w:t>
      </w:r>
      <w:r>
        <w:rPr>
          <w:sz w:val="19"/>
          <w:szCs w:val="19"/>
          <w:spacing w:val="-4"/>
        </w:rPr>
        <w:t>中</w:t>
      </w:r>
      <w:r>
        <w:rPr>
          <w:sz w:val="19"/>
          <w:szCs w:val="19"/>
          <w:spacing w:val="-50"/>
        </w:rPr>
        <w:t xml:space="preserve"> </w:t>
      </w:r>
      <w:r>
        <w:rPr>
          <w:rFonts w:ascii="Times New Roman" w:hAnsi="Times New Roman" w:eastAsia="Times New Roman" w:cs="Times New Roman"/>
          <w:sz w:val="19"/>
          <w:szCs w:val="19"/>
          <w:spacing w:val="-4"/>
        </w:rPr>
        <w:t>Em</w:t>
      </w:r>
      <w:r>
        <w:rPr>
          <w:sz w:val="19"/>
          <w:szCs w:val="19"/>
          <w:spacing w:val="-4"/>
        </w:rPr>
        <w:t>收获策略采用可变收获速率，</w:t>
      </w:r>
      <w:r>
        <w:rPr>
          <w:rFonts w:ascii="Times New Roman" w:hAnsi="Times New Roman" w:eastAsia="Times New Roman" w:cs="Times New Roman"/>
          <w:sz w:val="19"/>
          <w:szCs w:val="19"/>
          <w:spacing w:val="-4"/>
        </w:rPr>
        <w:t>E</w:t>
      </w:r>
      <w:r>
        <w:rPr>
          <w:sz w:val="19"/>
          <w:szCs w:val="19"/>
          <w:spacing w:val="-4"/>
        </w:rPr>
        <w:t>。收获策</w:t>
      </w:r>
      <w:r>
        <w:rPr>
          <w:sz w:val="19"/>
          <w:szCs w:val="19"/>
          <w:spacing w:val="-5"/>
        </w:rPr>
        <w:t>略采用固定额度的收获速</w:t>
      </w:r>
      <w:r>
        <w:rPr>
          <w:sz w:val="19"/>
          <w:szCs w:val="19"/>
        </w:rPr>
        <w:t xml:space="preserve"> </w:t>
      </w:r>
      <w:r>
        <w:rPr>
          <w:sz w:val="19"/>
          <w:szCs w:val="19"/>
          <w:spacing w:val="-1"/>
        </w:rPr>
        <w:t>率。下列说法错误的是</w:t>
      </w:r>
    </w:p>
    <w:p>
      <w:pPr>
        <w:pStyle w:val="BodyText"/>
        <w:ind w:left="448" w:right="2971" w:hanging="259"/>
        <w:spacing w:before="6" w:line="260" w:lineRule="auto"/>
        <w:rPr>
          <w:sz w:val="19"/>
          <w:szCs w:val="19"/>
        </w:rPr>
      </w:pPr>
      <w:r>
        <w:rPr>
          <w:rFonts w:ascii="Times New Roman" w:hAnsi="Times New Roman" w:eastAsia="Times New Roman" w:cs="Times New Roman"/>
          <w:sz w:val="19"/>
          <w:szCs w:val="19"/>
          <w:spacing w:val="-3"/>
        </w:rPr>
        <w:t>A. </w:t>
      </w:r>
      <w:r>
        <w:rPr>
          <w:sz w:val="19"/>
          <w:szCs w:val="19"/>
          <w:spacing w:val="-3"/>
        </w:rPr>
        <w:t>该种群在密度较低时补充速率低，可能与种群活动范围大，雌雄个体</w:t>
      </w:r>
      <w:r>
        <w:rPr>
          <w:sz w:val="19"/>
          <w:szCs w:val="19"/>
          <w:spacing w:val="3"/>
        </w:rPr>
        <w:t xml:space="preserve"> </w:t>
      </w:r>
      <w:r>
        <w:rPr>
          <w:sz w:val="19"/>
          <w:szCs w:val="19"/>
          <w:spacing w:val="4"/>
        </w:rPr>
        <w:t>相遇概率低有关</w:t>
      </w:r>
    </w:p>
    <w:p>
      <w:pPr>
        <w:pStyle w:val="BodyText"/>
        <w:ind w:left="189"/>
        <w:spacing w:before="84" w:line="219" w:lineRule="auto"/>
        <w:rPr>
          <w:sz w:val="19"/>
          <w:szCs w:val="19"/>
        </w:rPr>
      </w:pPr>
      <w:r>
        <w:rPr>
          <w:rFonts w:ascii="Times New Roman" w:hAnsi="Times New Roman" w:eastAsia="Times New Roman" w:cs="Times New Roman"/>
          <w:sz w:val="19"/>
          <w:szCs w:val="19"/>
          <w:spacing w:val="-1"/>
        </w:rPr>
        <w:t>B. </w:t>
      </w:r>
      <w:r>
        <w:rPr>
          <w:sz w:val="19"/>
          <w:szCs w:val="19"/>
          <w:spacing w:val="-1"/>
        </w:rPr>
        <w:t>若在种群密度大于</w:t>
      </w:r>
      <w:r>
        <w:rPr>
          <w:rFonts w:ascii="Times New Roman" w:hAnsi="Times New Roman" w:eastAsia="Times New Roman" w:cs="Times New Roman"/>
          <w:sz w:val="19"/>
          <w:szCs w:val="19"/>
          <w:spacing w:val="-1"/>
        </w:rPr>
        <w:t>N₁</w:t>
      </w:r>
      <w:r>
        <w:rPr>
          <w:rFonts w:ascii="Times New Roman" w:hAnsi="Times New Roman" w:eastAsia="Times New Roman" w:cs="Times New Roman"/>
          <w:sz w:val="19"/>
          <w:szCs w:val="19"/>
          <w:spacing w:val="26"/>
        </w:rPr>
        <w:t xml:space="preserve"> </w:t>
      </w:r>
      <w:r>
        <w:rPr>
          <w:sz w:val="19"/>
          <w:szCs w:val="19"/>
          <w:spacing w:val="-1"/>
        </w:rPr>
        <w:t>后进行捕获，</w:t>
      </w:r>
      <w:r>
        <w:rPr>
          <w:rFonts w:ascii="Times New Roman" w:hAnsi="Times New Roman" w:eastAsia="Times New Roman" w:cs="Times New Roman"/>
          <w:sz w:val="19"/>
          <w:szCs w:val="19"/>
          <w:spacing w:val="-1"/>
        </w:rPr>
        <w:t>E.  </w:t>
      </w:r>
      <w:r>
        <w:rPr>
          <w:sz w:val="19"/>
          <w:szCs w:val="19"/>
          <w:spacing w:val="-1"/>
        </w:rPr>
        <w:t>收获策略比</w:t>
      </w:r>
      <w:r>
        <w:rPr>
          <w:rFonts w:ascii="Times New Roman" w:hAnsi="Times New Roman" w:eastAsia="Times New Roman" w:cs="Times New Roman"/>
          <w:sz w:val="19"/>
          <w:szCs w:val="19"/>
          <w:spacing w:val="-1"/>
        </w:rPr>
        <w:t>E</w:t>
      </w:r>
      <w:r>
        <w:rPr>
          <w:sz w:val="19"/>
          <w:szCs w:val="19"/>
          <w:spacing w:val="-1"/>
        </w:rPr>
        <w:t>。收获策略更有利于种群可持续发展</w:t>
      </w:r>
    </w:p>
    <w:p>
      <w:pPr>
        <w:pStyle w:val="BodyText"/>
        <w:ind w:left="189"/>
        <w:spacing w:before="84" w:line="219" w:lineRule="auto"/>
        <w:rPr>
          <w:sz w:val="19"/>
          <w:szCs w:val="19"/>
        </w:rPr>
      </w:pPr>
      <w:r>
        <w:rPr>
          <w:rFonts w:ascii="Times New Roman" w:hAnsi="Times New Roman" w:eastAsia="Times New Roman" w:cs="Times New Roman"/>
          <w:sz w:val="19"/>
          <w:szCs w:val="19"/>
        </w:rPr>
        <w:t>C. </w:t>
      </w:r>
      <w:r>
        <w:rPr>
          <w:sz w:val="19"/>
          <w:szCs w:val="19"/>
        </w:rPr>
        <w:t>若在种群密度为</w:t>
      </w:r>
      <w:r>
        <w:rPr>
          <w:rFonts w:ascii="Times New Roman" w:hAnsi="Times New Roman" w:eastAsia="Times New Roman" w:cs="Times New Roman"/>
          <w:sz w:val="19"/>
          <w:szCs w:val="19"/>
        </w:rPr>
        <w:t>N₁</w:t>
      </w:r>
      <w:r>
        <w:rPr>
          <w:rFonts w:ascii="Times New Roman" w:hAnsi="Times New Roman" w:eastAsia="Times New Roman" w:cs="Times New Roman"/>
          <w:sz w:val="19"/>
          <w:szCs w:val="19"/>
          <w:spacing w:val="28"/>
          <w:w w:val="101"/>
        </w:rPr>
        <w:t xml:space="preserve"> </w:t>
      </w:r>
      <w:r>
        <w:rPr>
          <w:sz w:val="19"/>
          <w:szCs w:val="19"/>
        </w:rPr>
        <w:t>左右时采用</w:t>
      </w:r>
      <w:r>
        <w:rPr>
          <w:rFonts w:ascii="Times New Roman" w:hAnsi="Times New Roman" w:eastAsia="Times New Roman" w:cs="Times New Roman"/>
          <w:sz w:val="19"/>
          <w:szCs w:val="19"/>
        </w:rPr>
        <w:t>Em </w:t>
      </w:r>
      <w:r>
        <w:rPr>
          <w:sz w:val="19"/>
          <w:szCs w:val="19"/>
        </w:rPr>
        <w:t>收获策略，该种群密度会稳定于</w:t>
      </w:r>
      <w:r>
        <w:rPr>
          <w:rFonts w:ascii="Times New Roman" w:hAnsi="Times New Roman" w:eastAsia="Times New Roman" w:cs="Times New Roman"/>
          <w:sz w:val="19"/>
          <w:szCs w:val="19"/>
        </w:rPr>
        <w:t>N₂</w:t>
      </w:r>
      <w:r>
        <w:rPr>
          <w:rFonts w:ascii="Times New Roman" w:hAnsi="Times New Roman" w:eastAsia="Times New Roman" w:cs="Times New Roman"/>
          <w:sz w:val="19"/>
          <w:szCs w:val="19"/>
          <w:spacing w:val="36"/>
        </w:rPr>
        <w:t xml:space="preserve"> </w:t>
      </w:r>
      <w:r>
        <w:rPr>
          <w:sz w:val="19"/>
          <w:szCs w:val="19"/>
        </w:rPr>
        <w:t>或逐渐衰减</w:t>
      </w:r>
    </w:p>
    <w:p>
      <w:pPr>
        <w:pStyle w:val="BodyText"/>
        <w:ind w:left="189"/>
        <w:spacing w:before="74" w:line="219" w:lineRule="auto"/>
        <w:rPr>
          <w:sz w:val="19"/>
          <w:szCs w:val="19"/>
        </w:rPr>
      </w:pPr>
      <w:r>
        <w:rPr>
          <w:rFonts w:ascii="Times New Roman" w:hAnsi="Times New Roman" w:eastAsia="Times New Roman" w:cs="Times New Roman"/>
          <w:sz w:val="19"/>
          <w:szCs w:val="19"/>
        </w:rPr>
        <w:t>D. </w:t>
      </w:r>
      <w:r>
        <w:rPr>
          <w:sz w:val="19"/>
          <w:szCs w:val="19"/>
        </w:rPr>
        <w:t>在种群密度为</w:t>
      </w:r>
      <w:r>
        <w:rPr>
          <w:rFonts w:ascii="Times New Roman" w:hAnsi="Times New Roman" w:eastAsia="Times New Roman" w:cs="Times New Roman"/>
          <w:sz w:val="19"/>
          <w:szCs w:val="19"/>
        </w:rPr>
        <w:t>N₂</w:t>
      </w:r>
      <w:r>
        <w:rPr>
          <w:rFonts w:ascii="Times New Roman" w:hAnsi="Times New Roman" w:eastAsia="Times New Roman" w:cs="Times New Roman"/>
          <w:sz w:val="19"/>
          <w:szCs w:val="19"/>
          <w:spacing w:val="51"/>
          <w:w w:val="101"/>
        </w:rPr>
        <w:t xml:space="preserve"> </w:t>
      </w:r>
      <w:r>
        <w:rPr>
          <w:sz w:val="19"/>
          <w:szCs w:val="19"/>
        </w:rPr>
        <w:t>时采用</w:t>
      </w:r>
      <w:r>
        <w:rPr>
          <w:rFonts w:ascii="Times New Roman" w:hAnsi="Times New Roman" w:eastAsia="Times New Roman" w:cs="Times New Roman"/>
          <w:sz w:val="19"/>
          <w:szCs w:val="19"/>
        </w:rPr>
        <w:t>Em</w:t>
      </w:r>
      <w:r>
        <w:rPr>
          <w:sz w:val="19"/>
          <w:szCs w:val="19"/>
        </w:rPr>
        <w:t>或</w:t>
      </w:r>
      <w:r>
        <w:rPr>
          <w:sz w:val="19"/>
          <w:szCs w:val="19"/>
          <w:spacing w:val="-45"/>
        </w:rPr>
        <w:t xml:space="preserve"> </w:t>
      </w:r>
      <w:r>
        <w:rPr>
          <w:rFonts w:ascii="Times New Roman" w:hAnsi="Times New Roman" w:eastAsia="Times New Roman" w:cs="Times New Roman"/>
          <w:sz w:val="19"/>
          <w:szCs w:val="19"/>
        </w:rPr>
        <w:t>E</w:t>
      </w:r>
      <w:r>
        <w:rPr>
          <w:sz w:val="19"/>
          <w:szCs w:val="19"/>
        </w:rPr>
        <w:t>。收获策略，该种群的增长率均为0</w:t>
      </w:r>
    </w:p>
    <w:p>
      <w:pPr>
        <w:pStyle w:val="BodyText"/>
        <w:ind w:left="188" w:right="4344" w:hanging="189"/>
        <w:spacing w:before="98" w:line="293" w:lineRule="auto"/>
        <w:rPr>
          <w:sz w:val="19"/>
          <w:szCs w:val="19"/>
        </w:rPr>
      </w:pPr>
      <w:r>
        <w:pict>
          <v:group id="_x0000_s4" style="position:absolute;margin-left:235.997pt;margin-top:6.01376pt;mso-position-vertical-relative:text;mso-position-horizontal-relative:text;width:211.55pt;height:57.55pt;z-index:251664384;" filled="false" stroked="false" coordsize="4231,1150" coordorigin="0,0">
            <v:shape id="_x0000_s6" style="position:absolute;left:0;top:0;width:4231;height:1150;" filled="false" stroked="false" type="#_x0000_t75">
              <v:imagedata o:title="" r:id="rId7"/>
            </v:shape>
            <v:shape id="_x0000_s8" style="position:absolute;left:-20;top:-20;width:4271;height:1215;" filled="false" stroked="false" type="#_x0000_t202">
              <v:fill on="false"/>
              <v:stroke on="false"/>
              <v:path/>
              <v:imagedata o:title=""/>
              <o:lock v:ext="edit" aspectratio="false"/>
              <v:textbox inset="0mm,0mm,0mm,0mm">
                <w:txbxContent>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ind w:left="480"/>
                      <w:spacing w:before="46" w:line="223" w:lineRule="auto"/>
                      <w:rPr>
                        <w:rFonts w:ascii="FangSong" w:hAnsi="FangSong" w:eastAsia="FangSong" w:cs="FangSong"/>
                        <w:sz w:val="14"/>
                        <w:szCs w:val="14"/>
                      </w:rPr>
                    </w:pPr>
                    <w:r>
                      <w:rPr>
                        <w:rFonts w:ascii="FangSong" w:hAnsi="FangSong" w:eastAsia="FangSong" w:cs="FangSong"/>
                        <w:sz w:val="14"/>
                        <w:szCs w:val="14"/>
                        <w:spacing w:val="-12"/>
                      </w:rPr>
                      <w:t>图</w:t>
                    </w:r>
                    <w:r>
                      <w:rPr>
                        <w:rFonts w:ascii="FangSong" w:hAnsi="FangSong" w:eastAsia="FangSong" w:cs="FangSong"/>
                        <w:sz w:val="14"/>
                        <w:szCs w:val="14"/>
                        <w:spacing w:val="-18"/>
                      </w:rPr>
                      <w:t xml:space="preserve"> </w:t>
                    </w:r>
                    <w:r>
                      <w:rPr>
                        <w:rFonts w:ascii="FangSong" w:hAnsi="FangSong" w:eastAsia="FangSong" w:cs="FangSong"/>
                        <w:sz w:val="14"/>
                        <w:szCs w:val="14"/>
                        <w:spacing w:val="-12"/>
                      </w:rPr>
                      <w:t>1</w:t>
                    </w:r>
                  </w:p>
                </w:txbxContent>
              </v:textbox>
            </v:shape>
          </v:group>
        </w:pict>
      </w:r>
      <w:r>
        <w:rPr>
          <w:sz w:val="19"/>
          <w:szCs w:val="19"/>
          <w:spacing w:val="-4"/>
        </w:rPr>
        <w:t>9.某农场中甲、乙、丙三种生物(不都是消费者)是三个相</w:t>
      </w:r>
      <w:r>
        <w:rPr>
          <w:sz w:val="19"/>
          <w:szCs w:val="19"/>
          <w:spacing w:val="12"/>
        </w:rPr>
        <w:t xml:space="preserve"> </w:t>
      </w:r>
      <w:r>
        <w:rPr>
          <w:sz w:val="19"/>
          <w:szCs w:val="19"/>
          <w:spacing w:val="8"/>
        </w:rPr>
        <w:t>邻的营养级，其数量变化如图1所示。该农场中的能</w:t>
      </w:r>
      <w:r>
        <w:rPr>
          <w:sz w:val="19"/>
          <w:szCs w:val="19"/>
        </w:rPr>
        <w:t xml:space="preserve"> </w:t>
      </w:r>
      <w:r>
        <w:rPr>
          <w:sz w:val="19"/>
          <w:szCs w:val="19"/>
          <w:spacing w:val="-4"/>
        </w:rPr>
        <w:t>量流动简图如图2所示，字母表示能量，a</w:t>
      </w:r>
      <w:r>
        <w:rPr>
          <w:rFonts w:ascii="Calibri" w:hAnsi="Calibri" w:eastAsia="Calibri" w:cs="Calibri"/>
          <w:sz w:val="19"/>
          <w:szCs w:val="19"/>
          <w:spacing w:val="-4"/>
        </w:rPr>
        <w:t>₂</w:t>
      </w:r>
      <w:r>
        <w:rPr>
          <w:rFonts w:ascii="Calibri" w:hAnsi="Calibri" w:eastAsia="Calibri" w:cs="Calibri"/>
          <w:sz w:val="19"/>
          <w:szCs w:val="19"/>
          <w:spacing w:val="17"/>
        </w:rPr>
        <w:t xml:space="preserve"> </w:t>
      </w:r>
      <w:r>
        <w:rPr>
          <w:sz w:val="19"/>
          <w:szCs w:val="19"/>
          <w:spacing w:val="-4"/>
        </w:rPr>
        <w:t>和</w:t>
      </w:r>
      <w:r>
        <w:rPr>
          <w:sz w:val="19"/>
          <w:szCs w:val="19"/>
          <w:spacing w:val="-57"/>
        </w:rPr>
        <w:t xml:space="preserve"> </w:t>
      </w:r>
      <w:r>
        <w:rPr>
          <w:sz w:val="19"/>
          <w:szCs w:val="19"/>
          <w:spacing w:val="-4"/>
        </w:rPr>
        <w:t>b</w:t>
      </w:r>
      <w:r>
        <w:rPr>
          <w:rFonts w:ascii="Calibri" w:hAnsi="Calibri" w:eastAsia="Calibri" w:cs="Calibri"/>
          <w:sz w:val="19"/>
          <w:szCs w:val="19"/>
          <w:spacing w:val="-5"/>
        </w:rPr>
        <w:t>₃</w:t>
      </w:r>
      <w:r>
        <w:rPr>
          <w:rFonts w:ascii="Calibri" w:hAnsi="Calibri" w:eastAsia="Calibri" w:cs="Calibri"/>
          <w:sz w:val="19"/>
          <w:szCs w:val="19"/>
          <w:spacing w:val="23"/>
          <w:w w:val="101"/>
        </w:rPr>
        <w:t xml:space="preserve"> </w:t>
      </w:r>
      <w:r>
        <w:rPr>
          <w:sz w:val="19"/>
          <w:szCs w:val="19"/>
          <w:spacing w:val="-5"/>
        </w:rPr>
        <w:t>分别为</w:t>
      </w:r>
      <w:r>
        <w:rPr>
          <w:sz w:val="19"/>
          <w:szCs w:val="19"/>
        </w:rPr>
        <w:t xml:space="preserve"> </w:t>
      </w:r>
      <w:r>
        <w:rPr>
          <w:sz w:val="19"/>
          <w:szCs w:val="19"/>
          <w:spacing w:val="-2"/>
        </w:rPr>
        <w:t>第二、第三营养级从上一营养级同化的能量，</w:t>
      </w:r>
      <w:r>
        <w:rPr>
          <w:rFonts w:ascii="Times New Roman" w:hAnsi="Times New Roman" w:eastAsia="Times New Roman" w:cs="Times New Roman"/>
          <w:sz w:val="19"/>
          <w:szCs w:val="19"/>
          <w:spacing w:val="-2"/>
        </w:rPr>
        <w:t>d₁  </w:t>
      </w:r>
      <w:r>
        <w:rPr>
          <w:sz w:val="19"/>
          <w:szCs w:val="19"/>
          <w:spacing w:val="-2"/>
        </w:rPr>
        <w:t>和</w:t>
      </w:r>
      <w:r>
        <w:rPr>
          <w:sz w:val="19"/>
          <w:szCs w:val="19"/>
          <w:spacing w:val="-16"/>
        </w:rPr>
        <w:t xml:space="preserve"> </w:t>
      </w:r>
      <w:r>
        <w:rPr>
          <w:rFonts w:ascii="Times New Roman" w:hAnsi="Times New Roman" w:eastAsia="Times New Roman" w:cs="Times New Roman"/>
          <w:sz w:val="19"/>
          <w:szCs w:val="19"/>
          <w:spacing w:val="-2"/>
        </w:rPr>
        <w:t>d₂</w:t>
      </w:r>
      <w:r>
        <w:rPr>
          <w:rFonts w:ascii="Times New Roman" w:hAnsi="Times New Roman" w:eastAsia="Times New Roman" w:cs="Times New Roman"/>
          <w:sz w:val="19"/>
          <w:szCs w:val="19"/>
        </w:rPr>
        <w:t xml:space="preserve">  </w:t>
      </w:r>
      <w:r>
        <w:rPr>
          <w:sz w:val="19"/>
          <w:szCs w:val="19"/>
        </w:rPr>
        <w:t>为从饲料中摄入的能量。下列相关叙述正确的是</w:t>
      </w:r>
    </w:p>
    <w:p>
      <w:pPr>
        <w:pStyle w:val="BodyText"/>
        <w:ind w:left="189"/>
        <w:spacing w:line="219" w:lineRule="auto"/>
        <w:rPr>
          <w:sz w:val="19"/>
          <w:szCs w:val="19"/>
        </w:rPr>
      </w:pPr>
      <w:r>
        <w:rPr>
          <w:rFonts w:ascii="Times New Roman" w:hAnsi="Times New Roman" w:eastAsia="Times New Roman" w:cs="Times New Roman"/>
          <w:sz w:val="19"/>
          <w:szCs w:val="19"/>
          <w:spacing w:val="2"/>
        </w:rPr>
        <w:t>A.</w:t>
      </w:r>
      <w:r>
        <w:rPr>
          <w:rFonts w:ascii="Times New Roman" w:hAnsi="Times New Roman" w:eastAsia="Times New Roman" w:cs="Times New Roman"/>
          <w:sz w:val="19"/>
          <w:szCs w:val="19"/>
          <w:spacing w:val="-8"/>
        </w:rPr>
        <w:t xml:space="preserve"> </w:t>
      </w:r>
      <w:r>
        <w:rPr>
          <w:sz w:val="19"/>
          <w:szCs w:val="19"/>
          <w:spacing w:val="2"/>
        </w:rPr>
        <w:t>第一营养级固定的总能量是该农场的总能量</w:t>
      </w:r>
    </w:p>
    <w:p>
      <w:pPr>
        <w:pStyle w:val="BodyText"/>
        <w:ind w:left="189"/>
        <w:spacing w:before="95" w:line="219" w:lineRule="auto"/>
        <w:rPr>
          <w:sz w:val="19"/>
          <w:szCs w:val="19"/>
        </w:rPr>
      </w:pPr>
      <w:r>
        <w:rPr>
          <w:sz w:val="19"/>
          <w:szCs w:val="19"/>
          <w:spacing w:val="-2"/>
        </w:rPr>
        <w:t>B.图1中丙、乙分别属于第二、第三营养级</w:t>
      </w:r>
    </w:p>
    <w:p>
      <w:pPr>
        <w:pStyle w:val="BodyText"/>
        <w:ind w:left="189"/>
        <w:spacing w:before="53" w:line="212" w:lineRule="auto"/>
        <w:rPr>
          <w:sz w:val="19"/>
          <w:szCs w:val="19"/>
        </w:rPr>
      </w:pPr>
      <w:r>
        <w:rPr>
          <w:rFonts w:ascii="Times New Roman" w:hAnsi="Times New Roman" w:eastAsia="Times New Roman" w:cs="Times New Roman"/>
          <w:sz w:val="19"/>
          <w:szCs w:val="19"/>
          <w:spacing w:val="3"/>
        </w:rPr>
        <w:t>C. </w:t>
      </w:r>
      <w:r>
        <w:rPr>
          <w:sz w:val="19"/>
          <w:szCs w:val="19"/>
          <w:spacing w:val="3"/>
        </w:rPr>
        <w:t>图2中第三营养级的粪便中的能量属于</w:t>
      </w:r>
      <w:r>
        <w:rPr>
          <w:rFonts w:ascii="Times New Roman" w:hAnsi="Times New Roman" w:eastAsia="Times New Roman" w:cs="Times New Roman"/>
          <w:sz w:val="19"/>
          <w:szCs w:val="19"/>
          <w:spacing w:val="3"/>
        </w:rPr>
        <w:t>(b₇+d₂)    </w:t>
      </w:r>
      <w:r>
        <w:rPr>
          <w:sz w:val="19"/>
          <w:szCs w:val="19"/>
          <w:spacing w:val="3"/>
        </w:rPr>
        <w:t>的部分能量</w:t>
      </w:r>
    </w:p>
    <w:p>
      <w:pPr>
        <w:pStyle w:val="BodyText"/>
        <w:ind w:left="189"/>
        <w:spacing w:before="82" w:line="21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D. </w:t>
      </w:r>
      <w:r>
        <w:rPr>
          <w:sz w:val="19"/>
          <w:szCs w:val="19"/>
        </w:rPr>
        <w:t>该农场中第一和第二营养级之间的能量传递效率为</w:t>
      </w:r>
      <w:r>
        <w:rPr>
          <w:rFonts w:ascii="Times New Roman" w:hAnsi="Times New Roman" w:eastAsia="Times New Roman" w:cs="Times New Roman"/>
          <w:sz w:val="19"/>
          <w:szCs w:val="19"/>
        </w:rPr>
        <w:t>(a₂+d₁)/(a+a₂+as)×100%</w:t>
      </w:r>
    </w:p>
    <w:p>
      <w:pPr>
        <w:pStyle w:val="BodyText"/>
        <w:ind w:left="300" w:right="3576" w:hanging="300"/>
        <w:spacing w:before="121" w:line="293" w:lineRule="auto"/>
        <w:rPr>
          <w:sz w:val="19"/>
          <w:szCs w:val="19"/>
        </w:rPr>
      </w:pPr>
      <w:r>
        <w:drawing>
          <wp:anchor distT="0" distB="0" distL="0" distR="0" simplePos="0" relativeHeight="251663360" behindDoc="0" locked="0" layoutInCell="1" allowOverlap="1">
            <wp:simplePos x="0" y="0"/>
            <wp:positionH relativeFrom="column">
              <wp:posOffset>3467036</wp:posOffset>
            </wp:positionH>
            <wp:positionV relativeFrom="paragraph">
              <wp:posOffset>122856</wp:posOffset>
            </wp:positionV>
            <wp:extent cx="2222570" cy="882633"/>
            <wp:effectExtent l="0" t="0" r="0" b="0"/>
            <wp:wrapNone/>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2222570" cy="882633"/>
                    </a:xfrm>
                    <a:prstGeom prst="rect">
                      <a:avLst/>
                    </a:prstGeom>
                  </pic:spPr>
                </pic:pic>
              </a:graphicData>
            </a:graphic>
          </wp:anchor>
        </w:drawing>
      </w:r>
      <w:r>
        <w:rPr>
          <w:sz w:val="19"/>
          <w:szCs w:val="19"/>
          <w:spacing w:val="5"/>
        </w:rPr>
        <w:t>10.安莎霉素主要用于治疗结核分枝杆菌导致的肺部感</w:t>
      </w:r>
      <w:r>
        <w:rPr>
          <w:sz w:val="19"/>
          <w:szCs w:val="19"/>
          <w:spacing w:val="4"/>
        </w:rPr>
        <w:t>染。该抗</w:t>
      </w:r>
      <w:r>
        <w:rPr>
          <w:sz w:val="19"/>
          <w:szCs w:val="19"/>
        </w:rPr>
        <w:t xml:space="preserve"> </w:t>
      </w:r>
      <w:r>
        <w:rPr>
          <w:sz w:val="19"/>
          <w:szCs w:val="19"/>
          <w:spacing w:val="6"/>
        </w:rPr>
        <w:t>生素是一种产自深海的赖氨酸缺陷型放线菌所产生的。为筛</w:t>
      </w:r>
      <w:r>
        <w:rPr>
          <w:sz w:val="19"/>
          <w:szCs w:val="19"/>
          <w:spacing w:val="2"/>
        </w:rPr>
        <w:t xml:space="preserve"> </w:t>
      </w:r>
      <w:r>
        <w:rPr>
          <w:sz w:val="19"/>
          <w:szCs w:val="19"/>
        </w:rPr>
        <w:t>选出能产安莎霉素的菌种，科研工作者用紫</w:t>
      </w:r>
      <w:r>
        <w:rPr>
          <w:sz w:val="19"/>
          <w:szCs w:val="19"/>
          <w:spacing w:val="-1"/>
        </w:rPr>
        <w:t>外线对采自深海的</w:t>
      </w:r>
      <w:r>
        <w:rPr>
          <w:sz w:val="19"/>
          <w:szCs w:val="19"/>
        </w:rPr>
        <w:t xml:space="preserve"> </w:t>
      </w:r>
      <w:r>
        <w:rPr>
          <w:sz w:val="19"/>
          <w:szCs w:val="19"/>
          <w:spacing w:val="-1"/>
        </w:rPr>
        <w:t>放线菌进行诱变与选育，实验的部分流程如下图</w:t>
      </w:r>
      <w:r>
        <w:rPr>
          <w:sz w:val="19"/>
          <w:szCs w:val="19"/>
          <w:spacing w:val="-2"/>
        </w:rPr>
        <w:t>所示。下列叙</w:t>
      </w:r>
      <w:r>
        <w:rPr>
          <w:sz w:val="19"/>
          <w:szCs w:val="19"/>
        </w:rPr>
        <w:t xml:space="preserve"> </w:t>
      </w:r>
      <w:r>
        <w:rPr>
          <w:sz w:val="19"/>
          <w:szCs w:val="19"/>
          <w:spacing w:val="3"/>
        </w:rPr>
        <w:t>述正确的是</w:t>
      </w:r>
    </w:p>
    <w:p>
      <w:pPr>
        <w:ind w:left="300"/>
        <w:spacing w:before="8" w:line="222" w:lineRule="auto"/>
        <w:rPr>
          <w:rFonts w:ascii="KaiTi" w:hAnsi="KaiTi" w:eastAsia="KaiTi" w:cs="KaiTi"/>
          <w:sz w:val="19"/>
          <w:szCs w:val="19"/>
        </w:rPr>
      </w:pPr>
      <w:r>
        <w:rPr>
          <w:rFonts w:ascii="KaiTi" w:hAnsi="KaiTi" w:eastAsia="KaiTi" w:cs="KaiTi"/>
          <w:sz w:val="19"/>
          <w:szCs w:val="19"/>
          <w:spacing w:val="-1"/>
        </w:rPr>
        <w:t>注：原位影印可确保在一系列平板培养基的相同位置上接种并培</w:t>
      </w:r>
      <w:r>
        <w:rPr>
          <w:rFonts w:ascii="KaiTi" w:hAnsi="KaiTi" w:eastAsia="KaiTi" w:cs="KaiTi"/>
          <w:sz w:val="19"/>
          <w:szCs w:val="19"/>
          <w:spacing w:val="-2"/>
        </w:rPr>
        <w:t>养出相同菌落。</w:t>
      </w:r>
    </w:p>
    <w:p>
      <w:pPr>
        <w:pStyle w:val="BodyText"/>
        <w:ind w:left="300"/>
        <w:spacing w:before="88" w:line="219" w:lineRule="auto"/>
        <w:rPr>
          <w:sz w:val="19"/>
          <w:szCs w:val="19"/>
        </w:rPr>
      </w:pPr>
      <w:r>
        <w:rPr>
          <w:rFonts w:ascii="Times New Roman" w:hAnsi="Times New Roman" w:eastAsia="Times New Roman" w:cs="Times New Roman"/>
          <w:sz w:val="19"/>
          <w:szCs w:val="19"/>
          <w:spacing w:val="-2"/>
        </w:rPr>
        <w:t>A.</w:t>
      </w:r>
      <w:r>
        <w:rPr>
          <w:rFonts w:ascii="Times New Roman" w:hAnsi="Times New Roman" w:eastAsia="Times New Roman" w:cs="Times New Roman"/>
          <w:sz w:val="19"/>
          <w:szCs w:val="19"/>
          <w:spacing w:val="-9"/>
        </w:rPr>
        <w:t xml:space="preserve"> </w:t>
      </w:r>
      <w:r>
        <w:rPr>
          <w:sz w:val="19"/>
          <w:szCs w:val="19"/>
          <w:spacing w:val="-2"/>
        </w:rPr>
        <w:t>经</w:t>
      </w:r>
      <w:r>
        <w:rPr>
          <w:sz w:val="19"/>
          <w:szCs w:val="19"/>
          <w:spacing w:val="-40"/>
        </w:rPr>
        <w:t xml:space="preserve"> </w:t>
      </w:r>
      <w:r>
        <w:rPr>
          <w:sz w:val="19"/>
          <w:szCs w:val="19"/>
          <w:spacing w:val="-2"/>
        </w:rPr>
        <w:t>过</w:t>
      </w:r>
      <w:r>
        <w:rPr>
          <w:rFonts w:ascii="Times New Roman" w:hAnsi="Times New Roman" w:eastAsia="Times New Roman" w:cs="Times New Roman"/>
          <w:sz w:val="19"/>
          <w:szCs w:val="19"/>
          <w:spacing w:val="-2"/>
        </w:rPr>
        <w:t>A</w:t>
      </w:r>
      <w:r>
        <w:rPr>
          <w:rFonts w:ascii="Times New Roman" w:hAnsi="Times New Roman" w:eastAsia="Times New Roman" w:cs="Times New Roman"/>
          <w:sz w:val="19"/>
          <w:szCs w:val="19"/>
          <w:spacing w:val="16"/>
          <w:w w:val="102"/>
        </w:rPr>
        <w:t xml:space="preserve"> </w:t>
      </w:r>
      <w:r>
        <w:rPr>
          <w:sz w:val="19"/>
          <w:szCs w:val="19"/>
          <w:spacing w:val="-2"/>
        </w:rPr>
        <w:t>处理，试管中大多数放线菌都可产生安莎霉素</w:t>
      </w:r>
    </w:p>
    <w:p>
      <w:pPr>
        <w:pStyle w:val="BodyText"/>
        <w:ind w:left="300"/>
        <w:spacing w:before="82" w:line="217" w:lineRule="auto"/>
        <w:rPr>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3"/>
        </w:rPr>
        <w:t xml:space="preserve"> </w:t>
      </w:r>
      <w:r>
        <w:rPr>
          <w:sz w:val="19"/>
          <w:szCs w:val="19"/>
          <w:spacing w:val="-1"/>
        </w:rPr>
        <w:t>在①中进行扩大培养时，接种后需对培养基进行灭菌处理</w:t>
      </w:r>
    </w:p>
    <w:p>
      <w:pPr>
        <w:pStyle w:val="BodyText"/>
        <w:ind w:left="300" w:right="2711"/>
        <w:spacing w:before="90" w:line="260" w:lineRule="auto"/>
        <w:rPr>
          <w:sz w:val="19"/>
          <w:szCs w:val="19"/>
        </w:rPr>
      </w:pPr>
      <w:r>
        <w:rPr>
          <w:rFonts w:ascii="Times New Roman" w:hAnsi="Times New Roman" w:eastAsia="Times New Roman" w:cs="Times New Roman"/>
          <w:sz w:val="19"/>
          <w:szCs w:val="19"/>
          <w:spacing w:val="3"/>
        </w:rPr>
        <w:t>C.</w:t>
      </w:r>
      <w:r>
        <w:rPr>
          <w:rFonts w:ascii="Times New Roman" w:hAnsi="Times New Roman" w:eastAsia="Times New Roman" w:cs="Times New Roman"/>
          <w:sz w:val="19"/>
          <w:szCs w:val="19"/>
          <w:spacing w:val="-25"/>
        </w:rPr>
        <w:t xml:space="preserve"> </w:t>
      </w:r>
      <w:r>
        <w:rPr>
          <w:sz w:val="19"/>
          <w:szCs w:val="19"/>
          <w:spacing w:val="3"/>
        </w:rPr>
        <w:t>赖氨酸缺陷型放线菌形成的原因可能是突变基因不能编</w:t>
      </w:r>
      <w:r>
        <w:rPr>
          <w:sz w:val="19"/>
          <w:szCs w:val="19"/>
          <w:spacing w:val="2"/>
        </w:rPr>
        <w:t>码产生赖氨酸</w:t>
      </w:r>
      <w:r>
        <w:rPr>
          <w:sz w:val="19"/>
          <w:szCs w:val="19"/>
        </w:rPr>
        <w:t xml:space="preserve"> </w:t>
      </w:r>
      <w:r>
        <w:rPr>
          <w:rFonts w:ascii="Times New Roman" w:hAnsi="Times New Roman" w:eastAsia="Times New Roman" w:cs="Times New Roman"/>
          <w:sz w:val="19"/>
          <w:szCs w:val="19"/>
        </w:rPr>
        <w:t>D.D</w:t>
      </w:r>
      <w:r>
        <w:rPr>
          <w:rFonts w:ascii="Times New Roman" w:hAnsi="Times New Roman" w:eastAsia="Times New Roman" w:cs="Times New Roman"/>
          <w:sz w:val="19"/>
          <w:szCs w:val="19"/>
          <w:spacing w:val="54"/>
          <w:w w:val="101"/>
        </w:rPr>
        <w:t xml:space="preserve"> </w:t>
      </w:r>
      <w:r>
        <w:rPr>
          <w:sz w:val="19"/>
          <w:szCs w:val="19"/>
        </w:rPr>
        <w:t>菌落能产生安莎霉素，而</w:t>
      </w:r>
      <w:r>
        <w:rPr>
          <w:rFonts w:ascii="Times New Roman" w:hAnsi="Times New Roman" w:eastAsia="Times New Roman" w:cs="Times New Roman"/>
          <w:sz w:val="19"/>
          <w:szCs w:val="19"/>
        </w:rPr>
        <w:t>E </w:t>
      </w:r>
      <w:r>
        <w:rPr>
          <w:sz w:val="19"/>
          <w:szCs w:val="19"/>
        </w:rPr>
        <w:t>菌落不能产生安莎霉素</w:t>
      </w:r>
    </w:p>
    <w:p>
      <w:pPr>
        <w:pStyle w:val="BodyText"/>
        <w:ind w:left="300" w:right="4205" w:hanging="300"/>
        <w:spacing w:before="84" w:line="293" w:lineRule="auto"/>
        <w:rPr>
          <w:sz w:val="19"/>
          <w:szCs w:val="19"/>
        </w:rPr>
      </w:pPr>
      <w:r>
        <w:drawing>
          <wp:anchor distT="0" distB="0" distL="0" distR="0" simplePos="0" relativeHeight="251662336" behindDoc="1" locked="0" layoutInCell="1" allowOverlap="1">
            <wp:simplePos x="0" y="0"/>
            <wp:positionH relativeFrom="column">
              <wp:posOffset>3028920</wp:posOffset>
            </wp:positionH>
            <wp:positionV relativeFrom="paragraph">
              <wp:posOffset>80338</wp:posOffset>
            </wp:positionV>
            <wp:extent cx="2686021" cy="673042"/>
            <wp:effectExtent l="0" t="0" r="0" b="0"/>
            <wp:wrapNone/>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2686021" cy="673042"/>
                    </a:xfrm>
                    <a:prstGeom prst="rect">
                      <a:avLst/>
                    </a:prstGeom>
                  </pic:spPr>
                </pic:pic>
              </a:graphicData>
            </a:graphic>
          </wp:anchor>
        </w:drawing>
      </w:r>
      <w:r>
        <w:rPr>
          <w:sz w:val="19"/>
          <w:szCs w:val="19"/>
          <w:spacing w:val="2"/>
        </w:rPr>
        <w:t>11.动物基因转移技术中，通过向囊胚腔注射被外源基因</w:t>
      </w:r>
      <w:r>
        <w:rPr>
          <w:sz w:val="19"/>
          <w:szCs w:val="19"/>
          <w:spacing w:val="5"/>
        </w:rPr>
        <w:t xml:space="preserve">  </w:t>
      </w:r>
      <w:r>
        <w:rPr>
          <w:sz w:val="19"/>
          <w:szCs w:val="19"/>
          <w:spacing w:val="2"/>
        </w:rPr>
        <w:t>转化了的胚胎干细胞，使得发育成的个体中含有不同</w:t>
      </w:r>
      <w:r>
        <w:rPr>
          <w:sz w:val="19"/>
          <w:szCs w:val="19"/>
        </w:rPr>
        <w:t xml:space="preserve">  </w:t>
      </w:r>
      <w:r>
        <w:rPr>
          <w:sz w:val="19"/>
          <w:szCs w:val="19"/>
          <w:spacing w:val="5"/>
        </w:rPr>
        <w:t>基因型的细胞，该个体叫嵌合体，其过程如图所示。</w:t>
      </w:r>
      <w:r>
        <w:rPr>
          <w:sz w:val="19"/>
          <w:szCs w:val="19"/>
          <w:spacing w:val="8"/>
        </w:rPr>
        <w:t xml:space="preserve"> </w:t>
      </w:r>
      <w:r>
        <w:rPr>
          <w:sz w:val="19"/>
          <w:szCs w:val="19"/>
          <w:spacing w:val="6"/>
        </w:rPr>
        <w:t>下列叙述正确的是</w:t>
      </w:r>
    </w:p>
    <w:p>
      <w:pPr>
        <w:pStyle w:val="BodyText"/>
        <w:ind w:left="300"/>
        <w:spacing w:before="34" w:line="219" w:lineRule="auto"/>
        <w:rPr>
          <w:sz w:val="19"/>
          <w:szCs w:val="19"/>
        </w:rPr>
      </w:pPr>
      <w:r>
        <w:rPr>
          <w:rFonts w:ascii="Times New Roman" w:hAnsi="Times New Roman" w:eastAsia="Times New Roman" w:cs="Times New Roman"/>
          <w:sz w:val="19"/>
          <w:szCs w:val="19"/>
          <w:spacing w:val="5"/>
        </w:rPr>
        <w:t>A.</w:t>
      </w:r>
      <w:r>
        <w:rPr>
          <w:rFonts w:ascii="Times New Roman" w:hAnsi="Times New Roman" w:eastAsia="Times New Roman" w:cs="Times New Roman"/>
          <w:sz w:val="19"/>
          <w:szCs w:val="19"/>
          <w:spacing w:val="-12"/>
        </w:rPr>
        <w:t xml:space="preserve"> </w:t>
      </w:r>
      <w:r>
        <w:rPr>
          <w:sz w:val="19"/>
          <w:szCs w:val="19"/>
          <w:spacing w:val="5"/>
        </w:rPr>
        <w:t>直接将特定蛋白导入细胞中不能诱导形成</w:t>
      </w:r>
      <w:r>
        <w:rPr>
          <w:rFonts w:ascii="Times New Roman" w:hAnsi="Times New Roman" w:eastAsia="Times New Roman" w:cs="Times New Roman"/>
          <w:sz w:val="19"/>
          <w:szCs w:val="19"/>
        </w:rPr>
        <w:t>iPS</w:t>
      </w:r>
      <w:r>
        <w:rPr>
          <w:rFonts w:ascii="Times New Roman" w:hAnsi="Times New Roman" w:eastAsia="Times New Roman" w:cs="Times New Roman"/>
          <w:sz w:val="19"/>
          <w:szCs w:val="19"/>
          <w:spacing w:val="24"/>
          <w:w w:val="101"/>
        </w:rPr>
        <w:t xml:space="preserve"> </w:t>
      </w:r>
      <w:r>
        <w:rPr>
          <w:sz w:val="19"/>
          <w:szCs w:val="19"/>
          <w:spacing w:val="5"/>
        </w:rPr>
        <w:t>细胞</w:t>
      </w:r>
    </w:p>
    <w:p>
      <w:pPr>
        <w:pStyle w:val="BodyText"/>
        <w:ind w:left="300"/>
        <w:spacing w:before="83" w:line="219" w:lineRule="auto"/>
        <w:rPr>
          <w:sz w:val="19"/>
          <w:szCs w:val="19"/>
        </w:rPr>
      </w:pPr>
      <w:r>
        <w:rPr>
          <w:rFonts w:ascii="Times New Roman" w:hAnsi="Times New Roman" w:eastAsia="Times New Roman" w:cs="Times New Roman"/>
          <w:sz w:val="19"/>
          <w:szCs w:val="19"/>
          <w:spacing w:val="3"/>
        </w:rPr>
        <w:t>B.</w:t>
      </w:r>
      <w:r>
        <w:rPr>
          <w:rFonts w:ascii="Times New Roman" w:hAnsi="Times New Roman" w:eastAsia="Times New Roman" w:cs="Times New Roman"/>
          <w:sz w:val="19"/>
          <w:szCs w:val="19"/>
          <w:spacing w:val="-6"/>
        </w:rPr>
        <w:t xml:space="preserve"> </w:t>
      </w:r>
      <w:r>
        <w:rPr>
          <w:sz w:val="19"/>
          <w:szCs w:val="19"/>
          <w:spacing w:val="3"/>
        </w:rPr>
        <w:t>采集的精子可在获能处理后与培养成熟的卵子受精</w:t>
      </w:r>
    </w:p>
    <w:p>
      <w:pPr>
        <w:pStyle w:val="BodyText"/>
        <w:ind w:left="300"/>
        <w:spacing w:before="106" w:line="219" w:lineRule="auto"/>
        <w:rPr>
          <w:sz w:val="19"/>
          <w:szCs w:val="19"/>
        </w:rPr>
      </w:pPr>
      <w:r>
        <w:rPr>
          <w:rFonts w:ascii="Times New Roman" w:hAnsi="Times New Roman" w:eastAsia="Times New Roman" w:cs="Times New Roman"/>
          <w:sz w:val="19"/>
          <w:szCs w:val="19"/>
        </w:rPr>
        <w:t>C.</w:t>
      </w:r>
      <w:r>
        <w:rPr>
          <w:rFonts w:ascii="Times New Roman" w:hAnsi="Times New Roman" w:eastAsia="Times New Roman" w:cs="Times New Roman"/>
          <w:sz w:val="19"/>
          <w:szCs w:val="19"/>
          <w:spacing w:val="-21"/>
        </w:rPr>
        <w:t xml:space="preserve"> </w:t>
      </w:r>
      <w:r>
        <w:rPr>
          <w:sz w:val="19"/>
          <w:szCs w:val="19"/>
        </w:rPr>
        <w:t>若要检测囊胚的性染色体，应取内细胞团细胞进行鉴定</w:t>
      </w:r>
    </w:p>
    <w:p>
      <w:pPr>
        <w:pStyle w:val="BodyText"/>
        <w:ind w:left="189"/>
        <w:spacing w:before="94" w:line="219" w:lineRule="auto"/>
        <w:rPr>
          <w:sz w:val="19"/>
          <w:szCs w:val="19"/>
        </w:rPr>
      </w:pP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5"/>
        </w:rPr>
        <w:t xml:space="preserve"> </w:t>
      </w:r>
      <w:r>
        <w:rPr>
          <w:sz w:val="19"/>
          <w:szCs w:val="19"/>
          <w:spacing w:val="-1"/>
        </w:rPr>
        <w:t>进行胚胎移植前，需要对代孕母鼠注射免疫抑制剂</w:t>
      </w:r>
    </w:p>
    <w:p>
      <w:pPr>
        <w:ind w:left="2929"/>
        <w:spacing w:before="295" w:line="213" w:lineRule="auto"/>
        <w:rPr>
          <w:rFonts w:ascii="SimHei" w:hAnsi="SimHei" w:eastAsia="SimHei" w:cs="SimHei"/>
          <w:sz w:val="19"/>
          <w:szCs w:val="19"/>
        </w:rPr>
      </w:pPr>
      <w:r>
        <w:rPr>
          <w:rFonts w:ascii="SimHei" w:hAnsi="SimHei" w:eastAsia="SimHei" w:cs="SimHei"/>
          <w:sz w:val="19"/>
          <w:szCs w:val="19"/>
          <w:spacing w:val="24"/>
        </w:rPr>
        <w:t>生物学试题(雅礼版)第3页(共8页；</w:t>
      </w:r>
    </w:p>
    <w:p>
      <w:pPr>
        <w:spacing w:line="213" w:lineRule="auto"/>
        <w:sectPr>
          <w:pgSz w:w="11910" w:h="16840"/>
          <w:pgMar w:top="400" w:right="1460" w:bottom="0" w:left="1450" w:header="0" w:footer="0" w:gutter="0"/>
        </w:sectPr>
        <w:rPr>
          <w:rFonts w:ascii="SimHei" w:hAnsi="SimHei" w:eastAsia="SimHei" w:cs="SimHei"/>
          <w:sz w:val="19"/>
          <w:szCs w:val="19"/>
        </w:rPr>
      </w:pP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drawing>
          <wp:anchor distT="0" distB="0" distL="0" distR="0" simplePos="0" relativeHeight="251665408" behindDoc="0" locked="0" layoutInCell="1" allowOverlap="1">
            <wp:simplePos x="0" y="0"/>
            <wp:positionH relativeFrom="column">
              <wp:posOffset>2197083</wp:posOffset>
            </wp:positionH>
            <wp:positionV relativeFrom="paragraph">
              <wp:posOffset>188848</wp:posOffset>
            </wp:positionV>
            <wp:extent cx="3359115" cy="850873"/>
            <wp:effectExtent l="0" t="0" r="0" b="0"/>
            <wp:wrapNone/>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3359115" cy="850873"/>
                    </a:xfrm>
                    <a:prstGeom prst="rect">
                      <a:avLst/>
                    </a:prstGeom>
                  </pic:spPr>
                </pic:pic>
              </a:graphicData>
            </a:graphic>
          </wp:anchor>
        </w:drawing>
      </w:r>
      <w:r/>
    </w:p>
    <w:p>
      <w:pPr>
        <w:pStyle w:val="BodyText"/>
        <w:ind w:left="174" w:right="5482" w:hanging="174"/>
        <w:spacing w:before="62" w:line="292" w:lineRule="auto"/>
        <w:rPr>
          <w:sz w:val="19"/>
          <w:szCs w:val="19"/>
        </w:rPr>
      </w:pPr>
      <w:r>
        <w:pict>
          <v:shape id="_x0000_s10" style="position:absolute;margin-left:176.995pt;margin-top:7.53984pt;mso-position-vertical-relative:text;mso-position-horizontal-relative:text;width:32.65pt;height:23.45pt;z-index:251669504;" filled="false" stroked="false" type="#_x0000_t202">
            <v:fill on="false"/>
            <v:stroke on="false"/>
            <v:path/>
            <v:imagedata o:title=""/>
            <o:lock v:ext="edit" aspectratio="false"/>
            <v:textbox inset="0mm,0mm,0mm,0mm">
              <w:txbxContent>
                <w:p>
                  <w:pPr>
                    <w:pStyle w:val="BodyText"/>
                    <w:ind w:left="20" w:right="20" w:firstLine="20"/>
                    <w:spacing w:before="19" w:line="276" w:lineRule="auto"/>
                    <w:rPr>
                      <w:sz w:val="15"/>
                      <w:szCs w:val="15"/>
                    </w:rPr>
                  </w:pPr>
                  <w:r>
                    <w:rPr>
                      <w:sz w:val="15"/>
                      <w:szCs w:val="15"/>
                      <w:spacing w:val="-2"/>
                    </w:rPr>
                    <w:t>耐盐植株</w:t>
                  </w:r>
                  <w:r>
                    <w:rPr>
                      <w:sz w:val="15"/>
                      <w:szCs w:val="15"/>
                    </w:rPr>
                    <w:t xml:space="preserve"> </w:t>
                  </w:r>
                  <w:r>
                    <w:rPr>
                      <w:sz w:val="15"/>
                      <w:szCs w:val="15"/>
                      <w:spacing w:val="5"/>
                    </w:rPr>
                    <w:t>叶细胞</w:t>
                  </w:r>
                </w:p>
              </w:txbxContent>
            </v:textbox>
          </v:shape>
        </w:pict>
      </w:r>
      <w:r>
        <w:pict>
          <v:shape id="_x0000_s12" style="position:absolute;margin-left:283.5pt;margin-top:9.06859pt;mso-position-vertical-relative:text;mso-position-horizontal-relative:text;width:35.35pt;height:18.3pt;z-index:251672576;" filled="false" stroked="false" type="#_x0000_t202">
            <v:fill on="false"/>
            <v:stroke on="false"/>
            <v:path/>
            <v:imagedata o:title=""/>
            <o:lock v:ext="edit" aspectratio="false"/>
            <v:textbox inset="0mm,0mm,0mm,0mm">
              <w:txbxContent>
                <w:p>
                  <w:pPr>
                    <w:pStyle w:val="BodyText"/>
                    <w:ind w:left="20"/>
                    <w:spacing w:before="20" w:line="220" w:lineRule="auto"/>
                    <w:rPr>
                      <w:sz w:val="15"/>
                      <w:szCs w:val="15"/>
                    </w:rPr>
                  </w:pPr>
                  <w:r>
                    <w:rPr>
                      <w:sz w:val="15"/>
                      <w:szCs w:val="15"/>
                      <w:spacing w:val="16"/>
                    </w:rPr>
                    <w:t>原生质体</w:t>
                  </w:r>
                </w:p>
                <w:p>
                  <w:pPr>
                    <w:ind w:left="259"/>
                    <w:spacing w:before="11" w:line="189"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A2</w:t>
                  </w:r>
                </w:p>
              </w:txbxContent>
            </v:textbox>
          </v:shape>
        </w:pict>
      </w:r>
      <w:r>
        <w:pict>
          <v:shape id="_x0000_s14" style="position:absolute;margin-left:229.5pt;margin-top:11.0725pt;mso-position-vertical-relative:text;mso-position-horizontal-relative:text;width:36.85pt;height:19.3pt;z-index:251671552;" filled="false" stroked="false" type="#_x0000_t202">
            <v:fill on="false"/>
            <v:stroke on="false"/>
            <v:path/>
            <v:imagedata o:title=""/>
            <o:lock v:ext="edit" aspectratio="false"/>
            <v:textbox inset="0mm,0mm,0mm,0mm">
              <w:txbxContent>
                <w:p>
                  <w:pPr>
                    <w:pStyle w:val="BodyText"/>
                    <w:ind w:left="20"/>
                    <w:spacing w:before="20" w:line="220" w:lineRule="auto"/>
                    <w:rPr>
                      <w:sz w:val="15"/>
                      <w:szCs w:val="15"/>
                    </w:rPr>
                  </w:pPr>
                  <w:r>
                    <w:rPr>
                      <w:sz w:val="15"/>
                      <w:szCs w:val="15"/>
                      <w:spacing w:val="25"/>
                    </w:rPr>
                    <w:t>原生质体</w:t>
                  </w:r>
                </w:p>
                <w:p>
                  <w:pPr>
                    <w:ind w:left="269"/>
                    <w:spacing w:before="31" w:line="189"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AI</w:t>
                  </w:r>
                </w:p>
              </w:txbxContent>
            </v:textbox>
          </v:shape>
        </w:pict>
      </w:r>
      <w:r>
        <w:pict>
          <v:shape id="_x0000_s16" style="position:absolute;margin-left:337.5pt;margin-top:28.4568pt;mso-position-vertical-relative:text;mso-position-horizontal-relative:text;width:97.85pt;height:16pt;z-index:251668480;" filled="false" stroked="false" type="#_x0000_t202">
            <v:fill on="false"/>
            <v:stroke on="false"/>
            <v:path/>
            <v:imagedata o:title=""/>
            <o:lock v:ext="edit" aspectratio="false"/>
            <v:textbox inset="0mm,0mm,0mm,0mm">
              <w:txbxContent>
                <w:p>
                  <w:pPr>
                    <w:pStyle w:val="BodyText"/>
                    <w:ind w:left="20"/>
                    <w:spacing w:before="19" w:line="234" w:lineRule="auto"/>
                    <w:rPr>
                      <w:sz w:val="15"/>
                      <w:szCs w:val="15"/>
                    </w:rPr>
                  </w:pPr>
                  <w:r>
                    <w:rPr>
                      <w:sz w:val="15"/>
                      <w:szCs w:val="15"/>
                      <w:spacing w:val="15"/>
                      <w:position w:val="6"/>
                    </w:rPr>
                    <w:t>①[</w:t>
                  </w:r>
                  <w:r>
                    <w:rPr>
                      <w:sz w:val="15"/>
                      <w:szCs w:val="15"/>
                      <w:spacing w:val="-35"/>
                      <w:position w:val="6"/>
                    </w:rPr>
                    <w:t xml:space="preserve"> </w:t>
                  </w:r>
                  <w:r>
                    <w:rPr>
                      <w:rFonts w:ascii="SimHei" w:hAnsi="SimHei" w:eastAsia="SimHei" w:cs="SimHei"/>
                      <w:sz w:val="15"/>
                      <w:szCs w:val="15"/>
                      <w:spacing w:val="15"/>
                      <w:position w:val="-1"/>
                    </w:rPr>
                    <w:t>杂种细胞</w:t>
                  </w:r>
                  <w:r>
                    <w:rPr>
                      <w:sz w:val="15"/>
                      <w:szCs w:val="15"/>
                      <w:spacing w:val="15"/>
                      <w:position w:val="6"/>
                    </w:rPr>
                    <w:t>②</w:t>
                  </w:r>
                  <w:r>
                    <w:rPr>
                      <w:sz w:val="15"/>
                      <w:szCs w:val="15"/>
                      <w:spacing w:val="60"/>
                      <w:position w:val="6"/>
                    </w:rPr>
                    <w:t xml:space="preserve"> </w:t>
                  </w:r>
                  <w:r>
                    <w:rPr>
                      <w:sz w:val="15"/>
                      <w:szCs w:val="15"/>
                      <w:spacing w:val="15"/>
                      <w:position w:val="-3"/>
                    </w:rPr>
                    <w:t>再生植株</w:t>
                  </w:r>
                </w:p>
              </w:txbxContent>
            </v:textbox>
          </v:shape>
        </w:pict>
      </w:r>
      <w:r>
        <w:pict>
          <v:shape id="_x0000_s18" style="position:absolute;margin-left:230.995pt;margin-top:28.5393pt;mso-position-vertical-relative:text;mso-position-horizontal-relative:text;width:45.9pt;height:39.35pt;z-index:251666432;" filled="false" stroked="false" type="#_x0000_t202">
            <v:fill on="false"/>
            <v:stroke on="false"/>
            <v:path/>
            <v:imagedata o:title=""/>
            <o:lock v:ext="edit" aspectratio="false"/>
            <v:textbox inset="0mm,0mm,0mm,0mm">
              <w:txbxContent>
                <w:p>
                  <w:pPr>
                    <w:ind w:right="10"/>
                    <w:spacing w:before="20" w:line="210" w:lineRule="auto"/>
                    <w:jc w:val="right"/>
                    <w:rPr>
                      <w:rFonts w:ascii="SimHei" w:hAnsi="SimHei" w:eastAsia="SimHei" w:cs="SimHei"/>
                      <w:sz w:val="15"/>
                      <w:szCs w:val="15"/>
                    </w:rPr>
                  </w:pPr>
                  <w:r>
                    <w:rPr>
                      <w:rFonts w:ascii="SimHei" w:hAnsi="SimHei" w:eastAsia="SimHei" w:cs="SimHei"/>
                      <w:sz w:val="15"/>
                      <w:szCs w:val="15"/>
                      <w:spacing w:val="18"/>
                    </w:rPr>
                    <w:t>失活</w:t>
                  </w:r>
                </w:p>
                <w:p>
                  <w:pPr>
                    <w:pStyle w:val="BodyText"/>
                    <w:ind w:left="20" w:right="21" w:firstLine="550"/>
                    <w:spacing w:line="271" w:lineRule="auto"/>
                    <w:rPr>
                      <w:sz w:val="15"/>
                      <w:szCs w:val="15"/>
                    </w:rPr>
                  </w:pPr>
                  <w:r>
                    <w:rPr>
                      <w:rFonts w:ascii="SimHei" w:hAnsi="SimHei" w:eastAsia="SimHei" w:cs="SimHei"/>
                      <w:sz w:val="15"/>
                      <w:szCs w:val="15"/>
                      <w:spacing w:val="12"/>
                    </w:rPr>
                    <w:t>处理</w:t>
                  </w:r>
                  <w:r>
                    <w:rPr>
                      <w:rFonts w:ascii="SimHei" w:hAnsi="SimHei" w:eastAsia="SimHei" w:cs="SimHei"/>
                      <w:sz w:val="15"/>
                      <w:szCs w:val="15"/>
                    </w:rPr>
                    <w:t xml:space="preserve"> </w:t>
                  </w:r>
                  <w:r>
                    <w:rPr>
                      <w:sz w:val="15"/>
                      <w:szCs w:val="15"/>
                      <w:spacing w:val="21"/>
                    </w:rPr>
                    <w:t>原生质体</w:t>
                  </w:r>
                </w:p>
                <w:p>
                  <w:pPr>
                    <w:ind w:left="260"/>
                    <w:spacing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B1</w:t>
                  </w:r>
                </w:p>
              </w:txbxContent>
            </v:textbox>
          </v:shape>
        </w:pict>
      </w:r>
      <w:r>
        <w:pict>
          <v:shape id="_x0000_s20" style="position:absolute;margin-left:177.995pt;margin-top:29.622pt;mso-position-vertical-relative:text;mso-position-horizontal-relative:text;width:43.6pt;height:39.35pt;z-index:251667456;" filled="false" stroked="false" type="#_x0000_t202">
            <v:fill on="false"/>
            <v:stroke on="false"/>
            <v:path/>
            <v:imagedata o:title=""/>
            <o:lock v:ext="edit" aspectratio="false"/>
            <v:textbox inset="0mm,0mm,0mm,0mm">
              <w:txbxContent>
                <w:p>
                  <w:pPr>
                    <w:ind w:right="15"/>
                    <w:spacing w:before="19" w:line="224" w:lineRule="auto"/>
                    <w:jc w:val="right"/>
                    <w:rPr>
                      <w:rFonts w:ascii="SimHei" w:hAnsi="SimHei" w:eastAsia="SimHei" w:cs="SimHei"/>
                      <w:sz w:val="16"/>
                      <w:szCs w:val="16"/>
                    </w:rPr>
                  </w:pPr>
                  <w:r>
                    <w:rPr>
                      <w:rFonts w:ascii="SimHei" w:hAnsi="SimHei" w:eastAsia="SimHei" w:cs="SimHei"/>
                      <w:sz w:val="16"/>
                      <w:szCs w:val="16"/>
                      <w:spacing w:val="18"/>
                    </w:rPr>
                    <w:t>去壁</w:t>
                  </w:r>
                </w:p>
                <w:p>
                  <w:pPr>
                    <w:pStyle w:val="BodyText"/>
                    <w:ind w:left="20" w:right="63" w:firstLine="480"/>
                    <w:spacing w:before="37" w:line="222" w:lineRule="auto"/>
                    <w:rPr>
                      <w:sz w:val="13"/>
                      <w:szCs w:val="13"/>
                    </w:rPr>
                  </w:pPr>
                  <w:r>
                    <w:rPr>
                      <w:rFonts w:ascii="FangSong" w:hAnsi="FangSong" w:eastAsia="FangSong" w:cs="FangSong"/>
                      <w:sz w:val="13"/>
                      <w:szCs w:val="13"/>
                      <w:spacing w:val="-10"/>
                    </w:rPr>
                    <w:t>处</w:t>
                  </w:r>
                  <w:r>
                    <w:rPr>
                      <w:rFonts w:ascii="FangSong" w:hAnsi="FangSong" w:eastAsia="FangSong" w:cs="FangSong"/>
                      <w:sz w:val="13"/>
                      <w:szCs w:val="13"/>
                      <w:spacing w:val="1"/>
                    </w:rPr>
                    <w:t xml:space="preserve"> </w:t>
                  </w:r>
                  <w:r>
                    <w:rPr>
                      <w:rFonts w:ascii="FangSong" w:hAnsi="FangSong" w:eastAsia="FangSong" w:cs="FangSong"/>
                      <w:sz w:val="13"/>
                      <w:szCs w:val="13"/>
                      <w:spacing w:val="-10"/>
                    </w:rPr>
                    <w:t>理</w:t>
                  </w:r>
                  <w:r>
                    <w:rPr>
                      <w:rFonts w:ascii="FangSong" w:hAnsi="FangSong" w:eastAsia="FangSong" w:cs="FangSong"/>
                      <w:sz w:val="13"/>
                      <w:szCs w:val="13"/>
                    </w:rPr>
                    <w:t xml:space="preserve"> </w:t>
                  </w:r>
                  <w:r>
                    <w:rPr>
                      <w:sz w:val="13"/>
                      <w:szCs w:val="13"/>
                      <w:spacing w:val="-5"/>
                    </w:rPr>
                    <w:t>高</w:t>
                  </w:r>
                  <w:r>
                    <w:rPr>
                      <w:sz w:val="13"/>
                      <w:szCs w:val="13"/>
                      <w:spacing w:val="-12"/>
                    </w:rPr>
                    <w:t xml:space="preserve"> </w:t>
                  </w:r>
                  <w:r>
                    <w:rPr>
                      <w:sz w:val="13"/>
                      <w:szCs w:val="13"/>
                      <w:spacing w:val="-5"/>
                    </w:rPr>
                    <w:t>产</w:t>
                  </w:r>
                  <w:r>
                    <w:rPr>
                      <w:sz w:val="13"/>
                      <w:szCs w:val="13"/>
                      <w:spacing w:val="-12"/>
                    </w:rPr>
                    <w:t xml:space="preserve"> </w:t>
                  </w:r>
                  <w:r>
                    <w:rPr>
                      <w:sz w:val="13"/>
                      <w:szCs w:val="13"/>
                      <w:spacing w:val="-5"/>
                    </w:rPr>
                    <w:t>植</w:t>
                  </w:r>
                  <w:r>
                    <w:rPr>
                      <w:sz w:val="13"/>
                      <w:szCs w:val="13"/>
                      <w:spacing w:val="-12"/>
                    </w:rPr>
                    <w:t xml:space="preserve"> </w:t>
                  </w:r>
                  <w:r>
                    <w:rPr>
                      <w:sz w:val="13"/>
                      <w:szCs w:val="13"/>
                      <w:spacing w:val="-5"/>
                    </w:rPr>
                    <w:t>株</w:t>
                  </w:r>
                </w:p>
                <w:p>
                  <w:pPr>
                    <w:ind w:left="20"/>
                    <w:spacing w:before="44" w:line="224" w:lineRule="auto"/>
                    <w:rPr>
                      <w:rFonts w:ascii="SimHei" w:hAnsi="SimHei" w:eastAsia="SimHei" w:cs="SimHei"/>
                      <w:sz w:val="13"/>
                      <w:szCs w:val="13"/>
                    </w:rPr>
                  </w:pPr>
                  <w:r>
                    <w:rPr>
                      <w:rFonts w:ascii="SimHei" w:hAnsi="SimHei" w:eastAsia="SimHei" w:cs="SimHei"/>
                      <w:sz w:val="13"/>
                      <w:szCs w:val="13"/>
                      <w:spacing w:val="-4"/>
                    </w:rPr>
                    <w:t>根</w:t>
                  </w:r>
                  <w:r>
                    <w:rPr>
                      <w:rFonts w:ascii="SimHei" w:hAnsi="SimHei" w:eastAsia="SimHei" w:cs="SimHei"/>
                      <w:sz w:val="13"/>
                      <w:szCs w:val="13"/>
                      <w:spacing w:val="-14"/>
                    </w:rPr>
                    <w:t xml:space="preserve"> </w:t>
                  </w:r>
                  <w:r>
                    <w:rPr>
                      <w:rFonts w:ascii="SimHei" w:hAnsi="SimHei" w:eastAsia="SimHei" w:cs="SimHei"/>
                      <w:sz w:val="13"/>
                      <w:szCs w:val="13"/>
                      <w:spacing w:val="-4"/>
                    </w:rPr>
                    <w:t>细</w:t>
                  </w:r>
                  <w:r>
                    <w:rPr>
                      <w:rFonts w:ascii="SimHei" w:hAnsi="SimHei" w:eastAsia="SimHei" w:cs="SimHei"/>
                      <w:sz w:val="13"/>
                      <w:szCs w:val="13"/>
                      <w:spacing w:val="-16"/>
                    </w:rPr>
                    <w:t xml:space="preserve"> </w:t>
                  </w:r>
                  <w:r>
                    <w:rPr>
                      <w:rFonts w:ascii="SimHei" w:hAnsi="SimHei" w:eastAsia="SimHei" w:cs="SimHei"/>
                      <w:sz w:val="13"/>
                      <w:szCs w:val="13"/>
                      <w:spacing w:val="-4"/>
                    </w:rPr>
                    <w:t>胞</w:t>
                  </w:r>
                </w:p>
              </w:txbxContent>
            </v:textbox>
          </v:shape>
        </w:pict>
      </w:r>
      <w:r>
        <w:pict>
          <v:shape id="_x0000_s22" style="position:absolute;margin-left:283.5pt;margin-top:47.5732pt;mso-position-vertical-relative:text;mso-position-horizontal-relative:text;width:36.35pt;height:19.8pt;z-index:251670528;" filled="false" stroked="false" type="#_x0000_t202">
            <v:fill on="false"/>
            <v:stroke on="false"/>
            <v:path/>
            <v:imagedata o:title=""/>
            <o:lock v:ext="edit" aspectratio="false"/>
            <v:textbox inset="0mm,0mm,0mm,0mm">
              <w:txbxContent>
                <w:p>
                  <w:pPr>
                    <w:pStyle w:val="BodyText"/>
                    <w:ind w:left="20"/>
                    <w:spacing w:before="20" w:line="220" w:lineRule="auto"/>
                    <w:rPr>
                      <w:sz w:val="15"/>
                      <w:szCs w:val="15"/>
                    </w:rPr>
                  </w:pPr>
                  <w:r>
                    <w:rPr>
                      <w:sz w:val="15"/>
                      <w:szCs w:val="15"/>
                      <w:spacing w:val="21"/>
                    </w:rPr>
                    <w:t>原生质体</w:t>
                  </w:r>
                </w:p>
                <w:p>
                  <w:pPr>
                    <w:ind w:left="310"/>
                    <w:spacing w:before="41"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B2</w:t>
                  </w:r>
                </w:p>
              </w:txbxContent>
            </v:textbox>
          </v:shape>
        </w:pict>
      </w:r>
      <w:r>
        <w:rPr>
          <w:sz w:val="19"/>
          <w:szCs w:val="19"/>
          <w:spacing w:val="7"/>
        </w:rPr>
        <w:t>12.为持续培养适合广东沿海地区栽培的</w:t>
      </w:r>
      <w:r>
        <w:rPr>
          <w:sz w:val="19"/>
          <w:szCs w:val="19"/>
          <w:spacing w:val="5"/>
        </w:rPr>
        <w:t xml:space="preserve"> </w:t>
      </w:r>
      <w:r>
        <w:rPr>
          <w:sz w:val="19"/>
          <w:szCs w:val="19"/>
          <w:spacing w:val="-8"/>
        </w:rPr>
        <w:t>“高产耐盐碱”优质海水稻植株，某研究</w:t>
      </w:r>
      <w:r>
        <w:rPr>
          <w:sz w:val="19"/>
          <w:szCs w:val="19"/>
          <w:spacing w:val="7"/>
        </w:rPr>
        <w:t xml:space="preserve"> </w:t>
      </w:r>
      <w:r>
        <w:rPr>
          <w:sz w:val="19"/>
          <w:szCs w:val="19"/>
          <w:spacing w:val="3"/>
        </w:rPr>
        <w:t>小组利用植物体细胞杂交技术对两种优</w:t>
      </w:r>
      <w:r>
        <w:rPr>
          <w:sz w:val="19"/>
          <w:szCs w:val="19"/>
          <w:spacing w:val="1"/>
        </w:rPr>
        <w:t xml:space="preserve"> </w:t>
      </w:r>
      <w:r>
        <w:rPr>
          <w:sz w:val="19"/>
          <w:szCs w:val="19"/>
          <w:spacing w:val="3"/>
        </w:rPr>
        <w:t>质水稻设计了如下实验流程图。已知耐</w:t>
      </w:r>
      <w:r>
        <w:rPr>
          <w:sz w:val="19"/>
          <w:szCs w:val="19"/>
        </w:rPr>
        <w:t xml:space="preserve"> </w:t>
      </w:r>
      <w:r>
        <w:rPr>
          <w:sz w:val="19"/>
          <w:szCs w:val="19"/>
          <w:spacing w:val="3"/>
        </w:rPr>
        <w:t>盐、高产性状分别受细胞质基因和细胞</w:t>
      </w:r>
    </w:p>
    <w:p>
      <w:pPr>
        <w:pStyle w:val="BodyText"/>
        <w:ind w:left="269"/>
        <w:spacing w:line="220" w:lineRule="auto"/>
        <w:rPr>
          <w:sz w:val="19"/>
          <w:szCs w:val="19"/>
        </w:rPr>
      </w:pPr>
      <w:r>
        <w:rPr>
          <w:sz w:val="19"/>
          <w:szCs w:val="19"/>
          <w:spacing w:val="-13"/>
        </w:rPr>
        <w:t>核基因控制，下列叙述正确的是</w:t>
      </w:r>
    </w:p>
    <w:p>
      <w:pPr>
        <w:pStyle w:val="BodyText"/>
        <w:ind w:left="269"/>
        <w:spacing w:before="100" w:line="217" w:lineRule="auto"/>
        <w:rPr>
          <w:sz w:val="19"/>
          <w:szCs w:val="19"/>
        </w:rPr>
      </w:pPr>
      <w:r>
        <w:rPr>
          <w:sz w:val="19"/>
          <w:szCs w:val="19"/>
          <w:spacing w:val="-3"/>
        </w:rPr>
        <w:t>A.分别选用叶细胞和根细胞便于①过程通过观察结构与颜色来判断融合情况</w:t>
      </w:r>
    </w:p>
    <w:p>
      <w:pPr>
        <w:pStyle w:val="BodyText"/>
        <w:ind w:left="270"/>
        <w:spacing w:before="88" w:line="219" w:lineRule="auto"/>
        <w:rPr>
          <w:sz w:val="19"/>
          <w:szCs w:val="19"/>
        </w:rPr>
      </w:pPr>
      <w:r>
        <w:rPr>
          <w:rFonts w:ascii="Times New Roman" w:hAnsi="Times New Roman" w:eastAsia="Times New Roman" w:cs="Times New Roman"/>
          <w:sz w:val="19"/>
          <w:szCs w:val="19"/>
          <w:spacing w:val="-4"/>
        </w:rPr>
        <w:t>B.</w:t>
      </w:r>
      <w:r>
        <w:rPr>
          <w:rFonts w:ascii="Times New Roman" w:hAnsi="Times New Roman" w:eastAsia="Times New Roman" w:cs="Times New Roman"/>
          <w:sz w:val="19"/>
          <w:szCs w:val="19"/>
          <w:spacing w:val="-9"/>
        </w:rPr>
        <w:t xml:space="preserve"> </w:t>
      </w:r>
      <w:r>
        <w:rPr>
          <w:sz w:val="19"/>
          <w:szCs w:val="19"/>
          <w:spacing w:val="-4"/>
        </w:rPr>
        <w:t>原生质体</w:t>
      </w:r>
      <w:r>
        <w:rPr>
          <w:rFonts w:ascii="Times New Roman" w:hAnsi="Times New Roman" w:eastAsia="Times New Roman" w:cs="Times New Roman"/>
          <w:sz w:val="19"/>
          <w:szCs w:val="19"/>
          <w:spacing w:val="-4"/>
        </w:rPr>
        <w:t>A1</w:t>
      </w:r>
      <w:r>
        <w:rPr>
          <w:rFonts w:ascii="Times New Roman" w:hAnsi="Times New Roman" w:eastAsia="Times New Roman" w:cs="Times New Roman"/>
          <w:sz w:val="19"/>
          <w:szCs w:val="19"/>
          <w:spacing w:val="12"/>
        </w:rPr>
        <w:t xml:space="preserve"> </w:t>
      </w:r>
      <w:r>
        <w:rPr>
          <w:sz w:val="19"/>
          <w:szCs w:val="19"/>
          <w:spacing w:val="-4"/>
        </w:rPr>
        <w:t>和</w:t>
      </w:r>
      <w:r>
        <w:rPr>
          <w:rFonts w:ascii="Times New Roman" w:hAnsi="Times New Roman" w:eastAsia="Times New Roman" w:cs="Times New Roman"/>
          <w:sz w:val="19"/>
          <w:szCs w:val="19"/>
          <w:spacing w:val="-4"/>
        </w:rPr>
        <w:t>B1 </w:t>
      </w:r>
      <w:r>
        <w:rPr>
          <w:sz w:val="19"/>
          <w:szCs w:val="19"/>
          <w:spacing w:val="-4"/>
        </w:rPr>
        <w:t>应在低渗透溶液中长期保存，以防止过度失水而死亡</w:t>
      </w:r>
    </w:p>
    <w:p>
      <w:pPr>
        <w:pStyle w:val="BodyText"/>
        <w:ind w:left="269" w:right="3347"/>
        <w:spacing w:before="95" w:line="253" w:lineRule="auto"/>
        <w:rPr>
          <w:sz w:val="19"/>
          <w:szCs w:val="19"/>
        </w:rPr>
      </w:pPr>
      <w:r>
        <w:rPr>
          <w:rFonts w:ascii="Times New Roman" w:hAnsi="Times New Roman" w:eastAsia="Times New Roman" w:cs="Times New Roman"/>
          <w:sz w:val="19"/>
          <w:szCs w:val="19"/>
        </w:rPr>
        <w:t>C.</w:t>
      </w:r>
      <w:r>
        <w:rPr>
          <w:rFonts w:ascii="Times New Roman" w:hAnsi="Times New Roman" w:eastAsia="Times New Roman" w:cs="Times New Roman"/>
          <w:sz w:val="19"/>
          <w:szCs w:val="19"/>
          <w:spacing w:val="3"/>
        </w:rPr>
        <w:t xml:space="preserve"> </w:t>
      </w:r>
      <w:r>
        <w:rPr>
          <w:sz w:val="19"/>
          <w:szCs w:val="19"/>
        </w:rPr>
        <w:t>失活处理后原生质体</w:t>
      </w:r>
      <w:r>
        <w:rPr>
          <w:rFonts w:ascii="Times New Roman" w:hAnsi="Times New Roman" w:eastAsia="Times New Roman" w:cs="Times New Roman"/>
          <w:sz w:val="19"/>
          <w:szCs w:val="19"/>
        </w:rPr>
        <w:t>A2 </w:t>
      </w:r>
      <w:r>
        <w:rPr>
          <w:sz w:val="19"/>
          <w:szCs w:val="19"/>
        </w:rPr>
        <w:t>的细胞质和原生质体</w:t>
      </w:r>
      <w:r>
        <w:rPr>
          <w:rFonts w:ascii="Times New Roman" w:hAnsi="Times New Roman" w:eastAsia="Times New Roman" w:cs="Times New Roman"/>
          <w:sz w:val="19"/>
          <w:szCs w:val="19"/>
        </w:rPr>
        <w:t>B2</w:t>
      </w:r>
      <w:r>
        <w:rPr>
          <w:sz w:val="19"/>
          <w:szCs w:val="19"/>
        </w:rPr>
        <w:t>的细胞核失活 </w:t>
      </w:r>
      <w:r>
        <w:rPr>
          <w:rFonts w:ascii="Times New Roman" w:hAnsi="Times New Roman" w:eastAsia="Times New Roman" w:cs="Times New Roman"/>
          <w:sz w:val="19"/>
          <w:szCs w:val="19"/>
          <w:spacing w:val="-6"/>
        </w:rPr>
        <w:t>D.</w:t>
      </w:r>
      <w:r>
        <w:rPr>
          <w:sz w:val="19"/>
          <w:szCs w:val="19"/>
          <w:spacing w:val="-6"/>
        </w:rPr>
        <w:t>②过程体现了植物细胞全能性，它是植物体细胞融合的技术基础</w:t>
      </w:r>
    </w:p>
    <w:p>
      <w:pPr>
        <w:pStyle w:val="BodyText"/>
        <w:ind w:right="120"/>
        <w:spacing w:before="51" w:line="314" w:lineRule="auto"/>
        <w:rPr>
          <w:sz w:val="19"/>
          <w:szCs w:val="19"/>
        </w:rPr>
      </w:pPr>
      <w:r>
        <w:rPr>
          <w:rFonts w:ascii="SimHei" w:hAnsi="SimHei" w:eastAsia="SimHei" w:cs="SimHei"/>
          <w:sz w:val="19"/>
          <w:szCs w:val="19"/>
          <w:spacing w:val="-6"/>
        </w:rPr>
        <w:t>二、选择题</w:t>
      </w:r>
      <w:r>
        <w:rPr>
          <w:rFonts w:ascii="KaiTi" w:hAnsi="KaiTi" w:eastAsia="KaiTi" w:cs="KaiTi"/>
          <w:sz w:val="19"/>
          <w:szCs w:val="19"/>
          <w:spacing w:val="-6"/>
        </w:rPr>
        <w:t>(本题共4小题，每小题4分，共16分。每小题有一个或多个选项符合题意，全部选对得4分，选对但</w:t>
      </w:r>
      <w:r>
        <w:rPr>
          <w:rFonts w:ascii="KaiTi" w:hAnsi="KaiTi" w:eastAsia="KaiTi" w:cs="KaiTi"/>
          <w:sz w:val="19"/>
          <w:szCs w:val="19"/>
          <w:spacing w:val="12"/>
        </w:rPr>
        <w:t xml:space="preserve"> </w:t>
      </w:r>
      <w:r>
        <w:rPr>
          <w:sz w:val="19"/>
          <w:szCs w:val="19"/>
          <w:spacing w:val="-4"/>
        </w:rPr>
        <w:t>不全得2分，选错0分。)</w:t>
      </w:r>
    </w:p>
    <w:p>
      <w:pPr>
        <w:pStyle w:val="BodyText"/>
        <w:ind w:left="269" w:right="144" w:hanging="269"/>
        <w:spacing w:before="1" w:line="288" w:lineRule="auto"/>
        <w:rPr>
          <w:sz w:val="19"/>
          <w:szCs w:val="19"/>
        </w:rPr>
      </w:pPr>
      <w:r>
        <w:rPr>
          <w:sz w:val="19"/>
          <w:szCs w:val="19"/>
          <w:spacing w:val="-4"/>
        </w:rPr>
        <w:t>13.短链脂肪酸(SCFA) 可由人结肠内一些厌氧菌(如双歧杆菌)通过利用纤维素发酵产生，SCFA</w:t>
      </w:r>
      <w:r>
        <w:rPr>
          <w:sz w:val="19"/>
          <w:szCs w:val="19"/>
          <w:spacing w:val="34"/>
        </w:rPr>
        <w:t xml:space="preserve">  </w:t>
      </w:r>
      <w:r>
        <w:rPr>
          <w:sz w:val="19"/>
          <w:szCs w:val="19"/>
          <w:spacing w:val="-5"/>
        </w:rPr>
        <w:t>为</w:t>
      </w:r>
      <w:r>
        <w:rPr>
          <w:sz w:val="19"/>
          <w:szCs w:val="19"/>
          <w:spacing w:val="-55"/>
        </w:rPr>
        <w:t xml:space="preserve"> </w:t>
      </w:r>
      <w:r>
        <w:rPr>
          <w:sz w:val="19"/>
          <w:szCs w:val="19"/>
          <w:spacing w:val="-5"/>
        </w:rPr>
        <w:t>SCFA  解</w:t>
      </w:r>
      <w:r>
        <w:rPr>
          <w:sz w:val="19"/>
          <w:szCs w:val="19"/>
        </w:rPr>
        <w:t xml:space="preserve"> </w:t>
      </w:r>
      <w:r>
        <w:rPr>
          <w:sz w:val="19"/>
          <w:szCs w:val="19"/>
          <w:spacing w:val="-5"/>
        </w:rPr>
        <w:t>离后的存在形式。SCFA</w:t>
      </w:r>
      <w:r>
        <w:rPr>
          <w:sz w:val="19"/>
          <w:szCs w:val="19"/>
          <w:spacing w:val="83"/>
        </w:rPr>
        <w:t xml:space="preserve"> </w:t>
      </w:r>
      <w:r>
        <w:rPr>
          <w:sz w:val="19"/>
          <w:szCs w:val="19"/>
          <w:spacing w:val="-5"/>
        </w:rPr>
        <w:t>进入结肠上皮细胞后</w:t>
      </w:r>
      <w:r>
        <w:rPr>
          <w:sz w:val="19"/>
          <w:szCs w:val="19"/>
          <w:spacing w:val="-6"/>
        </w:rPr>
        <w:t>参与了有氧呼吸，部分过程如图所示。下列叙述错误的是</w:t>
      </w:r>
    </w:p>
    <w:p>
      <w:pPr>
        <w:pStyle w:val="BodyText"/>
        <w:ind w:firstLine="1969"/>
        <w:spacing w:line="2176" w:lineRule="exact"/>
        <w:rPr/>
      </w:pPr>
      <w:r>
        <w:rPr>
          <w:position w:val="-43"/>
        </w:rPr>
        <w:pict>
          <v:group id="_x0000_s24" style="mso-position-vertical-relative:line;mso-position-horizontal-relative:char;width:260.05pt;height:108.85pt;" filled="false" stroked="false" coordsize="5200,2176" coordorigin="0,0">
            <v:shape id="_x0000_s26" style="position:absolute;left:0;top:0;width:5200;height:2011;" filled="false" stroked="false" type="#_x0000_t75">
              <v:imagedata o:title="" r:id="rId11"/>
            </v:shape>
            <v:shape id="_x0000_s28" style="position:absolute;left:920;top:116;width:3027;height:2080;" filled="false" stroked="false" type="#_x0000_t202">
              <v:fill on="false"/>
              <v:stroke on="false"/>
              <v:path/>
              <v:imagedata o:title=""/>
              <o:lock v:ext="edit" aspectratio="false"/>
              <v:textbox inset="0mm,0mm,0mm,0mm">
                <w:txbxContent>
                  <w:p>
                    <w:pPr>
                      <w:ind w:left="20"/>
                      <w:spacing w:before="20" w:line="248" w:lineRule="exact"/>
                      <w:rPr>
                        <w:rFonts w:ascii="Arial" w:hAnsi="Arial" w:eastAsia="Arial" w:cs="Arial"/>
                        <w:sz w:val="37"/>
                        <w:szCs w:val="37"/>
                      </w:rPr>
                    </w:pPr>
                    <w:r>
                      <w:rPr>
                        <w:rFonts w:ascii="Arial" w:hAnsi="Arial" w:eastAsia="Arial" w:cs="Arial"/>
                        <w:sz w:val="37"/>
                        <w:szCs w:val="37"/>
                        <w:position w:val="-2"/>
                      </w:rPr>
                      <w:t>e</w:t>
                    </w:r>
                  </w:p>
                  <w:p>
                    <w:pPr>
                      <w:ind w:left="689"/>
                      <w:spacing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SCFA--</w:t>
                    </w:r>
                  </w:p>
                  <w:p>
                    <w:pPr>
                      <w:spacing w:before="125" w:line="185" w:lineRule="auto"/>
                      <w:jc w:val="right"/>
                      <w:rPr>
                        <w:rFonts w:ascii="SimHei" w:hAnsi="SimHei" w:eastAsia="SimHei" w:cs="SimHei"/>
                        <w:sz w:val="15"/>
                        <w:szCs w:val="15"/>
                      </w:rPr>
                    </w:pPr>
                    <w:r>
                      <w:rPr>
                        <w:rFonts w:ascii="SimHei" w:hAnsi="SimHei" w:eastAsia="SimHei" w:cs="SimHei"/>
                        <w:sz w:val="15"/>
                        <w:szCs w:val="15"/>
                        <w:spacing w:val="-12"/>
                        <w:w w:val="91"/>
                      </w:rPr>
                      <w:t>乙酰</w:t>
                    </w:r>
                    <w:r>
                      <w:rPr>
                        <w:rFonts w:ascii="Times New Roman" w:hAnsi="Times New Roman" w:eastAsia="Times New Roman" w:cs="Times New Roman"/>
                        <w:sz w:val="15"/>
                        <w:szCs w:val="15"/>
                        <w:spacing w:val="-11"/>
                        <w:w w:val="91"/>
                      </w:rPr>
                      <w:t>CoA</w:t>
                    </w:r>
                    <w:r>
                      <w:rPr>
                        <w:rFonts w:ascii="SimHei" w:hAnsi="SimHei" w:eastAsia="SimHei" w:cs="SimHei"/>
                        <w:sz w:val="15"/>
                        <w:szCs w:val="15"/>
                        <w:spacing w:val="-9"/>
                        <w:w w:val="91"/>
                      </w:rPr>
                      <w:t>一</w:t>
                    </w:r>
                  </w:p>
                  <w:p>
                    <w:pPr>
                      <w:ind w:left="689"/>
                      <w:spacing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SCFA</w:t>
                    </w:r>
                  </w:p>
                  <w:p>
                    <w:pPr>
                      <w:ind w:left="969"/>
                      <w:spacing w:before="88"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H'</w:t>
                    </w:r>
                  </w:p>
                  <w:p>
                    <w:pPr>
                      <w:ind w:left="2250"/>
                      <w:spacing w:before="15"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NAD</w:t>
                    </w:r>
                    <w:r>
                      <w:rPr>
                        <w:rFonts w:ascii="Times New Roman" w:hAnsi="Times New Roman" w:eastAsia="Times New Roman" w:cs="Times New Roman"/>
                        <w:sz w:val="15"/>
                        <w:szCs w:val="15"/>
                        <w:spacing w:val="-21"/>
                      </w:rPr>
                      <w:t xml:space="preserve"> </w:t>
                    </w:r>
                    <w:r>
                      <w:rPr>
                        <w:rFonts w:ascii="Times New Roman" w:hAnsi="Times New Roman" w:eastAsia="Times New Roman" w:cs="Times New Roman"/>
                        <w:sz w:val="15"/>
                        <w:szCs w:val="15"/>
                        <w:spacing w:val="1"/>
                      </w:rPr>
                      <w:t>·</w:t>
                    </w:r>
                  </w:p>
                  <w:p>
                    <w:pPr>
                      <w:ind w:left="2449"/>
                      <w:spacing w:before="36" w:line="220" w:lineRule="auto"/>
                      <w:rPr>
                        <w:rFonts w:ascii="SimSun" w:hAnsi="SimSun" w:eastAsia="SimSun" w:cs="SimSun"/>
                        <w:sz w:val="15"/>
                        <w:szCs w:val="15"/>
                      </w:rPr>
                    </w:pPr>
                    <w:r>
                      <w:rPr>
                        <w:rFonts w:ascii="SimSun" w:hAnsi="SimSun" w:eastAsia="SimSun" w:cs="SimSun"/>
                        <w:sz w:val="15"/>
                        <w:szCs w:val="15"/>
                        <w:spacing w:val="-2"/>
                      </w:rPr>
                      <w:t>丙阴酸</w:t>
                    </w:r>
                  </w:p>
                  <w:p>
                    <w:pPr>
                      <w:ind w:left="2460"/>
                      <w:spacing w:before="99" w:line="182" w:lineRule="auto"/>
                      <w:rPr>
                        <w:rFonts w:ascii="FangSong" w:hAnsi="FangSong" w:eastAsia="FangSong" w:cs="FangSong"/>
                        <w:sz w:val="15"/>
                        <w:szCs w:val="15"/>
                      </w:rPr>
                    </w:pPr>
                    <w:r>
                      <w:rPr>
                        <w:rFonts w:ascii="FangSong" w:hAnsi="FangSong" w:eastAsia="FangSong" w:cs="FangSong"/>
                        <w:sz w:val="15"/>
                        <w:szCs w:val="15"/>
                        <w:spacing w:val="-3"/>
                      </w:rPr>
                      <w:t>葡萄糖</w:t>
                    </w:r>
                  </w:p>
                  <w:p>
                    <w:pPr>
                      <w:ind w:left="20"/>
                      <w:spacing w:before="1" w:line="18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p>
                    <w:pPr>
                      <w:ind w:left="2049"/>
                      <w:spacing w:before="57" w:line="220" w:lineRule="auto"/>
                      <w:rPr>
                        <w:rFonts w:ascii="SimSun" w:hAnsi="SimSun" w:eastAsia="SimSun" w:cs="SimSun"/>
                        <w:sz w:val="15"/>
                        <w:szCs w:val="15"/>
                      </w:rPr>
                    </w:pPr>
                    <w:r>
                      <w:rPr>
                        <w:rFonts w:ascii="SimSun" w:hAnsi="SimSun" w:eastAsia="SimSun" w:cs="SimSun"/>
                        <w:sz w:val="15"/>
                        <w:szCs w:val="15"/>
                        <w:spacing w:val="-2"/>
                      </w:rPr>
                      <w:t>结肠上皮细胞</w:t>
                    </w:r>
                  </w:p>
                </w:txbxContent>
              </v:textbox>
            </v:shape>
            <v:shape id="_x0000_s30" style="position:absolute;left:2970;top:815;width:1301;height:305;" filled="false" stroked="false" type="#_x0000_t202">
              <v:fill on="false"/>
              <v:stroke on="false"/>
              <v:path/>
              <v:imagedata o:title=""/>
              <o:lock v:ext="edit" aspectratio="false"/>
              <v:textbox inset="0mm,0mm,0mm,0mm">
                <w:txbxContent>
                  <w:p>
                    <w:pPr>
                      <w:ind w:left="20"/>
                      <w:spacing w:before="20" w:line="264" w:lineRule="exact"/>
                      <w:rPr>
                        <w:rFonts w:ascii="SimSun" w:hAnsi="SimSun" w:eastAsia="SimSun" w:cs="SimSun"/>
                        <w:sz w:val="15"/>
                        <w:szCs w:val="15"/>
                      </w:rPr>
                    </w:pPr>
                    <w:r>
                      <w:rPr>
                        <w:rFonts w:ascii="Times New Roman" w:hAnsi="Times New Roman" w:eastAsia="Times New Roman" w:cs="Times New Roman"/>
                        <w:sz w:val="15"/>
                        <w:szCs w:val="15"/>
                        <w:spacing w:val="-9"/>
                        <w:position w:val="-6"/>
                      </w:rPr>
                      <w:t>+</w:t>
                    </w:r>
                    <w:r>
                      <w:ruby>
                        <w:rubyPr>
                          <w:rubyAlign w:val="left"/>
                          <w:hpsRaise w:val="6"/>
                          <w:hps w:val="15"/>
                          <w:hpsBaseText w:val="15"/>
                        </w:rubyPr>
                        <w:rt>
                          <w:r>
                            <w:rPr>
                              <w:rFonts w:ascii="Times New Roman" w:hAnsi="Times New Roman" w:eastAsia="Times New Roman" w:cs="Times New Roman"/>
                              <w:sz w:val="15"/>
                              <w:szCs w:val="15"/>
                              <w:w w:val="77"/>
                              <w:position w:val="1"/>
                            </w:rPr>
                            <w:t>N</w:t>
                          </w:r>
                        </w:rt>
                        <w:rubyBase>
                          <w:r>
                            <w:rPr>
                              <w:rFonts w:ascii="Times New Roman" w:hAnsi="Times New Roman" w:eastAsia="Times New Roman" w:cs="Times New Roman"/>
                              <w:sz w:val="15"/>
                              <w:szCs w:val="15"/>
                              <w:w w:val="92"/>
                              <w:position w:val="-6"/>
                            </w:rPr>
                            <w:t>H</w:t>
                          </w:r>
                        </w:rubyBase>
                      </w:ruby>
                    </w:r>
                    <w:r>
                      <w:rPr>
                        <w:sz w:val="15"/>
                        <w:szCs w:val="15"/>
                        <w:position w:val="-3"/>
                      </w:rPr>
                      <w:drawing>
                        <wp:inline distT="0" distB="0" distL="0" distR="0">
                          <wp:extent cx="65580" cy="145593"/>
                          <wp:effectExtent l="0" t="0" r="0" b="0"/>
                          <wp:docPr id="16" name="IM 16"/>
                          <wp:cNvGraphicFramePr/>
                          <a:graphic>
                            <a:graphicData uri="http://schemas.openxmlformats.org/drawingml/2006/picture">
                              <pic:pic>
                                <pic:nvPicPr>
                                  <pic:cNvPr id="16" name="IM 16"/>
                                  <pic:cNvPicPr/>
                                </pic:nvPicPr>
                                <pic:blipFill>
                                  <a:blip r:embed="rId12"/>
                                  <a:stretch>
                                    <a:fillRect/>
                                  </a:stretch>
                                </pic:blipFill>
                                <pic:spPr>
                                  <a:xfrm rot="0">
                                    <a:off x="0" y="0"/>
                                    <a:ext cx="65580" cy="145593"/>
                                  </a:xfrm>
                                  <a:prstGeom prst="rect">
                                    <a:avLst/>
                                  </a:prstGeom>
                                </pic:spPr>
                              </pic:pic>
                            </a:graphicData>
                          </a:graphic>
                        </wp:inline>
                      </w:drawing>
                    </w:r>
                    <w:r>
                      <w:ruby>
                        <w:rubyPr>
                          <w:rubyAlign w:val="left"/>
                          <w:hpsRaise w:val="6"/>
                          <w:hps w:val="15"/>
                          <w:hpsBaseText w:val="15"/>
                        </w:rubyPr>
                        <w:rt>
                          <w:r>
                            <w:rPr>
                              <w:rFonts w:ascii="Times New Roman" w:hAnsi="Times New Roman" w:eastAsia="Times New Roman" w:cs="Times New Roman"/>
                              <w:sz w:val="15"/>
                              <w:szCs w:val="15"/>
                              <w:w w:val="69"/>
                              <w:position w:val="1"/>
                            </w:rPr>
                            <w:t>D</w:t>
                          </w:r>
                        </w:rt>
                        <w:rubyBase>
                          <w:r>
                            <w:rPr>
                              <w:rFonts w:ascii="Times New Roman" w:hAnsi="Times New Roman" w:eastAsia="Times New Roman" w:cs="Times New Roman"/>
                              <w:sz w:val="15"/>
                              <w:szCs w:val="15"/>
                              <w:w w:val="92"/>
                              <w:position w:val="-6"/>
                            </w:rPr>
                            <w:t>C</w:t>
                          </w:r>
                        </w:rubyBase>
                      </w:ruby>
                    </w:r>
                    <w:r>
                      <w:ruby>
                        <w:rubyPr>
                          <w:rubyAlign w:val="left"/>
                          <w:hpsRaise w:val="6"/>
                          <w:hps w:val="15"/>
                          <w:hpsBaseText w:val="15"/>
                        </w:rubyPr>
                        <w:rt>
                          <w:r>
                            <w:rPr>
                              <w:rFonts w:ascii="Times New Roman" w:hAnsi="Times New Roman" w:eastAsia="Times New Roman" w:cs="Times New Roman"/>
                              <w:sz w:val="15"/>
                              <w:szCs w:val="15"/>
                              <w:w w:val="74"/>
                              <w:position w:val="1"/>
                            </w:rPr>
                            <w:t>H</w:t>
                          </w:r>
                        </w:rt>
                        <w:rubyBase>
                          <w:r>
                            <w:rPr>
                              <w:rFonts w:ascii="Times New Roman" w:hAnsi="Times New Roman" w:eastAsia="Times New Roman" w:cs="Times New Roman"/>
                              <w:sz w:val="15"/>
                              <w:szCs w:val="15"/>
                              <w:w w:val="92"/>
                              <w:position w:val="-6"/>
                            </w:rPr>
                            <w:t>O</w:t>
                          </w:r>
                        </w:rubyBase>
                      </w:ruby>
                    </w:r>
                    <w:r>
                      <w:rPr>
                        <w:rFonts w:ascii="Times New Roman" w:hAnsi="Times New Roman" w:eastAsia="Times New Roman" w:cs="Times New Roman"/>
                        <w:sz w:val="15"/>
                        <w:szCs w:val="15"/>
                        <w:spacing w:val="-9"/>
                        <w:position w:val="-6"/>
                      </w:rPr>
                      <w:t>,</w:t>
                    </w:r>
                    <w:r>
                      <w:rPr>
                        <w:rFonts w:ascii="SimSun" w:hAnsi="SimSun" w:eastAsia="SimSun" w:cs="SimSun"/>
                        <w:sz w:val="15"/>
                        <w:szCs w:val="15"/>
                        <w:spacing w:val="-9"/>
                        <w:position w:val="1"/>
                      </w:rPr>
                      <w:t>4草酰乙酸←</w:t>
                    </w:r>
                  </w:p>
                </w:txbxContent>
              </v:textbox>
            </v:shape>
            <v:shape id="_x0000_s32" style="position:absolute;left:260;top:570;width:530;height:60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25"/>
                        <w:szCs w:val="25"/>
                      </w:rPr>
                    </w:pPr>
                    <w:r>
                      <w:rPr>
                        <w:rFonts w:ascii="SimSun" w:hAnsi="SimSun" w:eastAsia="SimSun" w:cs="SimSun"/>
                        <w:sz w:val="25"/>
                        <w:szCs w:val="25"/>
                        <w:spacing w:val="-3"/>
                      </w:rPr>
                      <w:t>年维</w:t>
                    </w:r>
                  </w:p>
                  <w:p>
                    <w:pPr>
                      <w:ind w:left="110"/>
                      <w:spacing w:before="158"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SCFA</w:t>
                    </w:r>
                  </w:p>
                </w:txbxContent>
              </v:textbox>
            </v:shape>
            <v:shape id="_x0000_s34" style="position:absolute;left:4170;top:1065;width:765;height:335;" filled="false" stroked="false" type="#_x0000_t202">
              <v:fill on="false"/>
              <v:stroke on="false"/>
              <v:path/>
              <v:imagedata o:title=""/>
              <o:lock v:ext="edit" aspectratio="false"/>
              <v:textbox inset="0mm,0mm,0mm,0mm">
                <w:txbxContent>
                  <w:p>
                    <w:pPr>
                      <w:ind w:left="30" w:right="20" w:hanging="10"/>
                      <w:spacing w:before="19" w:line="217" w:lineRule="auto"/>
                      <w:rPr>
                        <w:rFonts w:ascii="Arial" w:hAnsi="Arial" w:eastAsia="Arial" w:cs="Arial"/>
                        <w:sz w:val="15"/>
                        <w:szCs w:val="15"/>
                      </w:rPr>
                    </w:pPr>
                    <w:r>
                      <w:rPr>
                        <w:rFonts w:ascii="Times New Roman" w:hAnsi="Times New Roman" w:eastAsia="Times New Roman" w:cs="Times New Roman"/>
                        <w:sz w:val="15"/>
                        <w:szCs w:val="15"/>
                        <w:spacing w:val="-3"/>
                        <w:w w:val="93"/>
                      </w:rPr>
                      <w:t>NÁDH+ATP</w:t>
                    </w:r>
                    <w:r>
                      <w:rPr>
                        <w:rFonts w:ascii="Times New Roman" w:hAnsi="Times New Roman" w:eastAsia="Times New Roman" w:cs="Times New Roman"/>
                        <w:sz w:val="15"/>
                        <w:szCs w:val="15"/>
                        <w:spacing w:val="2"/>
                      </w:rPr>
                      <w:t xml:space="preserve"> </w:t>
                    </w:r>
                    <w:r>
                      <w:rPr>
                        <w:rFonts w:ascii="Arial" w:hAnsi="Arial" w:eastAsia="Arial" w:cs="Arial"/>
                        <w:sz w:val="15"/>
                        <w:szCs w:val="15"/>
                        <w:spacing w:val="-10"/>
                      </w:rPr>
                      <w:t>+CO,</w:t>
                    </w:r>
                  </w:p>
                </w:txbxContent>
              </v:textbox>
            </v:shape>
            <v:shape id="_x0000_s36" style="position:absolute;left:3390;top:264;width:988;height:236;" filled="false" stroked="false" type="#_x0000_t202">
              <v:fill on="false"/>
              <v:stroke on="false"/>
              <v:path/>
              <v:imagedata o:title=""/>
              <o:lock v:ext="edit" aspectratio="false"/>
              <v:textbox inset="0mm,0mm,0mm,0mm">
                <w:txbxContent>
                  <w:p>
                    <w:pPr>
                      <w:ind w:left="20"/>
                      <w:spacing w:before="20" w:line="20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position w:val="3"/>
                      </w:rPr>
                      <w:t>SCFA</w:t>
                    </w:r>
                    <w:r>
                      <w:rPr>
                        <w:rFonts w:ascii="Times New Roman" w:hAnsi="Times New Roman" w:eastAsia="Times New Roman" w:cs="Times New Roman"/>
                        <w:sz w:val="15"/>
                        <w:szCs w:val="15"/>
                        <w:position w:val="3"/>
                      </w:rPr>
                      <w:t xml:space="preserve">        </w:t>
                    </w:r>
                    <w:r>
                      <w:rPr>
                        <w:rFonts w:ascii="Times New Roman" w:hAnsi="Times New Roman" w:eastAsia="Times New Roman" w:cs="Times New Roman"/>
                        <w:sz w:val="15"/>
                        <w:szCs w:val="15"/>
                        <w:spacing w:val="-2"/>
                        <w:position w:val="-5"/>
                      </w:rPr>
                      <w:t>CoA</w:t>
                    </w:r>
                  </w:p>
                </w:txbxContent>
              </v:textbox>
            </v:shape>
            <v:shape id="_x0000_s38" style="position:absolute;left:4600;top:745;width:540;height:325;" filled="false" stroked="false" type="#_x0000_t202">
              <v:fill on="false"/>
              <v:stroke on="false"/>
              <v:path/>
              <v:imagedata o:title=""/>
              <o:lock v:ext="edit" aspectratio="false"/>
              <v:textbox inset="0mm,0mm,0mm,0mm">
                <w:txbxContent>
                  <w:p>
                    <w:pPr>
                      <w:ind w:left="40" w:right="20" w:hanging="20"/>
                      <w:spacing w:before="19" w:line="21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NAD'+   </w:t>
                    </w:r>
                    <w:r>
                      <w:rPr>
                        <w:rFonts w:ascii="Times New Roman" w:hAnsi="Times New Roman" w:eastAsia="Times New Roman" w:cs="Times New Roman"/>
                        <w:sz w:val="15"/>
                        <w:szCs w:val="15"/>
                        <w:spacing w:val="-9"/>
                      </w:rPr>
                      <w:t>ADP+Pi|</w:t>
                    </w:r>
                  </w:p>
                </w:txbxContent>
              </v:textbox>
            </v:shape>
            <v:shape id="_x0000_s40" style="position:absolute;left:1670;top:1234;width:424;height:355;" filled="false" stroked="false" type="#_x0000_t202">
              <v:fill on="false"/>
              <v:stroke on="false"/>
              <v:path/>
              <v:imagedata o:title=""/>
              <o:lock v:ext="edit" aspectratio="false"/>
              <v:textbox inset="0mm,0mm,0mm,0mm">
                <w:txbxContent>
                  <w:p>
                    <w:pPr>
                      <w:ind w:left="178" w:right="20" w:hanging="159"/>
                      <w:spacing w:before="19" w:line="230" w:lineRule="auto"/>
                      <w:rPr>
                        <w:rFonts w:ascii="Times New Roman" w:hAnsi="Times New Roman" w:eastAsia="Times New Roman" w:cs="Times New Roman"/>
                        <w:sz w:val="19"/>
                        <w:szCs w:val="19"/>
                      </w:rPr>
                    </w:pPr>
                    <w:r>
                      <w:rPr>
                        <w:rFonts w:ascii="Times New Roman" w:hAnsi="Times New Roman" w:eastAsia="Times New Roman" w:cs="Times New Roman"/>
                        <w:sz w:val="15"/>
                        <w:szCs w:val="15"/>
                        <w:spacing w:val="-3"/>
                      </w:rPr>
                      <w:t>SCFA</w:t>
                    </w:r>
                    <w:r>
                      <w:rPr>
                        <w:rFonts w:ascii="Times New Roman" w:hAnsi="Times New Roman" w:eastAsia="Times New Roman" w:cs="Times New Roman"/>
                        <w:sz w:val="15"/>
                        <w:szCs w:val="15"/>
                      </w:rPr>
                      <w:t xml:space="preserve">  </w:t>
                    </w:r>
                    <w:r>
                      <w:rPr>
                        <w:rFonts w:ascii="Times New Roman" w:hAnsi="Times New Roman" w:eastAsia="Times New Roman" w:cs="Times New Roman"/>
                        <w:sz w:val="19"/>
                        <w:szCs w:val="19"/>
                        <w:spacing w:val="1"/>
                      </w:rPr>
                      <w:t>Na</w:t>
                    </w:r>
                  </w:p>
                </w:txbxContent>
              </v:textbox>
            </v:shape>
            <v:shape id="_x0000_s42" style="position:absolute;left:2510;top:354;width:407;height:365;"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SCFA</w:t>
                    </w:r>
                  </w:p>
                  <w:p>
                    <w:pPr>
                      <w:ind w:left="60"/>
                      <w:spacing w:before="62"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7"/>
                      </w:rPr>
                      <w:t>HCO,</w:t>
                    </w:r>
                  </w:p>
                </w:txbxContent>
              </v:textbox>
            </v:shape>
            <v:shape id="_x0000_s44" style="position:absolute;left:270;top:1162;width:467;height:177;"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{SCFA</w:t>
                    </w:r>
                  </w:p>
                </w:txbxContent>
              </v:textbox>
            </v:shape>
            <v:shape id="_x0000_s46" style="position:absolute;left:292;top:1176;width:155;height:784;" filled="false" stroked="false" type="#_x0000_t202">
              <v:fill on="false"/>
              <v:stroke on="false"/>
              <v:path/>
              <v:imagedata o:title=""/>
              <o:lock v:ext="edit" aspectratio="false"/>
              <v:textbox inset="0mm,0mm,0mm,0mm" style="layout-flow:vertical-ideographic;">
                <w:txbxContent>
                  <w:p>
                    <w:pPr>
                      <w:ind w:left="20"/>
                      <w:spacing w:before="20" w:line="206" w:lineRule="exact"/>
                      <w:rPr>
                        <w:rFonts w:ascii="SimSun" w:hAnsi="SimSun" w:eastAsia="SimSun" w:cs="SimSun"/>
                        <w:sz w:val="30"/>
                        <w:szCs w:val="30"/>
                      </w:rPr>
                    </w:pPr>
                    <w:r>
                      <w:rPr>
                        <w:rFonts w:ascii="SimSun" w:hAnsi="SimSun" w:eastAsia="SimSun" w:cs="SimSun"/>
                        <w:sz w:val="30"/>
                        <w:szCs w:val="30"/>
                        <w:spacing w:val="36"/>
                        <w:w w:val="150"/>
                        <w:position w:val="-4"/>
                      </w:rPr>
                      <w:t>e</w:t>
                    </w:r>
                    <w:r>
                      <w:rPr>
                        <w:rFonts w:ascii="SimSun" w:hAnsi="SimSun" w:eastAsia="SimSun" w:cs="SimSun"/>
                        <w:sz w:val="30"/>
                        <w:szCs w:val="30"/>
                        <w:spacing w:val="70"/>
                        <w:position w:val="-4"/>
                      </w:rPr>
                      <w:t xml:space="preserve"> </w:t>
                    </w:r>
                    <w:r>
                      <w:rPr>
                        <w:rFonts w:ascii="SimSun" w:hAnsi="SimSun" w:eastAsia="SimSun" w:cs="SimSun"/>
                        <w:sz w:val="30"/>
                        <w:szCs w:val="30"/>
                        <w:spacing w:val="36"/>
                        <w:w w:val="150"/>
                        <w:position w:val="-4"/>
                      </w:rPr>
                      <w:t>3</w:t>
                    </w:r>
                  </w:p>
                </w:txbxContent>
              </v:textbox>
            </v:shape>
            <v:shape id="_x0000_s48" style="position:absolute;left:70;top:1352;width:180;height:597;" filled="false" stroked="false" type="#_x0000_t202">
              <v:fill on="false"/>
              <v:stroke on="false"/>
              <v:path/>
              <v:imagedata o:title=""/>
              <o:lock v:ext="edit" aspectratio="false"/>
              <v:textbox inset="0mm,0mm,0mm,0mm">
                <w:txbxContent>
                  <w:p>
                    <w:pPr>
                      <w:ind w:left="20" w:right="20"/>
                      <w:spacing w:before="21" w:line="179" w:lineRule="auto"/>
                      <w:rPr>
                        <w:rFonts w:ascii="Times New Roman" w:hAnsi="Times New Roman" w:eastAsia="Times New Roman" w:cs="Times New Roman"/>
                        <w:sz w:val="29"/>
                        <w:szCs w:val="29"/>
                      </w:rPr>
                    </w:pPr>
                    <w:r>
                      <w:rPr>
                        <w:rFonts w:ascii="Arial" w:hAnsi="Arial" w:eastAsia="Arial" w:cs="Arial"/>
                        <w:sz w:val="45"/>
                        <w:szCs w:val="45"/>
                        <w:spacing w:val="-19"/>
                        <w:w w:val="63"/>
                      </w:rPr>
                      <w:t>o</w:t>
                    </w:r>
                    <w:r>
                      <w:rPr>
                        <w:rFonts w:ascii="Arial" w:hAnsi="Arial" w:eastAsia="Arial" w:cs="Arial"/>
                        <w:sz w:val="45"/>
                        <w:szCs w:val="45"/>
                      </w:rPr>
                      <w:t xml:space="preserve"> </w:t>
                    </w:r>
                    <w:r>
                      <w:rPr>
                        <w:rFonts w:ascii="Times New Roman" w:hAnsi="Times New Roman" w:eastAsia="Times New Roman" w:cs="Times New Roman"/>
                        <w:sz w:val="29"/>
                        <w:szCs w:val="29"/>
                        <w:spacing w:val="-11"/>
                      </w:rPr>
                      <w:t>0</w:t>
                    </w:r>
                  </w:p>
                </w:txbxContent>
              </v:textbox>
            </v:shape>
            <v:shape id="_x0000_s50" style="position:absolute;left:2669;top:834;width:151;height:690;" filled="false" stroked="false" type="#_x0000_t202">
              <v:fill on="false"/>
              <v:stroke on="false"/>
              <v:path/>
              <v:imagedata o:title=""/>
              <o:lock v:ext="edit" aspectratio="false"/>
              <v:textbox inset="0mm,0mm,0mm,0mm" style="layout-flow:vertical-ideographic;">
                <w:txbxContent>
                  <w:p>
                    <w:pPr>
                      <w:ind w:left="20"/>
                      <w:spacing w:before="19" w:line="202" w:lineRule="auto"/>
                      <w:rPr>
                        <w:rFonts w:ascii="SimSun" w:hAnsi="SimSun" w:eastAsia="SimSun" w:cs="SimSun"/>
                        <w:sz w:val="12"/>
                        <w:szCs w:val="12"/>
                      </w:rPr>
                    </w:pPr>
                    <w:r>
                      <w:rPr>
                        <w:rFonts w:ascii="SimSun" w:hAnsi="SimSun" w:eastAsia="SimSun" w:cs="SimSun"/>
                        <w:sz w:val="12"/>
                        <w:szCs w:val="12"/>
                        <w:spacing w:val="-1"/>
                      </w:rPr>
                      <w:t>转 运</w:t>
                    </w:r>
                    <w:r>
                      <w:rPr>
                        <w:rFonts w:ascii="SimSun" w:hAnsi="SimSun" w:eastAsia="SimSun" w:cs="SimSun"/>
                        <w:sz w:val="12"/>
                        <w:szCs w:val="12"/>
                        <w:spacing w:val="-4"/>
                      </w:rPr>
                      <w:t xml:space="preserve"> </w:t>
                    </w:r>
                    <w:r>
                      <w:rPr>
                        <w:rFonts w:ascii="SimSun" w:hAnsi="SimSun" w:eastAsia="SimSun" w:cs="SimSun"/>
                        <w:sz w:val="12"/>
                        <w:szCs w:val="12"/>
                        <w:spacing w:val="-1"/>
                      </w:rPr>
                      <w:t>蛋</w:t>
                    </w:r>
                    <w:r>
                      <w:rPr>
                        <w:rFonts w:ascii="SimSun" w:hAnsi="SimSun" w:eastAsia="SimSun" w:cs="SimSun"/>
                        <w:sz w:val="12"/>
                        <w:szCs w:val="12"/>
                        <w:spacing w:val="-3"/>
                      </w:rPr>
                      <w:t xml:space="preserve"> </w:t>
                    </w:r>
                    <w:r>
                      <w:rPr>
                        <w:rFonts w:ascii="SimSun" w:hAnsi="SimSun" w:eastAsia="SimSun" w:cs="SimSun"/>
                        <w:sz w:val="12"/>
                        <w:szCs w:val="12"/>
                        <w:spacing w:val="-1"/>
                      </w:rPr>
                      <w:t>白</w:t>
                    </w:r>
                  </w:p>
                </w:txbxContent>
              </v:textbox>
            </v:shape>
            <v:shape id="_x0000_s52" style="position:absolute;left:4330;top:494;width:455;height:1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spacing w:val="-8"/>
                      </w:rPr>
                      <w:t>柠檬酸</w:t>
                    </w:r>
                  </w:p>
                </w:txbxContent>
              </v:textbox>
            </v:shape>
            <v:shape id="_x0000_s54" style="position:absolute;left:70;top:492;width:158;height:507;" filled="false" stroked="false" type="#_x0000_t202">
              <v:fill on="false"/>
              <v:stroke on="false"/>
              <v:path/>
              <v:imagedata o:title=""/>
              <o:lock v:ext="edit" aspectratio="false"/>
              <v:textbox inset="0mm,0mm,0mm,0mm">
                <w:txbxContent>
                  <w:p>
                    <w:pPr>
                      <w:ind w:left="20"/>
                      <w:spacing w:before="20" w:line="204" w:lineRule="exact"/>
                      <w:rPr>
                        <w:rFonts w:ascii="Arial" w:hAnsi="Arial" w:eastAsia="Arial" w:cs="Arial"/>
                        <w:sz w:val="15"/>
                        <w:szCs w:val="15"/>
                      </w:rPr>
                    </w:pPr>
                    <w:r>
                      <w:rPr>
                        <w:rFonts w:ascii="Arial" w:hAnsi="Arial" w:eastAsia="Arial" w:cs="Arial"/>
                        <w:sz w:val="15"/>
                        <w:szCs w:val="15"/>
                        <w:spacing w:val="-2"/>
                        <w:position w:val="1"/>
                      </w:rPr>
                      <w:t>lo</w:t>
                    </w:r>
                  </w:p>
                  <w:p>
                    <w:pPr>
                      <w:spacing w:before="59" w:line="277" w:lineRule="exact"/>
                      <w:jc w:val="right"/>
                      <w:rPr>
                        <w:rFonts w:ascii="Arial" w:hAnsi="Arial" w:eastAsia="Arial" w:cs="Arial"/>
                        <w:sz w:val="37"/>
                        <w:szCs w:val="37"/>
                      </w:rPr>
                    </w:pPr>
                    <w:r>
                      <w:rPr>
                        <w:rFonts w:ascii="Arial" w:hAnsi="Arial" w:eastAsia="Arial" w:cs="Arial"/>
                        <w:sz w:val="37"/>
                        <w:szCs w:val="37"/>
                        <w:spacing w:val="-15"/>
                        <w:w w:val="64"/>
                        <w:position w:val="-1"/>
                      </w:rPr>
                      <w:t>o</w:t>
                    </w:r>
                  </w:p>
                </w:txbxContent>
              </v:textbox>
            </v:shape>
            <v:shape id="_x0000_s56" style="position:absolute;left:450;top:1995;width:335;height:1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spacing w:val="-2"/>
                      </w:rPr>
                      <w:t>肠腔</w:t>
                    </w:r>
                  </w:p>
                </w:txbxContent>
              </v:textbox>
            </v:shape>
            <v:shape id="_x0000_s58" style="position:absolute;left:920;top:497;width:128;height:50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p>
                    <w:pPr>
                      <w:ind w:left="20"/>
                      <w:spacing w:before="158"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xbxContent>
              </v:textbox>
            </v:shape>
            <v:shape id="_x0000_s60" style="position:absolute;left:1589;top:1654;width:405;height:14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SCFA</w:t>
                    </w:r>
                  </w:p>
                </w:txbxContent>
              </v:textbox>
            </v:shape>
            <v:shape id="_x0000_s62" style="position:absolute;left:920;top:1387;width:175;height:24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29"/>
                        <w:szCs w:val="29"/>
                      </w:rPr>
                    </w:pPr>
                    <w:r>
                      <w:rPr>
                        <w:rFonts w:ascii="Times New Roman" w:hAnsi="Times New Roman" w:eastAsia="Times New Roman" w:cs="Times New Roman"/>
                        <w:sz w:val="29"/>
                        <w:szCs w:val="29"/>
                      </w:rPr>
                      <w:t>0</w:t>
                    </w:r>
                  </w:p>
                </w:txbxContent>
              </v:textbox>
            </v:shape>
          </v:group>
        </w:pict>
      </w:r>
    </w:p>
    <w:p>
      <w:pPr>
        <w:pStyle w:val="BodyText"/>
        <w:ind w:left="269"/>
        <w:spacing w:before="200" w:line="219" w:lineRule="auto"/>
        <w:rPr>
          <w:sz w:val="19"/>
          <w:szCs w:val="19"/>
        </w:rPr>
      </w:pPr>
      <w:r>
        <w:rPr>
          <w:rFonts w:ascii="Times New Roman" w:hAnsi="Times New Roman" w:eastAsia="Times New Roman" w:cs="Times New Roman"/>
          <w:sz w:val="19"/>
          <w:szCs w:val="19"/>
          <w:spacing w:val="-4"/>
        </w:rPr>
        <w:t>A. </w:t>
      </w:r>
      <w:r>
        <w:rPr>
          <w:sz w:val="19"/>
          <w:szCs w:val="19"/>
          <w:spacing w:val="-4"/>
        </w:rPr>
        <w:t>双歧杆菌的代谢类型为异养厌氧型，其分泌纤维素酶的过程中需要经过内质网和高尔基体的加工</w:t>
      </w:r>
    </w:p>
    <w:p>
      <w:pPr>
        <w:pStyle w:val="BodyText"/>
        <w:ind w:left="270"/>
        <w:spacing w:before="76" w:line="219" w:lineRule="auto"/>
        <w:rPr>
          <w:sz w:val="19"/>
          <w:szCs w:val="19"/>
        </w:rPr>
      </w:pPr>
      <w:r>
        <w:rPr>
          <w:rFonts w:ascii="Times New Roman" w:hAnsi="Times New Roman" w:eastAsia="Times New Roman" w:cs="Times New Roman"/>
          <w:sz w:val="19"/>
          <w:szCs w:val="19"/>
          <w:spacing w:val="-3"/>
        </w:rPr>
        <w:t>B.SCFA-  </w:t>
      </w:r>
      <w:r>
        <w:rPr>
          <w:sz w:val="19"/>
          <w:szCs w:val="19"/>
          <w:spacing w:val="-3"/>
        </w:rPr>
        <w:t>进入结肠上皮细胞的方式既可以是自由扩散也可以是</w:t>
      </w:r>
      <w:r>
        <w:rPr>
          <w:sz w:val="19"/>
          <w:szCs w:val="19"/>
          <w:spacing w:val="-4"/>
        </w:rPr>
        <w:t>协助运输，均不需要消耗能量</w:t>
      </w:r>
    </w:p>
    <w:p>
      <w:pPr>
        <w:pStyle w:val="BodyText"/>
        <w:ind w:left="528" w:right="33" w:hanging="259"/>
        <w:spacing w:before="112" w:line="322" w:lineRule="auto"/>
        <w:rPr>
          <w:rFonts w:ascii="Times New Roman" w:hAnsi="Times New Roman" w:eastAsia="Times New Roman" w:cs="Times New Roman"/>
          <w:sz w:val="19"/>
          <w:szCs w:val="19"/>
        </w:rPr>
      </w:pPr>
      <w:r>
        <w:rPr>
          <w:rFonts w:ascii="Times New Roman" w:hAnsi="Times New Roman" w:eastAsia="Times New Roman" w:cs="Times New Roman"/>
          <w:sz w:val="15"/>
          <w:szCs w:val="15"/>
          <w:spacing w:val="-6"/>
        </w:rPr>
        <w:t>C.SCFA      </w:t>
      </w:r>
      <w:r>
        <w:rPr>
          <w:sz w:val="15"/>
          <w:szCs w:val="15"/>
          <w:spacing w:val="-6"/>
        </w:rPr>
        <w:t>转 化 生 成 的 乙</w:t>
      </w:r>
      <w:r>
        <w:rPr>
          <w:sz w:val="15"/>
          <w:szCs w:val="15"/>
          <w:spacing w:val="-7"/>
        </w:rPr>
        <w:t xml:space="preserve"> 酰</w:t>
      </w:r>
      <w:r>
        <w:rPr>
          <w:sz w:val="15"/>
          <w:szCs w:val="15"/>
          <w:spacing w:val="-42"/>
        </w:rPr>
        <w:t xml:space="preserve"> </w:t>
      </w:r>
      <w:r>
        <w:rPr>
          <w:rFonts w:ascii="Times New Roman" w:hAnsi="Times New Roman" w:eastAsia="Times New Roman" w:cs="Times New Roman"/>
          <w:sz w:val="15"/>
          <w:szCs w:val="15"/>
          <w:spacing w:val="-7"/>
        </w:rPr>
        <w:t>CoA    </w:t>
      </w:r>
      <w:r>
        <w:rPr>
          <w:sz w:val="15"/>
          <w:szCs w:val="15"/>
          <w:spacing w:val="-7"/>
        </w:rPr>
        <w:t>参 与 了 有 氧 呼 吸 第 二 阶 段</w:t>
      </w:r>
      <w:r>
        <w:rPr>
          <w:sz w:val="15"/>
          <w:szCs w:val="15"/>
          <w:spacing w:val="-17"/>
        </w:rPr>
        <w:t xml:space="preserve"> </w:t>
      </w:r>
      <w:r>
        <w:rPr>
          <w:sz w:val="15"/>
          <w:szCs w:val="15"/>
          <w:spacing w:val="-7"/>
        </w:rPr>
        <w:t>，</w:t>
      </w:r>
      <w:r>
        <w:rPr>
          <w:rFonts w:ascii="Times New Roman" w:hAnsi="Times New Roman" w:eastAsia="Times New Roman" w:cs="Times New Roman"/>
          <w:sz w:val="15"/>
          <w:szCs w:val="15"/>
          <w:spacing w:val="-7"/>
        </w:rPr>
        <w:t>NADH      </w:t>
      </w:r>
      <w:r>
        <w:rPr>
          <w:sz w:val="15"/>
          <w:szCs w:val="15"/>
          <w:spacing w:val="-7"/>
        </w:rPr>
        <w:t>在 线 粒 体 基 质 中 被 氧 化 并 产 生 更 多</w:t>
      </w:r>
      <w:r>
        <w:rPr>
          <w:sz w:val="15"/>
          <w:szCs w:val="15"/>
        </w:rPr>
        <w:t xml:space="preserve"> </w:t>
      </w:r>
      <w:r>
        <w:rPr>
          <w:sz w:val="19"/>
          <w:szCs w:val="19"/>
          <w:spacing w:val="-7"/>
        </w:rPr>
        <w:t>的</w:t>
      </w:r>
      <w:r>
        <w:rPr>
          <w:sz w:val="19"/>
          <w:szCs w:val="19"/>
          <w:spacing w:val="-40"/>
        </w:rPr>
        <w:t xml:space="preserve"> </w:t>
      </w:r>
      <w:r>
        <w:rPr>
          <w:rFonts w:ascii="Times New Roman" w:hAnsi="Times New Roman" w:eastAsia="Times New Roman" w:cs="Times New Roman"/>
          <w:sz w:val="19"/>
          <w:szCs w:val="19"/>
          <w:spacing w:val="-7"/>
        </w:rPr>
        <w:t>ATP</w:t>
      </w:r>
    </w:p>
    <w:p>
      <w:pPr>
        <w:pStyle w:val="BodyText"/>
        <w:ind w:left="270"/>
        <w:spacing w:before="17" w:line="219" w:lineRule="auto"/>
        <w:rPr>
          <w:sz w:val="15"/>
          <w:szCs w:val="15"/>
        </w:rPr>
      </w:pPr>
      <w:r>
        <w:rPr>
          <w:rFonts w:ascii="Times New Roman" w:hAnsi="Times New Roman" w:eastAsia="Times New Roman" w:cs="Times New Roman"/>
          <w:sz w:val="15"/>
          <w:szCs w:val="15"/>
          <w:spacing w:val="31"/>
        </w:rPr>
        <w:t>D.</w:t>
      </w:r>
      <w:r>
        <w:rPr>
          <w:rFonts w:ascii="Times New Roman" w:hAnsi="Times New Roman" w:eastAsia="Times New Roman" w:cs="Times New Roman"/>
          <w:sz w:val="15"/>
          <w:szCs w:val="15"/>
          <w:spacing w:val="5"/>
        </w:rPr>
        <w:t xml:space="preserve">  </w:t>
      </w:r>
      <w:r>
        <w:rPr>
          <w:sz w:val="15"/>
          <w:szCs w:val="15"/>
          <w:spacing w:val="31"/>
        </w:rPr>
        <w:t>纤维素是由碳、氢、氧三种元素组成的生物大分子，人体细胞可以借</w:t>
      </w:r>
      <w:r>
        <w:rPr>
          <w:sz w:val="15"/>
          <w:szCs w:val="15"/>
          <w:spacing w:val="30"/>
        </w:rPr>
        <w:t>助上述过程从纤维素中获得能量</w:t>
      </w:r>
    </w:p>
    <w:p>
      <w:pPr>
        <w:pStyle w:val="BodyText"/>
        <w:ind w:left="269" w:hanging="269"/>
        <w:spacing w:before="92" w:line="301" w:lineRule="auto"/>
        <w:rPr>
          <w:sz w:val="19"/>
          <w:szCs w:val="19"/>
        </w:rPr>
      </w:pPr>
      <w:r>
        <w:pict>
          <v:shape id="_x0000_s64" style="position:absolute;margin-left:151.496pt;margin-top:65.0003pt;mso-position-vertical-relative:text;mso-position-horizontal-relative:text;width:162.9pt;height:11.5pt;z-index:251673600;" filled="false" stroked="false" type="#_x0000_t202">
            <v:fill on="false"/>
            <v:stroke on="false"/>
            <v:path/>
            <v:imagedata o:title=""/>
            <o:lock v:ext="edit" aspectratio="false"/>
            <v:textbox inset="0mm,0mm,0mm,0mm">
              <w:txbxContent>
                <w:p>
                  <w:pPr>
                    <w:ind w:left="20"/>
                    <w:spacing w:before="20" w:line="233" w:lineRule="auto"/>
                    <w:rPr>
                      <w:rFonts w:ascii="SimHei" w:hAnsi="SimHei" w:eastAsia="SimHei" w:cs="SimHei"/>
                      <w:sz w:val="15"/>
                      <w:szCs w:val="15"/>
                    </w:rPr>
                  </w:pPr>
                  <w:r>
                    <w:rPr>
                      <w:rFonts w:ascii="SimHei" w:hAnsi="SimHei" w:eastAsia="SimHei" w:cs="SimHei"/>
                      <w:sz w:val="15"/>
                      <w:szCs w:val="15"/>
                      <w:spacing w:val="-7"/>
                    </w:rPr>
                    <w:t>斑石鲷祖先</w:t>
                  </w:r>
                  <w:r>
                    <w:rPr>
                      <w:rFonts w:ascii="SimHei" w:hAnsi="SimHei" w:eastAsia="SimHei" w:cs="SimHei"/>
                      <w:sz w:val="15"/>
                      <w:szCs w:val="15"/>
                      <w:spacing w:val="3"/>
                    </w:rPr>
                    <w:t xml:space="preserve">                       </w:t>
                  </w:r>
                  <w:r>
                    <w:rPr>
                      <w:rFonts w:ascii="SimHei" w:hAnsi="SimHei" w:eastAsia="SimHei" w:cs="SimHei"/>
                      <w:sz w:val="15"/>
                      <w:szCs w:val="15"/>
                      <w:spacing w:val="-7"/>
                    </w:rPr>
                    <w:t>现存斑石鲷</w:t>
                  </w:r>
                </w:p>
              </w:txbxContent>
            </v:textbox>
          </v:shape>
        </w:pict>
      </w:r>
      <w:r>
        <w:rPr>
          <w:rFonts w:ascii="Times New Roman" w:hAnsi="Times New Roman" w:eastAsia="Times New Roman" w:cs="Times New Roman"/>
          <w:sz w:val="19"/>
          <w:szCs w:val="19"/>
          <w:spacing w:val="-1"/>
        </w:rPr>
        <w:t>14.</w:t>
      </w:r>
      <w:r>
        <w:rPr>
          <w:rFonts w:ascii="Times New Roman" w:hAnsi="Times New Roman" w:eastAsia="Times New Roman" w:cs="Times New Roman"/>
          <w:sz w:val="19"/>
          <w:szCs w:val="19"/>
          <w:spacing w:val="18"/>
        </w:rPr>
        <w:t xml:space="preserve"> </w:t>
      </w:r>
      <w:r>
        <w:rPr>
          <w:sz w:val="19"/>
          <w:szCs w:val="19"/>
          <w:spacing w:val="-1"/>
        </w:rPr>
        <w:t>斑石鲷为一种海洋鱼类，其祖先本为</w:t>
      </w:r>
      <w:r>
        <w:rPr>
          <w:rFonts w:ascii="Times New Roman" w:hAnsi="Times New Roman" w:eastAsia="Times New Roman" w:cs="Times New Roman"/>
          <w:sz w:val="19"/>
          <w:szCs w:val="19"/>
          <w:spacing w:val="-1"/>
        </w:rPr>
        <w:t>XY</w:t>
      </w:r>
      <w:r>
        <w:rPr>
          <w:rFonts w:ascii="Times New Roman" w:hAnsi="Times New Roman" w:eastAsia="Times New Roman" w:cs="Times New Roman"/>
          <w:sz w:val="19"/>
          <w:szCs w:val="19"/>
          <w:spacing w:val="19"/>
        </w:rPr>
        <w:t xml:space="preserve"> </w:t>
      </w:r>
      <w:r>
        <w:rPr>
          <w:sz w:val="19"/>
          <w:szCs w:val="19"/>
          <w:spacing w:val="-1"/>
        </w:rPr>
        <w:t>型性别决定方式，但在演化过程中斑石鲷祖</w:t>
      </w:r>
      <w:r>
        <w:rPr>
          <w:sz w:val="19"/>
          <w:szCs w:val="19"/>
          <w:spacing w:val="-2"/>
        </w:rPr>
        <w:t>先演化出了特殊的性</w:t>
      </w:r>
      <w:r>
        <w:rPr>
          <w:sz w:val="19"/>
          <w:szCs w:val="19"/>
        </w:rPr>
        <w:t xml:space="preserve"> </w:t>
      </w:r>
      <w:r>
        <w:rPr>
          <w:sz w:val="19"/>
          <w:szCs w:val="19"/>
        </w:rPr>
        <w:t>别决定系统，其中</w:t>
      </w:r>
      <w:r>
        <w:rPr>
          <w:rFonts w:ascii="Times New Roman" w:hAnsi="Times New Roman" w:eastAsia="Times New Roman" w:cs="Times New Roman"/>
          <w:sz w:val="19"/>
          <w:szCs w:val="19"/>
        </w:rPr>
        <w:t>Y </w:t>
      </w:r>
      <w:r>
        <w:rPr>
          <w:sz w:val="19"/>
          <w:szCs w:val="19"/>
        </w:rPr>
        <w:t>染色体和某一常染色体融合形成了巨大的性染色体</w:t>
      </w:r>
      <w:r>
        <w:rPr>
          <w:rFonts w:ascii="Times New Roman" w:hAnsi="Times New Roman" w:eastAsia="Times New Roman" w:cs="Times New Roman"/>
          <w:sz w:val="19"/>
          <w:szCs w:val="19"/>
        </w:rPr>
        <w:t>Y,</w:t>
      </w:r>
      <w:r>
        <w:rPr>
          <w:rFonts w:ascii="Times New Roman" w:hAnsi="Times New Roman" w:eastAsia="Times New Roman" w:cs="Times New Roman"/>
          <w:sz w:val="19"/>
          <w:szCs w:val="19"/>
          <w:spacing w:val="34"/>
        </w:rPr>
        <w:t xml:space="preserve"> </w:t>
      </w:r>
      <w:r>
        <w:rPr>
          <w:sz w:val="19"/>
          <w:szCs w:val="19"/>
        </w:rPr>
        <w:t>如下图所示。雌鱼(2</w:t>
      </w:r>
      <w:r>
        <w:rPr>
          <w:rFonts w:ascii="Times New Roman" w:hAnsi="Times New Roman" w:eastAsia="Times New Roman" w:cs="Times New Roman"/>
          <w:sz w:val="19"/>
          <w:szCs w:val="19"/>
        </w:rPr>
        <w:t>n=48)   </w:t>
      </w:r>
      <w:r>
        <w:rPr>
          <w:sz w:val="19"/>
          <w:szCs w:val="19"/>
        </w:rPr>
        <w:t>性 </w:t>
      </w:r>
      <w:r>
        <w:rPr>
          <w:sz w:val="19"/>
          <w:szCs w:val="19"/>
          <w:spacing w:val="2"/>
        </w:rPr>
        <w:t>染色体组成为</w:t>
      </w:r>
      <w:r>
        <w:rPr>
          <w:rFonts w:ascii="Times New Roman" w:hAnsi="Times New Roman" w:eastAsia="Times New Roman" w:cs="Times New Roman"/>
          <w:sz w:val="19"/>
          <w:szCs w:val="19"/>
          <w:spacing w:val="2"/>
        </w:rPr>
        <w:t>X₁X₁X₂X₂,  </w:t>
      </w:r>
      <w:r>
        <w:rPr>
          <w:sz w:val="19"/>
          <w:szCs w:val="19"/>
          <w:spacing w:val="2"/>
        </w:rPr>
        <w:t>雄鱼(2</w:t>
      </w:r>
      <w:r>
        <w:rPr>
          <w:rFonts w:ascii="Times New Roman" w:hAnsi="Times New Roman" w:eastAsia="Times New Roman" w:cs="Times New Roman"/>
          <w:sz w:val="19"/>
          <w:szCs w:val="19"/>
          <w:spacing w:val="2"/>
        </w:rPr>
        <w:t>n=47)  </w:t>
      </w:r>
      <w:r>
        <w:rPr>
          <w:sz w:val="19"/>
          <w:szCs w:val="19"/>
          <w:spacing w:val="2"/>
        </w:rPr>
        <w:t>性染色体组成为</w:t>
      </w:r>
      <w:r>
        <w:rPr>
          <w:rFonts w:ascii="Times New Roman" w:hAnsi="Times New Roman" w:eastAsia="Times New Roman" w:cs="Times New Roman"/>
          <w:sz w:val="19"/>
          <w:szCs w:val="19"/>
          <w:spacing w:val="2"/>
        </w:rPr>
        <w:t>X₁X₂Y</w:t>
      </w:r>
      <w:r>
        <w:rPr>
          <w:rFonts w:ascii="Times New Roman" w:hAnsi="Times New Roman" w:eastAsia="Times New Roman" w:cs="Times New Roman"/>
          <w:sz w:val="19"/>
          <w:szCs w:val="19"/>
          <w:spacing w:val="-20"/>
        </w:rPr>
        <w:t xml:space="preserve"> </w:t>
      </w:r>
      <w:r>
        <w:rPr>
          <w:sz w:val="19"/>
          <w:szCs w:val="19"/>
          <w:spacing w:val="2"/>
        </w:rPr>
        <w:t>。</w:t>
      </w:r>
      <w:r>
        <w:rPr>
          <w:sz w:val="19"/>
          <w:szCs w:val="19"/>
          <w:spacing w:val="-39"/>
        </w:rPr>
        <w:t xml:space="preserve"> </w:t>
      </w:r>
      <w:r>
        <w:rPr>
          <w:sz w:val="19"/>
          <w:szCs w:val="19"/>
          <w:spacing w:val="2"/>
        </w:rPr>
        <w:t>已知决定体型圆</w:t>
      </w:r>
      <w:r>
        <w:rPr>
          <w:rFonts w:ascii="Times New Roman" w:hAnsi="Times New Roman" w:eastAsia="Times New Roman" w:cs="Times New Roman"/>
          <w:sz w:val="19"/>
          <w:szCs w:val="19"/>
          <w:spacing w:val="2"/>
        </w:rPr>
        <w:t>(A)/   </w:t>
      </w:r>
      <w:r>
        <w:rPr>
          <w:sz w:val="19"/>
          <w:szCs w:val="19"/>
          <w:spacing w:val="2"/>
        </w:rPr>
        <w:t>长</w:t>
      </w:r>
      <w:r>
        <w:rPr>
          <w:rFonts w:ascii="Times New Roman" w:hAnsi="Times New Roman" w:eastAsia="Times New Roman" w:cs="Times New Roman"/>
          <w:sz w:val="19"/>
          <w:szCs w:val="19"/>
          <w:spacing w:val="2"/>
        </w:rPr>
        <w:t>(a)  </w:t>
      </w:r>
      <w:r>
        <w:rPr>
          <w:sz w:val="19"/>
          <w:szCs w:val="19"/>
          <w:spacing w:val="2"/>
        </w:rPr>
        <w:t>体的基因位</w:t>
      </w:r>
      <w:r>
        <w:rPr>
          <w:sz w:val="19"/>
          <w:szCs w:val="19"/>
        </w:rPr>
        <w:t xml:space="preserve"> </w:t>
      </w:r>
      <w:r>
        <w:rPr>
          <w:sz w:val="19"/>
          <w:szCs w:val="19"/>
          <w:spacing w:val="-1"/>
        </w:rPr>
        <w:t>于</w:t>
      </w:r>
      <w:r>
        <w:rPr>
          <w:sz w:val="19"/>
          <w:szCs w:val="19"/>
          <w:spacing w:val="-55"/>
        </w:rPr>
        <w:t xml:space="preserve"> </w:t>
      </w:r>
      <w:r>
        <w:rPr>
          <w:rFonts w:ascii="Times New Roman" w:hAnsi="Times New Roman" w:eastAsia="Times New Roman" w:cs="Times New Roman"/>
          <w:sz w:val="19"/>
          <w:szCs w:val="19"/>
          <w:spacing w:val="-1"/>
        </w:rPr>
        <w:t>X₁</w:t>
      </w:r>
      <w:r>
        <w:rPr>
          <w:rFonts w:ascii="Times New Roman" w:hAnsi="Times New Roman" w:eastAsia="Times New Roman" w:cs="Times New Roman"/>
          <w:sz w:val="19"/>
          <w:szCs w:val="19"/>
          <w:spacing w:val="20"/>
          <w:w w:val="101"/>
        </w:rPr>
        <w:t xml:space="preserve"> </w:t>
      </w:r>
      <w:r>
        <w:rPr>
          <w:sz w:val="19"/>
          <w:szCs w:val="19"/>
          <w:spacing w:val="-1"/>
        </w:rPr>
        <w:t>上，决定体色灰</w:t>
      </w: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44"/>
        </w:rPr>
        <w:t xml:space="preserve"> </w:t>
      </w:r>
      <w:r>
        <w:rPr>
          <w:sz w:val="19"/>
          <w:szCs w:val="19"/>
          <w:spacing w:val="-1"/>
        </w:rPr>
        <w:t>黑色</w:t>
      </w:r>
      <w:r>
        <w:rPr>
          <w:rFonts w:ascii="Times New Roman" w:hAnsi="Times New Roman" w:eastAsia="Times New Roman" w:cs="Times New Roman"/>
          <w:sz w:val="19"/>
          <w:szCs w:val="19"/>
          <w:spacing w:val="-1"/>
        </w:rPr>
        <w:t>(b) </w:t>
      </w:r>
      <w:r>
        <w:rPr>
          <w:sz w:val="19"/>
          <w:szCs w:val="19"/>
          <w:spacing w:val="-1"/>
        </w:rPr>
        <w:t>的基因位于</w:t>
      </w:r>
      <w:r>
        <w:rPr>
          <w:rFonts w:ascii="Times New Roman" w:hAnsi="Times New Roman" w:eastAsia="Times New Roman" w:cs="Times New Roman"/>
          <w:sz w:val="19"/>
          <w:szCs w:val="19"/>
          <w:spacing w:val="-1"/>
        </w:rPr>
        <w:t>X₂ </w:t>
      </w:r>
      <w:r>
        <w:rPr>
          <w:sz w:val="19"/>
          <w:szCs w:val="19"/>
          <w:spacing w:val="-1"/>
        </w:rPr>
        <w:t>上。下列叙述</w:t>
      </w:r>
      <w:r>
        <w:rPr>
          <w:sz w:val="19"/>
          <w:szCs w:val="19"/>
          <w:spacing w:val="-2"/>
        </w:rPr>
        <w:t>正确的是</w:t>
      </w:r>
    </w:p>
    <w:p>
      <w:pPr>
        <w:pStyle w:val="BodyText"/>
        <w:ind w:firstLine="2369"/>
        <w:spacing w:before="96" w:line="3340" w:lineRule="exact"/>
        <w:rPr/>
      </w:pPr>
      <w:r>
        <w:rPr>
          <w:position w:val="-66"/>
        </w:rPr>
        <w:pict>
          <v:group id="_x0000_s66" style="mso-position-vertical-relative:line;mso-position-horizontal-relative:char;width:224.5pt;height:167.05pt;" filled="false" stroked="false" coordsize="4490,3341" coordorigin="0,0">
            <v:shape id="_x0000_s68" style="position:absolute;left:0;top:0;width:4490;height:3341;" filled="false" stroked="false" type="#_x0000_t75">
              <v:imagedata o:title="" r:id="rId13"/>
            </v:shape>
            <v:shape id="_x0000_s70" style="position:absolute;left:2059;top:216;width:2343;height:3087;" filled="false" stroked="false" type="#_x0000_t202">
              <v:fill on="false"/>
              <v:stroke on="false"/>
              <v:path/>
              <v:imagedata o:title=""/>
              <o:lock v:ext="edit" aspectratio="false"/>
              <v:textbox inset="0mm,0mm,0mm,0mm">
                <w:txbxContent>
                  <w:p>
                    <w:pPr>
                      <w:ind w:left="1260"/>
                      <w:spacing w:before="20" w:line="223" w:lineRule="auto"/>
                      <w:rPr>
                        <w:rFonts w:ascii="SimHei" w:hAnsi="SimHei" w:eastAsia="SimHei" w:cs="SimHei"/>
                        <w:sz w:val="15"/>
                        <w:szCs w:val="15"/>
                      </w:rPr>
                    </w:pPr>
                    <w:r>
                      <w:rPr>
                        <w:rFonts w:ascii="SimHei" w:hAnsi="SimHei" w:eastAsia="SimHei" w:cs="SimHei"/>
                        <w:sz w:val="15"/>
                        <w:szCs w:val="15"/>
                        <w:spacing w:val="-2"/>
                      </w:rPr>
                      <w:t>雌性</w:t>
                    </w:r>
                  </w:p>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ind w:right="19"/>
                      <w:spacing w:before="49" w:line="181" w:lineRule="auto"/>
                      <w:jc w:val="right"/>
                      <w:rPr>
                        <w:rFonts w:ascii="Times New Roman" w:hAnsi="Times New Roman" w:eastAsia="Times New Roman" w:cs="Times New Roman"/>
                        <w:sz w:val="15"/>
                        <w:szCs w:val="15"/>
                      </w:rPr>
                    </w:pPr>
                    <w:r>
                      <w:rPr>
                        <w:rFonts w:ascii="SimHei" w:hAnsi="SimHei" w:eastAsia="SimHei" w:cs="SimHei"/>
                        <w:sz w:val="15"/>
                        <w:szCs w:val="15"/>
                        <w:b/>
                        <w:bCs/>
                        <w:spacing w:val="-5"/>
                      </w:rPr>
                      <w:t>性染色体</w:t>
                    </w:r>
                    <w:r>
                      <w:rPr>
                        <w:rFonts w:ascii="Times New Roman" w:hAnsi="Times New Roman" w:eastAsia="Times New Roman" w:cs="Times New Roman"/>
                        <w:sz w:val="15"/>
                        <w:szCs w:val="15"/>
                        <w:b/>
                        <w:bCs/>
                        <w:spacing w:val="-5"/>
                      </w:rPr>
                      <w:t>X,X,</w:t>
                    </w:r>
                    <w:r>
                      <w:rPr>
                        <w:rFonts w:ascii="SimHei" w:hAnsi="SimHei" w:eastAsia="SimHei" w:cs="SimHei"/>
                        <w:sz w:val="15"/>
                        <w:szCs w:val="15"/>
                        <w:b/>
                        <w:bCs/>
                        <w:spacing w:val="-5"/>
                      </w:rPr>
                      <w:t>性染色体</w:t>
                    </w:r>
                    <w:r>
                      <w:rPr>
                        <w:rFonts w:ascii="Times New Roman" w:hAnsi="Times New Roman" w:eastAsia="Times New Roman" w:cs="Times New Roman"/>
                        <w:sz w:val="15"/>
                        <w:szCs w:val="15"/>
                        <w:b/>
                        <w:bCs/>
                        <w:spacing w:val="-5"/>
                      </w:rPr>
                      <w:t>X,X:</w:t>
                    </w:r>
                  </w:p>
                  <w:p>
                    <w:pPr>
                      <w:ind w:left="20"/>
                      <w:spacing w:line="213" w:lineRule="auto"/>
                      <w:rPr>
                        <w:rFonts w:ascii="FangSong" w:hAnsi="FangSong" w:eastAsia="FangSong" w:cs="FangSong"/>
                        <w:sz w:val="15"/>
                        <w:szCs w:val="15"/>
                      </w:rPr>
                    </w:pPr>
                    <w:r>
                      <w:rPr>
                        <w:rFonts w:ascii="FangSong" w:hAnsi="FangSong" w:eastAsia="FangSong" w:cs="FangSong"/>
                        <w:sz w:val="15"/>
                        <w:szCs w:val="15"/>
                        <w:spacing w:val="-3"/>
                      </w:rPr>
                      <w:t>演化</w:t>
                    </w:r>
                  </w:p>
                  <w:p>
                    <w:pPr>
                      <w:ind w:left="1260"/>
                      <w:spacing w:before="41" w:line="223" w:lineRule="auto"/>
                      <w:rPr>
                        <w:rFonts w:ascii="SimHei" w:hAnsi="SimHei" w:eastAsia="SimHei" w:cs="SimHei"/>
                        <w:sz w:val="15"/>
                        <w:szCs w:val="15"/>
                      </w:rPr>
                    </w:pPr>
                    <w:r>
                      <w:rPr>
                        <w:rFonts w:ascii="SimHei" w:hAnsi="SimHei" w:eastAsia="SimHei" w:cs="SimHei"/>
                        <w:sz w:val="15"/>
                        <w:szCs w:val="15"/>
                        <w:spacing w:val="-2"/>
                      </w:rPr>
                      <w:t>雄性</w:t>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ind w:left="592"/>
                      <w:spacing w:before="48" w:line="223" w:lineRule="auto"/>
                      <w:rPr>
                        <w:rFonts w:ascii="Calibri" w:hAnsi="Calibri" w:eastAsia="Calibri" w:cs="Calibri"/>
                        <w:sz w:val="15"/>
                        <w:szCs w:val="15"/>
                      </w:rPr>
                    </w:pPr>
                    <w:r>
                      <w:rPr>
                        <w:rFonts w:ascii="SimHei" w:hAnsi="SimHei" w:eastAsia="SimHei" w:cs="SimHei"/>
                        <w:sz w:val="15"/>
                        <w:szCs w:val="15"/>
                        <w:b/>
                        <w:bCs/>
                        <w:spacing w:val="-8"/>
                      </w:rPr>
                      <w:t>性染色</w:t>
                    </w:r>
                    <w:r>
                      <w:rPr>
                        <w:rFonts w:ascii="SimSun" w:hAnsi="SimSun" w:eastAsia="SimSun" w:cs="SimSun"/>
                        <w:sz w:val="15"/>
                        <w:szCs w:val="15"/>
                        <w:b/>
                        <w:bCs/>
                        <w:spacing w:val="-8"/>
                      </w:rPr>
                      <w:t>X:</w:t>
                    </w:r>
                    <w:r>
                      <w:rPr>
                        <w:rFonts w:ascii="SimSun" w:hAnsi="SimSun" w:eastAsia="SimSun" w:cs="SimSun"/>
                        <w:sz w:val="15"/>
                        <w:szCs w:val="15"/>
                        <w:spacing w:val="55"/>
                        <w:w w:val="101"/>
                      </w:rPr>
                      <w:t xml:space="preserve"> </w:t>
                    </w:r>
                    <w:r>
                      <w:rPr>
                        <w:rFonts w:ascii="SimHei" w:hAnsi="SimHei" w:eastAsia="SimHei" w:cs="SimHei"/>
                        <w:sz w:val="15"/>
                        <w:szCs w:val="15"/>
                        <w:b/>
                        <w:bCs/>
                        <w:spacing w:val="-8"/>
                      </w:rPr>
                      <w:t>性染色</w:t>
                    </w:r>
                    <w:r>
                      <w:rPr>
                        <w:rFonts w:ascii="SimSun" w:hAnsi="SimSun" w:eastAsia="SimSun" w:cs="SimSun"/>
                        <w:sz w:val="15"/>
                        <w:szCs w:val="15"/>
                        <w:b/>
                        <w:bCs/>
                        <w:spacing w:val="-8"/>
                      </w:rPr>
                      <w:t>X</w:t>
                    </w:r>
                    <w:r>
                      <w:rPr>
                        <w:rFonts w:ascii="Calibri" w:hAnsi="Calibri" w:eastAsia="Calibri" w:cs="Calibri"/>
                        <w:sz w:val="15"/>
                        <w:szCs w:val="15"/>
                        <w:b/>
                        <w:bCs/>
                        <w:spacing w:val="-8"/>
                      </w:rPr>
                      <w:t>₂</w:t>
                    </w:r>
                  </w:p>
                  <w:p>
                    <w:pPr>
                      <w:ind w:right="20"/>
                      <w:spacing w:before="38" w:line="220" w:lineRule="auto"/>
                      <w:jc w:val="right"/>
                      <w:rPr>
                        <w:rFonts w:ascii="Times New Roman" w:hAnsi="Times New Roman" w:eastAsia="Times New Roman" w:cs="Times New Roman"/>
                        <w:sz w:val="15"/>
                        <w:szCs w:val="15"/>
                      </w:rPr>
                    </w:pPr>
                    <w:r>
                      <w:rPr>
                        <w:rFonts w:ascii="SimSun" w:hAnsi="SimSun" w:eastAsia="SimSun" w:cs="SimSun"/>
                        <w:sz w:val="15"/>
                        <w:szCs w:val="15"/>
                        <w:b/>
                        <w:bCs/>
                        <w:spacing w:val="-11"/>
                      </w:rPr>
                      <w:t>性染色体</w:t>
                    </w:r>
                    <w:r>
                      <w:rPr>
                        <w:rFonts w:ascii="Times New Roman" w:hAnsi="Times New Roman" w:eastAsia="Times New Roman" w:cs="Times New Roman"/>
                        <w:sz w:val="15"/>
                        <w:szCs w:val="15"/>
                        <w:b/>
                        <w:bCs/>
                        <w:spacing w:val="-11"/>
                      </w:rPr>
                      <w:t>Y</w:t>
                    </w:r>
                  </w:p>
                </w:txbxContent>
              </v:textbox>
            </v:shape>
            <v:shape id="_x0000_s72" style="position:absolute;left:79;top:1406;width:1806;height:47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5"/>
                        <w:szCs w:val="15"/>
                      </w:rPr>
                    </w:pPr>
                    <w:r>
                      <w:rPr>
                        <w:rFonts w:ascii="SimSun" w:hAnsi="SimSun" w:eastAsia="SimSun" w:cs="SimSun"/>
                        <w:sz w:val="15"/>
                        <w:szCs w:val="15"/>
                        <w:spacing w:val="3"/>
                      </w:rPr>
                      <w:t>一对常染色体一对X染色体</w:t>
                    </w:r>
                  </w:p>
                  <w:p>
                    <w:pPr>
                      <w:ind w:left="750"/>
                      <w:spacing w:before="101" w:line="223" w:lineRule="auto"/>
                      <w:rPr>
                        <w:rFonts w:ascii="SimHei" w:hAnsi="SimHei" w:eastAsia="SimHei" w:cs="SimHei"/>
                        <w:sz w:val="15"/>
                        <w:szCs w:val="15"/>
                      </w:rPr>
                    </w:pPr>
                    <w:r>
                      <w:rPr>
                        <w:rFonts w:ascii="SimHei" w:hAnsi="SimHei" w:eastAsia="SimHei" w:cs="SimHei"/>
                        <w:sz w:val="15"/>
                        <w:szCs w:val="15"/>
                        <w:spacing w:val="-2"/>
                      </w:rPr>
                      <w:t>雄性</w:t>
                    </w:r>
                  </w:p>
                </w:txbxContent>
              </v:textbox>
            </v:shape>
            <v:shape id="_x0000_s74" style="position:absolute;left:119;top:2846;width:1701;height:19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5"/>
                        <w:szCs w:val="15"/>
                      </w:rPr>
                    </w:pPr>
                    <w:r>
                      <w:rPr>
                        <w:rFonts w:ascii="SimSun" w:hAnsi="SimSun" w:eastAsia="SimSun" w:cs="SimSun"/>
                        <w:sz w:val="15"/>
                        <w:szCs w:val="15"/>
                        <w:spacing w:val="-10"/>
                      </w:rPr>
                      <w:t>一对常染色体 </w:t>
                    </w:r>
                    <w:r>
                      <w:rPr>
                        <w:rFonts w:ascii="Times New Roman" w:hAnsi="Times New Roman" w:eastAsia="Times New Roman" w:cs="Times New Roman"/>
                        <w:sz w:val="15"/>
                        <w:szCs w:val="15"/>
                        <w:spacing w:val="-10"/>
                      </w:rPr>
                      <w:t>X</w:t>
                    </w:r>
                    <w:r>
                      <w:rPr>
                        <w:rFonts w:ascii="SimSun" w:hAnsi="SimSun" w:eastAsia="SimSun" w:cs="SimSun"/>
                        <w:sz w:val="15"/>
                        <w:szCs w:val="15"/>
                        <w:spacing w:val="-10"/>
                      </w:rPr>
                      <w:t>和</w:t>
                    </w:r>
                    <w:r>
                      <w:rPr>
                        <w:rFonts w:ascii="Times New Roman" w:hAnsi="Times New Roman" w:eastAsia="Times New Roman" w:cs="Times New Roman"/>
                        <w:sz w:val="15"/>
                        <w:szCs w:val="15"/>
                        <w:spacing w:val="-10"/>
                      </w:rPr>
                      <w:t>Y</w:t>
                    </w:r>
                    <w:r>
                      <w:rPr>
                        <w:rFonts w:ascii="SimSun" w:hAnsi="SimSun" w:eastAsia="SimSun" w:cs="SimSun"/>
                        <w:sz w:val="15"/>
                        <w:szCs w:val="15"/>
                        <w:spacing w:val="-10"/>
                      </w:rPr>
                      <w:t>染色体</w:t>
                    </w:r>
                  </w:p>
                </w:txbxContent>
              </v:textbox>
            </v:shape>
            <v:shape id="_x0000_s76" style="position:absolute;left:810;top:223;width:330;height:193;" filled="false" stroked="false" type="#_x0000_t202">
              <v:fill on="false"/>
              <v:stroke on="false"/>
              <v:path/>
              <v:imagedata o:title=""/>
              <o:lock v:ext="edit" aspectratio="false"/>
              <v:textbox inset="0mm,0mm,0mm,0mm">
                <w:txbxContent>
                  <w:p>
                    <w:pPr>
                      <w:ind w:left="20"/>
                      <w:spacing w:before="20" w:line="220" w:lineRule="auto"/>
                      <w:rPr>
                        <w:rFonts w:ascii="FangSong" w:hAnsi="FangSong" w:eastAsia="FangSong" w:cs="FangSong"/>
                        <w:sz w:val="15"/>
                        <w:szCs w:val="15"/>
                      </w:rPr>
                    </w:pPr>
                    <w:r>
                      <w:rPr>
                        <w:rFonts w:ascii="FangSong" w:hAnsi="FangSong" w:eastAsia="FangSong" w:cs="FangSong"/>
                        <w:sz w:val="15"/>
                        <w:szCs w:val="15"/>
                        <w:spacing w:val="-3"/>
                      </w:rPr>
                      <w:t>雌性</w:t>
                    </w:r>
                  </w:p>
                </w:txbxContent>
              </v:textbox>
            </v:shape>
          </v:group>
        </w:pict>
      </w:r>
    </w:p>
    <w:p>
      <w:pPr>
        <w:pStyle w:val="BodyText"/>
        <w:ind w:left="2859"/>
        <w:spacing w:before="118" w:line="219" w:lineRule="auto"/>
        <w:rPr>
          <w:sz w:val="19"/>
          <w:szCs w:val="19"/>
        </w:rPr>
      </w:pPr>
      <w:r>
        <w:rPr>
          <w:sz w:val="19"/>
          <w:szCs w:val="19"/>
          <w:spacing w:val="26"/>
        </w:rPr>
        <w:t>生物学试题(雅礼版)第4页(共8页)</w:t>
      </w:r>
    </w:p>
    <w:p>
      <w:pPr>
        <w:spacing w:line="219" w:lineRule="auto"/>
        <w:sectPr>
          <w:pgSz w:w="11910" w:h="16840"/>
          <w:pgMar w:top="400" w:right="1502" w:bottom="0" w:left="1460" w:header="0" w:footer="0" w:gutter="0"/>
        </w:sectPr>
        <w:rPr>
          <w:sz w:val="19"/>
          <w:szCs w:val="19"/>
        </w:rPr>
      </w:pP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249" w:right="3694"/>
        <w:spacing w:before="58" w:line="264" w:lineRule="auto"/>
        <w:rPr/>
      </w:pPr>
      <w:r>
        <w:rPr>
          <w:rFonts w:ascii="Times New Roman" w:hAnsi="Times New Roman" w:eastAsia="Times New Roman" w:cs="Times New Roman"/>
          <w:spacing w:val="8"/>
        </w:rPr>
        <w:t>A. </w:t>
      </w:r>
      <w:r>
        <w:rPr>
          <w:spacing w:val="8"/>
        </w:rPr>
        <w:t>根据以上信息可以判断斑石解子代的性别是由雄性决定的 </w:t>
      </w:r>
      <w:r>
        <w:rPr>
          <w:rFonts w:ascii="Times New Roman" w:hAnsi="Times New Roman" w:eastAsia="Times New Roman" w:cs="Times New Roman"/>
          <w:spacing w:val="12"/>
        </w:rPr>
        <w:t>B</w:t>
      </w:r>
      <w:r>
        <w:rPr>
          <w:rFonts w:ascii="Times New Roman" w:hAnsi="Times New Roman" w:eastAsia="Times New Roman" w:cs="Times New Roman"/>
          <w:spacing w:val="31"/>
        </w:rPr>
        <w:t xml:space="preserve"> </w:t>
      </w:r>
      <w:r>
        <w:rPr>
          <w:spacing w:val="12"/>
        </w:rPr>
        <w:t>正常斑石解的雌值在有丝分裂期间可观察到24个四分休</w:t>
      </w:r>
    </w:p>
    <w:p>
      <w:pPr>
        <w:pStyle w:val="BodyText"/>
        <w:ind w:left="498" w:right="1" w:hanging="249"/>
        <w:spacing w:before="76" w:line="284" w:lineRule="auto"/>
        <w:rPr/>
      </w:pPr>
      <w:r>
        <w:rPr>
          <w:spacing w:val="10"/>
        </w:rPr>
        <w:t>C、在该染色体融合事件中还发生了碱基缺失引起的基因突变，导致斑石</w:t>
      </w:r>
      <w:r>
        <w:rPr>
          <w:spacing w:val="9"/>
        </w:rPr>
        <w:t>鲷巨大的染色体Y 上的基因数量</w:t>
      </w:r>
      <w:r>
        <w:rPr/>
        <w:t xml:space="preserve"> </w:t>
      </w:r>
      <w:r>
        <w:rPr>
          <w:spacing w:val="10"/>
        </w:rPr>
        <w:t>明显少于祖先</w:t>
      </w:r>
      <w:r>
        <w:rPr>
          <w:rFonts w:ascii="Times New Roman" w:hAnsi="Times New Roman" w:eastAsia="Times New Roman" w:cs="Times New Roman"/>
          <w:spacing w:val="10"/>
        </w:rPr>
        <w:t>Y</w:t>
      </w:r>
      <w:r>
        <w:rPr>
          <w:rFonts w:ascii="Times New Roman" w:hAnsi="Times New Roman" w:eastAsia="Times New Roman" w:cs="Times New Roman"/>
          <w:spacing w:val="31"/>
          <w:w w:val="101"/>
        </w:rPr>
        <w:t xml:space="preserve"> </w:t>
      </w:r>
      <w:r>
        <w:rPr>
          <w:spacing w:val="10"/>
        </w:rPr>
        <w:t>和某常染色体基因总数</w:t>
      </w:r>
    </w:p>
    <w:p>
      <w:pPr>
        <w:pStyle w:val="BodyText"/>
        <w:ind w:left="498" w:right="29" w:hanging="249"/>
        <w:spacing w:before="53" w:line="273" w:lineRule="auto"/>
        <w:rPr/>
      </w:pPr>
      <w:r>
        <w:rPr>
          <w:spacing w:val="8"/>
        </w:rPr>
        <w:t>D.</w:t>
      </w:r>
      <w:r>
        <w:rPr>
          <w:spacing w:val="-46"/>
        </w:rPr>
        <w:t xml:space="preserve"> </w:t>
      </w:r>
      <w:r>
        <w:rPr>
          <w:spacing w:val="8"/>
        </w:rPr>
        <w:t>长身黑色雌性和纯合的圆身灰色雄性杂交(不考虑互换),若子代中雄鱼全为长身黑色</w:t>
      </w:r>
      <w:r>
        <w:rPr>
          <w:spacing w:val="7"/>
        </w:rPr>
        <w:t>；则说明Y 上不含</w:t>
      </w:r>
      <w:r>
        <w:rPr/>
        <w:t xml:space="preserve"> </w:t>
      </w:r>
      <w:r>
        <w:rPr>
          <w:rFonts w:ascii="Times New Roman" w:hAnsi="Times New Roman" w:eastAsia="Times New Roman" w:cs="Times New Roman"/>
        </w:rPr>
        <w:t>A/a</w:t>
      </w:r>
      <w:r>
        <w:rPr>
          <w:rFonts w:ascii="Times New Roman" w:hAnsi="Times New Roman" w:eastAsia="Times New Roman" w:cs="Times New Roman"/>
          <w:spacing w:val="13"/>
        </w:rPr>
        <w:t xml:space="preserve">  </w:t>
      </w:r>
      <w:r>
        <w:rPr/>
        <w:t>和</w:t>
      </w:r>
      <w:r>
        <w:rPr>
          <w:spacing w:val="-32"/>
        </w:rPr>
        <w:t xml:space="preserve"> </w:t>
      </w:r>
      <w:r>
        <w:rPr>
          <w:rFonts w:ascii="Times New Roman" w:hAnsi="Times New Roman" w:eastAsia="Times New Roman" w:cs="Times New Roman"/>
        </w:rPr>
        <w:t>B/b</w:t>
      </w:r>
      <w:r>
        <w:rPr>
          <w:rFonts w:ascii="Times New Roman" w:hAnsi="Times New Roman" w:eastAsia="Times New Roman" w:cs="Times New Roman"/>
          <w:spacing w:val="6"/>
        </w:rPr>
        <w:t xml:space="preserve">  </w:t>
      </w:r>
      <w:r>
        <w:rPr/>
        <w:t>基因</w:t>
      </w:r>
    </w:p>
    <w:p>
      <w:pPr>
        <w:pStyle w:val="BodyText"/>
        <w:ind w:left="249" w:hanging="249"/>
        <w:spacing w:before="99" w:line="315" w:lineRule="auto"/>
        <w:rPr>
          <w:sz w:val="19"/>
          <w:szCs w:val="19"/>
        </w:rPr>
      </w:pPr>
      <w:r>
        <w:rPr>
          <w:rFonts w:ascii="Times New Roman" w:hAnsi="Times New Roman" w:eastAsia="Times New Roman" w:cs="Times New Roman"/>
          <w:spacing w:val="10"/>
        </w:rPr>
        <w:t>15. </w:t>
      </w:r>
      <w:r>
        <w:rPr>
          <w:spacing w:val="10"/>
        </w:rPr>
        <w:t>心肌细胞的收缩与膜上</w:t>
      </w:r>
      <w:r>
        <w:rPr>
          <w:rFonts w:ascii="Times New Roman" w:hAnsi="Times New Roman" w:eastAsia="Times New Roman" w:cs="Times New Roman"/>
        </w:rPr>
        <w:t>Ca</w:t>
      </w:r>
      <w:r>
        <w:rPr>
          <w:rFonts w:ascii="Times New Roman" w:hAnsi="Times New Roman" w:eastAsia="Times New Roman" w:cs="Times New Roman"/>
          <w:spacing w:val="10"/>
        </w:rPr>
        <w:t>²   </w:t>
      </w:r>
      <w:r>
        <w:rPr>
          <w:spacing w:val="10"/>
        </w:rPr>
        <w:t>通道有关。向离体的蛙心中</w:t>
      </w:r>
      <w:r>
        <w:rPr>
          <w:spacing w:val="9"/>
        </w:rPr>
        <w:t>灌流任氏液(与蛙的细胞外液成分接近)能维持蛙</w:t>
      </w:r>
      <w:r>
        <w:rPr/>
        <w:t xml:space="preserve"> </w:t>
      </w:r>
      <w:r>
        <w:rPr>
          <w:spacing w:val="8"/>
        </w:rPr>
        <w:t>心一段时间的兴奋和节律性收缩，为研究任氏液中某些成分增多对心肌收缩的影响，科学家向普通任</w:t>
      </w:r>
      <w:r>
        <w:rPr>
          <w:spacing w:val="7"/>
        </w:rPr>
        <w:t>氏液</w:t>
      </w:r>
      <w:r>
        <w:rPr/>
        <w:t xml:space="preserve"> </w:t>
      </w:r>
      <w:r>
        <w:rPr>
          <w:sz w:val="19"/>
          <w:szCs w:val="19"/>
          <w:spacing w:val="1"/>
        </w:rPr>
        <w:t>中额外添加相应成分进行蛙心灌流，检测心肌收缩，结果如下表。下列说法正确的是</w:t>
      </w:r>
    </w:p>
    <w:tbl>
      <w:tblPr>
        <w:tblStyle w:val="TableNormal"/>
        <w:tblW w:w="5589" w:type="dxa"/>
        <w:tblInd w:w="17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13"/>
        <w:gridCol w:w="3064"/>
        <w:gridCol w:w="1512"/>
      </w:tblGrid>
      <w:tr>
        <w:trPr>
          <w:trHeight w:val="293" w:hRule="atLeast"/>
        </w:trPr>
        <w:tc>
          <w:tcPr>
            <w:tcW w:w="1013" w:type="dxa"/>
            <w:vAlign w:val="top"/>
          </w:tcPr>
          <w:p>
            <w:pPr>
              <w:pStyle w:val="TableText"/>
              <w:ind w:left="114"/>
              <w:spacing w:before="53" w:line="220" w:lineRule="auto"/>
              <w:rPr>
                <w:sz w:val="19"/>
                <w:szCs w:val="19"/>
              </w:rPr>
            </w:pPr>
            <w:r>
              <w:rPr>
                <w:sz w:val="19"/>
                <w:szCs w:val="19"/>
                <w:spacing w:val="2"/>
              </w:rPr>
              <w:t>实验组号</w:t>
            </w:r>
          </w:p>
        </w:tc>
        <w:tc>
          <w:tcPr>
            <w:tcW w:w="3064" w:type="dxa"/>
            <w:vAlign w:val="top"/>
          </w:tcPr>
          <w:p>
            <w:pPr>
              <w:pStyle w:val="TableText"/>
              <w:ind w:left="861"/>
              <w:spacing w:before="52" w:line="219" w:lineRule="auto"/>
              <w:rPr>
                <w:sz w:val="19"/>
                <w:szCs w:val="19"/>
              </w:rPr>
            </w:pPr>
            <w:r>
              <w:rPr>
                <w:sz w:val="19"/>
                <w:szCs w:val="19"/>
                <w:spacing w:val="-2"/>
              </w:rPr>
              <w:t>蛙心灌流液成分</w:t>
            </w:r>
          </w:p>
        </w:tc>
        <w:tc>
          <w:tcPr>
            <w:tcW w:w="1512" w:type="dxa"/>
            <w:vAlign w:val="top"/>
          </w:tcPr>
          <w:p>
            <w:pPr>
              <w:pStyle w:val="TableText"/>
              <w:ind w:left="177"/>
              <w:spacing w:before="51" w:line="219" w:lineRule="auto"/>
              <w:rPr>
                <w:sz w:val="19"/>
                <w:szCs w:val="19"/>
              </w:rPr>
            </w:pPr>
            <w:r>
              <w:rPr>
                <w:sz w:val="19"/>
                <w:szCs w:val="19"/>
                <w:spacing w:val="1"/>
              </w:rPr>
              <w:t>心肌收缩情况</w:t>
            </w:r>
          </w:p>
        </w:tc>
      </w:tr>
      <w:tr>
        <w:trPr>
          <w:trHeight w:val="278" w:hRule="atLeast"/>
        </w:trPr>
        <w:tc>
          <w:tcPr>
            <w:tcW w:w="1013" w:type="dxa"/>
            <w:vAlign w:val="top"/>
            <w:textDirection w:val="tbRlV"/>
          </w:tcPr>
          <w:p>
            <w:pPr>
              <w:spacing w:line="403" w:lineRule="auto"/>
              <w:rPr>
                <w:rFonts w:ascii="Arial"/>
                <w:sz w:val="21"/>
              </w:rPr>
            </w:pPr>
            <w:r/>
          </w:p>
          <w:p>
            <w:pPr>
              <w:pStyle w:val="TableText"/>
              <w:ind w:left="8"/>
              <w:spacing w:before="64" w:line="114" w:lineRule="exact"/>
              <w:rPr>
                <w:sz w:val="19"/>
                <w:szCs w:val="19"/>
              </w:rPr>
            </w:pPr>
            <w:r>
              <w:rPr>
                <w:sz w:val="19"/>
                <w:szCs w:val="19"/>
                <w:spacing w:val="45"/>
                <w:w w:val="125"/>
                <w:position w:val="-3"/>
              </w:rPr>
              <w:t>1</w:t>
            </w:r>
          </w:p>
        </w:tc>
        <w:tc>
          <w:tcPr>
            <w:tcW w:w="3064" w:type="dxa"/>
            <w:vAlign w:val="top"/>
          </w:tcPr>
          <w:p>
            <w:pPr>
              <w:pStyle w:val="TableText"/>
              <w:ind w:left="1051"/>
              <w:spacing w:before="49" w:line="212" w:lineRule="auto"/>
              <w:rPr>
                <w:sz w:val="19"/>
                <w:szCs w:val="19"/>
              </w:rPr>
            </w:pPr>
            <w:r>
              <w:rPr>
                <w:sz w:val="19"/>
                <w:szCs w:val="19"/>
                <w:spacing w:val="-2"/>
              </w:rPr>
              <w:t>普通任氏液</w:t>
            </w:r>
          </w:p>
        </w:tc>
        <w:tc>
          <w:tcPr>
            <w:tcW w:w="1512" w:type="dxa"/>
            <w:vAlign w:val="top"/>
          </w:tcPr>
          <w:p>
            <w:pPr>
              <w:pStyle w:val="TableText"/>
              <w:ind w:left="367"/>
              <w:spacing w:before="48" w:line="213" w:lineRule="auto"/>
              <w:rPr>
                <w:sz w:val="19"/>
                <w:szCs w:val="19"/>
              </w:rPr>
            </w:pPr>
            <w:r>
              <w:rPr>
                <w:sz w:val="19"/>
                <w:szCs w:val="19"/>
                <w:spacing w:val="2"/>
              </w:rPr>
              <w:t>收缩正常</w:t>
            </w:r>
          </w:p>
        </w:tc>
      </w:tr>
      <w:tr>
        <w:trPr>
          <w:trHeight w:val="289" w:hRule="atLeast"/>
        </w:trPr>
        <w:tc>
          <w:tcPr>
            <w:tcW w:w="1013" w:type="dxa"/>
            <w:vAlign w:val="top"/>
          </w:tcPr>
          <w:p>
            <w:pPr>
              <w:pStyle w:val="TableText"/>
              <w:ind w:left="444"/>
              <w:spacing w:before="71" w:line="202" w:lineRule="auto"/>
              <w:rPr>
                <w:sz w:val="19"/>
                <w:szCs w:val="19"/>
              </w:rPr>
            </w:pPr>
            <w:r>
              <w:rPr>
                <w:sz w:val="19"/>
                <w:szCs w:val="19"/>
              </w:rPr>
              <w:t>2</w:t>
            </w:r>
          </w:p>
        </w:tc>
        <w:tc>
          <w:tcPr>
            <w:tcW w:w="3064" w:type="dxa"/>
            <w:vAlign w:val="top"/>
          </w:tcPr>
          <w:p>
            <w:pPr>
              <w:pStyle w:val="TableText"/>
              <w:ind w:left="902"/>
              <w:spacing w:before="51" w:line="219" w:lineRule="auto"/>
              <w:rPr>
                <w:sz w:val="19"/>
                <w:szCs w:val="19"/>
              </w:rPr>
            </w:pPr>
            <w:r>
              <w:rPr>
                <w:sz w:val="19"/>
                <w:szCs w:val="19"/>
                <w:spacing w:val="18"/>
              </w:rPr>
              <w:t>高</w:t>
            </w:r>
            <w:r>
              <w:rPr>
                <w:sz w:val="19"/>
                <w:szCs w:val="19"/>
              </w:rPr>
              <w:t>Ca</w:t>
            </w:r>
            <w:r>
              <w:rPr>
                <w:sz w:val="19"/>
                <w:szCs w:val="19"/>
                <w:spacing w:val="18"/>
              </w:rPr>
              <w:t>²+任氏液</w:t>
            </w:r>
          </w:p>
        </w:tc>
        <w:tc>
          <w:tcPr>
            <w:tcW w:w="1512" w:type="dxa"/>
            <w:vAlign w:val="top"/>
          </w:tcPr>
          <w:p>
            <w:pPr>
              <w:pStyle w:val="TableText"/>
              <w:ind w:left="367"/>
              <w:spacing w:before="50" w:line="219" w:lineRule="auto"/>
              <w:rPr>
                <w:sz w:val="19"/>
                <w:szCs w:val="19"/>
              </w:rPr>
            </w:pPr>
            <w:r>
              <w:rPr>
                <w:sz w:val="19"/>
                <w:szCs w:val="19"/>
                <w:spacing w:val="2"/>
              </w:rPr>
              <w:t>收缩增强</w:t>
            </w:r>
          </w:p>
        </w:tc>
      </w:tr>
      <w:tr>
        <w:trPr>
          <w:trHeight w:val="278" w:hRule="atLeast"/>
        </w:trPr>
        <w:tc>
          <w:tcPr>
            <w:tcW w:w="1013" w:type="dxa"/>
            <w:vAlign w:val="top"/>
          </w:tcPr>
          <w:p>
            <w:pPr>
              <w:pStyle w:val="TableText"/>
              <w:ind w:left="444"/>
              <w:spacing w:before="71" w:line="191" w:lineRule="auto"/>
              <w:rPr>
                <w:sz w:val="19"/>
                <w:szCs w:val="19"/>
              </w:rPr>
            </w:pPr>
            <w:r>
              <w:rPr>
                <w:sz w:val="19"/>
                <w:szCs w:val="19"/>
              </w:rPr>
              <w:t>3</w:t>
            </w:r>
          </w:p>
        </w:tc>
        <w:tc>
          <w:tcPr>
            <w:tcW w:w="3064" w:type="dxa"/>
            <w:vAlign w:val="top"/>
          </w:tcPr>
          <w:p>
            <w:pPr>
              <w:pStyle w:val="TableText"/>
              <w:ind w:left="1051"/>
              <w:spacing w:before="52" w:line="209" w:lineRule="auto"/>
              <w:rPr>
                <w:sz w:val="19"/>
                <w:szCs w:val="19"/>
              </w:rPr>
            </w:pPr>
            <w:r>
              <w:rPr>
                <w:sz w:val="19"/>
                <w:szCs w:val="19"/>
                <w:spacing w:val="1"/>
              </w:rPr>
              <w:t>高K+任氏液</w:t>
            </w:r>
          </w:p>
        </w:tc>
        <w:tc>
          <w:tcPr>
            <w:tcW w:w="1512" w:type="dxa"/>
            <w:vAlign w:val="top"/>
          </w:tcPr>
          <w:p>
            <w:pPr>
              <w:pStyle w:val="TableText"/>
              <w:ind w:left="367"/>
              <w:spacing w:before="51" w:line="210" w:lineRule="auto"/>
              <w:rPr>
                <w:sz w:val="19"/>
                <w:szCs w:val="19"/>
              </w:rPr>
            </w:pPr>
            <w:r>
              <w:rPr>
                <w:sz w:val="19"/>
                <w:szCs w:val="19"/>
                <w:spacing w:val="4"/>
              </w:rPr>
              <w:t>收缩减弱</w:t>
            </w:r>
          </w:p>
        </w:tc>
      </w:tr>
      <w:tr>
        <w:trPr>
          <w:trHeight w:val="288" w:hRule="atLeast"/>
        </w:trPr>
        <w:tc>
          <w:tcPr>
            <w:tcW w:w="1013" w:type="dxa"/>
            <w:vAlign w:val="top"/>
            <w:textDirection w:val="tbRlV"/>
          </w:tcPr>
          <w:p>
            <w:pPr>
              <w:spacing w:line="391" w:lineRule="auto"/>
              <w:rPr>
                <w:rFonts w:ascii="Arial"/>
                <w:sz w:val="21"/>
              </w:rPr>
            </w:pPr>
            <w:r/>
          </w:p>
          <w:p>
            <w:pPr>
              <w:pStyle w:val="TableText"/>
              <w:ind w:left="12"/>
              <w:spacing w:before="64" w:line="141" w:lineRule="exact"/>
              <w:rPr>
                <w:sz w:val="19"/>
                <w:szCs w:val="19"/>
              </w:rPr>
            </w:pPr>
            <w:r>
              <w:rPr>
                <w:sz w:val="19"/>
                <w:szCs w:val="19"/>
                <w:spacing w:val="45"/>
                <w:w w:val="125"/>
                <w:position w:val="-3"/>
              </w:rPr>
              <w:t>4</w:t>
            </w:r>
          </w:p>
        </w:tc>
        <w:tc>
          <w:tcPr>
            <w:tcW w:w="3064" w:type="dxa"/>
            <w:vAlign w:val="top"/>
          </w:tcPr>
          <w:p>
            <w:pPr>
              <w:pStyle w:val="TableText"/>
              <w:ind w:left="241"/>
              <w:spacing w:before="54" w:line="217" w:lineRule="auto"/>
              <w:rPr>
                <w:sz w:val="19"/>
                <w:szCs w:val="19"/>
              </w:rPr>
            </w:pPr>
            <w:r>
              <w:rPr>
                <w:sz w:val="19"/>
                <w:szCs w:val="19"/>
                <w:spacing w:val="-1"/>
              </w:rPr>
              <w:t>滴加2滴肾上腺素的普通任氏液</w:t>
            </w:r>
          </w:p>
        </w:tc>
        <w:tc>
          <w:tcPr>
            <w:tcW w:w="1512" w:type="dxa"/>
            <w:vAlign w:val="top"/>
          </w:tcPr>
          <w:p>
            <w:pPr>
              <w:pStyle w:val="TableText"/>
              <w:ind w:left="367"/>
              <w:spacing w:before="53" w:line="218" w:lineRule="auto"/>
              <w:rPr>
                <w:sz w:val="19"/>
                <w:szCs w:val="19"/>
              </w:rPr>
            </w:pPr>
            <w:r>
              <w:rPr>
                <w:sz w:val="19"/>
                <w:szCs w:val="19"/>
                <w:spacing w:val="2"/>
              </w:rPr>
              <w:t>收缩增强</w:t>
            </w:r>
          </w:p>
        </w:tc>
      </w:tr>
      <w:tr>
        <w:trPr>
          <w:trHeight w:val="293" w:hRule="atLeast"/>
        </w:trPr>
        <w:tc>
          <w:tcPr>
            <w:tcW w:w="1013" w:type="dxa"/>
            <w:vAlign w:val="top"/>
            <w:textDirection w:val="tbRlV"/>
          </w:tcPr>
          <w:p>
            <w:pPr>
              <w:spacing w:line="396" w:lineRule="auto"/>
              <w:rPr>
                <w:rFonts w:ascii="Arial"/>
                <w:sz w:val="21"/>
              </w:rPr>
            </w:pPr>
            <w:r/>
          </w:p>
          <w:p>
            <w:pPr>
              <w:pStyle w:val="TableText"/>
              <w:ind w:left="13"/>
              <w:spacing w:before="64" w:line="130" w:lineRule="exact"/>
              <w:rPr>
                <w:sz w:val="19"/>
                <w:szCs w:val="19"/>
              </w:rPr>
            </w:pPr>
            <w:r>
              <w:rPr>
                <w:sz w:val="19"/>
                <w:szCs w:val="19"/>
                <w:spacing w:val="46"/>
                <w:w w:val="125"/>
                <w:position w:val="-3"/>
              </w:rPr>
              <w:t>5</w:t>
            </w:r>
          </w:p>
        </w:tc>
        <w:tc>
          <w:tcPr>
            <w:tcW w:w="3064" w:type="dxa"/>
            <w:vAlign w:val="top"/>
          </w:tcPr>
          <w:p>
            <w:pPr>
              <w:pStyle w:val="TableText"/>
              <w:ind w:left="241"/>
              <w:spacing w:before="56" w:line="219" w:lineRule="auto"/>
              <w:rPr>
                <w:sz w:val="19"/>
                <w:szCs w:val="19"/>
              </w:rPr>
            </w:pPr>
            <w:r>
              <w:rPr>
                <w:sz w:val="19"/>
                <w:szCs w:val="19"/>
                <w:spacing w:val="-1"/>
              </w:rPr>
              <w:t>滴加2滴乙酰胆碱的普通任氏液</w:t>
            </w:r>
          </w:p>
        </w:tc>
        <w:tc>
          <w:tcPr>
            <w:tcW w:w="1512" w:type="dxa"/>
            <w:vAlign w:val="top"/>
          </w:tcPr>
          <w:p>
            <w:pPr>
              <w:pStyle w:val="TableText"/>
              <w:ind w:left="367"/>
              <w:spacing w:before="55" w:line="219" w:lineRule="auto"/>
              <w:rPr>
                <w:sz w:val="19"/>
                <w:szCs w:val="19"/>
              </w:rPr>
            </w:pPr>
            <w:r>
              <w:rPr>
                <w:sz w:val="19"/>
                <w:szCs w:val="19"/>
                <w:spacing w:val="4"/>
              </w:rPr>
              <w:t>收缩减弱</w:t>
            </w:r>
          </w:p>
        </w:tc>
      </w:tr>
    </w:tbl>
    <w:p>
      <w:pPr>
        <w:ind w:left="249"/>
        <w:spacing w:before="107" w:line="223" w:lineRule="auto"/>
        <w:rPr>
          <w:rFonts w:ascii="KaiTi" w:hAnsi="KaiTi" w:eastAsia="KaiTi" w:cs="KaiTi"/>
          <w:sz w:val="18"/>
          <w:szCs w:val="18"/>
        </w:rPr>
      </w:pPr>
      <w:r>
        <w:rPr>
          <w:rFonts w:ascii="KaiTi" w:hAnsi="KaiTi" w:eastAsia="KaiTi" w:cs="KaiTi"/>
          <w:sz w:val="18"/>
          <w:szCs w:val="18"/>
          <w:spacing w:val="3"/>
        </w:rPr>
        <w:t>注：每组实验所添加的成分对细胞渗透压的影响忽略不计</w:t>
      </w:r>
    </w:p>
    <w:p>
      <w:pPr>
        <w:pStyle w:val="BodyText"/>
        <w:ind w:left="249"/>
        <w:spacing w:before="86" w:line="219" w:lineRule="auto"/>
        <w:rPr/>
      </w:pPr>
      <w:r>
        <w:rPr>
          <w:spacing w:val="1"/>
        </w:rPr>
        <w:t>A.</w:t>
      </w:r>
      <w:r>
        <w:rPr>
          <w:spacing w:val="-39"/>
        </w:rPr>
        <w:t xml:space="preserve"> </w:t>
      </w:r>
      <w:r>
        <w:rPr>
          <w:spacing w:val="1"/>
        </w:rPr>
        <w:t>胞</w:t>
      </w:r>
      <w:r>
        <w:rPr>
          <w:spacing w:val="-20"/>
        </w:rPr>
        <w:t xml:space="preserve"> </w:t>
      </w:r>
      <w:r>
        <w:rPr>
          <w:spacing w:val="1"/>
        </w:rPr>
        <w:t>外</w:t>
      </w:r>
      <w:r>
        <w:rPr/>
        <w:t>Ca</w:t>
      </w:r>
      <w:r>
        <w:rPr>
          <w:spacing w:val="1"/>
        </w:rPr>
        <w:t>²+</w:t>
      </w:r>
      <w:r>
        <w:rPr>
          <w:spacing w:val="-44"/>
        </w:rPr>
        <w:t xml:space="preserve"> </w:t>
      </w:r>
      <w:r>
        <w:rPr>
          <w:spacing w:val="1"/>
        </w:rPr>
        <w:t>浓度越高，</w:t>
      </w:r>
      <w:r>
        <w:rPr/>
        <w:t>Ca</w:t>
      </w:r>
      <w:r>
        <w:rPr>
          <w:spacing w:val="1"/>
        </w:rPr>
        <w:t>²+内流量越大，心肌</w:t>
      </w:r>
      <w:r>
        <w:rPr/>
        <w:t>细胞的收缩强度越强</w:t>
      </w:r>
    </w:p>
    <w:p>
      <w:pPr>
        <w:pStyle w:val="BodyText"/>
        <w:ind w:left="249"/>
        <w:spacing w:before="108" w:line="219" w:lineRule="auto"/>
        <w:rPr/>
      </w:pPr>
      <w:r>
        <w:rPr>
          <w:spacing w:val="10"/>
        </w:rPr>
        <w:t>B.</w:t>
      </w:r>
      <w:r>
        <w:rPr>
          <w:spacing w:val="-47"/>
        </w:rPr>
        <w:t xml:space="preserve"> </w:t>
      </w:r>
      <w:r>
        <w:rPr>
          <w:spacing w:val="10"/>
        </w:rPr>
        <w:t>外源性给予肾上腺素对心肌的作用效果类似于交感神经对心肌的</w:t>
      </w:r>
      <w:r>
        <w:rPr>
          <w:spacing w:val="9"/>
        </w:rPr>
        <w:t>作用效果</w:t>
      </w:r>
    </w:p>
    <w:p>
      <w:pPr>
        <w:pStyle w:val="BodyText"/>
        <w:ind w:left="249"/>
        <w:spacing w:before="96" w:line="219" w:lineRule="auto"/>
        <w:rPr/>
      </w:pPr>
      <w:r>
        <w:rPr>
          <w:rFonts w:ascii="Times New Roman" w:hAnsi="Times New Roman" w:eastAsia="Times New Roman" w:cs="Times New Roman"/>
          <w:spacing w:val="9"/>
        </w:rPr>
        <w:t>C.</w:t>
      </w:r>
      <w:r>
        <w:rPr>
          <w:rFonts w:ascii="Times New Roman" w:hAnsi="Times New Roman" w:eastAsia="Times New Roman" w:cs="Times New Roman"/>
          <w:spacing w:val="22"/>
          <w:w w:val="101"/>
        </w:rPr>
        <w:t xml:space="preserve"> </w:t>
      </w:r>
      <w:r>
        <w:rPr>
          <w:spacing w:val="9"/>
        </w:rPr>
        <w:t>副交感神经可能通过释放抑制性神经递质乙酰胆碱作用于心肌处的突触后膜上</w:t>
      </w:r>
    </w:p>
    <w:p>
      <w:pPr>
        <w:pStyle w:val="BodyText"/>
        <w:ind w:left="249"/>
        <w:spacing w:before="87" w:line="219" w:lineRule="auto"/>
        <w:rPr/>
      </w:pPr>
      <w:r>
        <w:rPr>
          <w:rFonts w:ascii="Times New Roman" w:hAnsi="Times New Roman" w:eastAsia="Times New Roman" w:cs="Times New Roman"/>
          <w:spacing w:val="6"/>
        </w:rPr>
        <w:t>D. </w:t>
      </w:r>
      <w:r>
        <w:rPr>
          <w:spacing w:val="6"/>
        </w:rPr>
        <w:t>胞外高浓度的</w:t>
      </w:r>
      <w:r>
        <w:rPr>
          <w:rFonts w:ascii="Times New Roman" w:hAnsi="Times New Roman" w:eastAsia="Times New Roman" w:cs="Times New Roman"/>
          <w:spacing w:val="6"/>
        </w:rPr>
        <w:t>K+</w:t>
      </w:r>
      <w:r>
        <w:rPr>
          <w:rFonts w:ascii="Times New Roman" w:hAnsi="Times New Roman" w:eastAsia="Times New Roman" w:cs="Times New Roman"/>
          <w:spacing w:val="5"/>
        </w:rPr>
        <w:t xml:space="preserve"> </w:t>
      </w:r>
      <w:r>
        <w:rPr>
          <w:spacing w:val="6"/>
        </w:rPr>
        <w:t>可能在一定程度上抑制了细胞膜上的</w:t>
      </w:r>
      <w:r>
        <w:rPr>
          <w:rFonts w:ascii="Times New Roman" w:hAnsi="Times New Roman" w:eastAsia="Times New Roman" w:cs="Times New Roman"/>
        </w:rPr>
        <w:t>Ca</w:t>
      </w:r>
      <w:r>
        <w:rPr>
          <w:rFonts w:ascii="Times New Roman" w:hAnsi="Times New Roman" w:eastAsia="Times New Roman" w:cs="Times New Roman"/>
          <w:spacing w:val="6"/>
        </w:rPr>
        <w:t>²+</w:t>
      </w:r>
      <w:r>
        <w:rPr>
          <w:rFonts w:ascii="Times New Roman" w:hAnsi="Times New Roman" w:eastAsia="Times New Roman" w:cs="Times New Roman"/>
          <w:spacing w:val="-14"/>
        </w:rPr>
        <w:t xml:space="preserve"> </w:t>
      </w:r>
      <w:r>
        <w:rPr>
          <w:spacing w:val="6"/>
        </w:rPr>
        <w:t>通道对</w:t>
      </w:r>
      <w:r>
        <w:rPr>
          <w:rFonts w:ascii="Times New Roman" w:hAnsi="Times New Roman" w:eastAsia="Times New Roman" w:cs="Times New Roman"/>
        </w:rPr>
        <w:t>Ca</w:t>
      </w:r>
      <w:r>
        <w:rPr>
          <w:rFonts w:ascii="Times New Roman" w:hAnsi="Times New Roman" w:eastAsia="Times New Roman" w:cs="Times New Roman"/>
          <w:spacing w:val="6"/>
        </w:rPr>
        <w:t>²+</w:t>
      </w:r>
      <w:r>
        <w:rPr>
          <w:spacing w:val="6"/>
        </w:rPr>
        <w:t>的转运</w:t>
      </w:r>
    </w:p>
    <w:p>
      <w:pPr>
        <w:pStyle w:val="BodyText"/>
        <w:ind w:left="249" w:right="2232" w:hanging="249"/>
        <w:spacing w:before="85" w:line="308" w:lineRule="auto"/>
        <w:rPr/>
      </w:pPr>
      <w:r>
        <w:drawing>
          <wp:anchor distT="0" distB="0" distL="0" distR="0" simplePos="0" relativeHeight="251677696" behindDoc="0" locked="0" layoutInCell="1" allowOverlap="1">
            <wp:simplePos x="0" y="0"/>
            <wp:positionH relativeFrom="column">
              <wp:posOffset>4349697</wp:posOffset>
            </wp:positionH>
            <wp:positionV relativeFrom="paragraph">
              <wp:posOffset>62285</wp:posOffset>
            </wp:positionV>
            <wp:extent cx="939835" cy="679458"/>
            <wp:effectExtent l="0" t="0" r="0" b="0"/>
            <wp:wrapNone/>
            <wp:docPr id="18" name="IM 18"/>
            <wp:cNvGraphicFramePr/>
            <a:graphic>
              <a:graphicData uri="http://schemas.openxmlformats.org/drawingml/2006/picture">
                <pic:pic>
                  <pic:nvPicPr>
                    <pic:cNvPr id="18" name="IM 18"/>
                    <pic:cNvPicPr/>
                  </pic:nvPicPr>
                  <pic:blipFill>
                    <a:blip r:embed="rId14"/>
                    <a:stretch>
                      <a:fillRect/>
                    </a:stretch>
                  </pic:blipFill>
                  <pic:spPr>
                    <a:xfrm rot="0">
                      <a:off x="0" y="0"/>
                      <a:ext cx="939835" cy="679458"/>
                    </a:xfrm>
                    <a:prstGeom prst="rect">
                      <a:avLst/>
                    </a:prstGeom>
                  </pic:spPr>
                </pic:pic>
              </a:graphicData>
            </a:graphic>
          </wp:anchor>
        </w:drawing>
      </w:r>
      <w:r>
        <w:rPr>
          <w:spacing w:val="3"/>
        </w:rPr>
        <w:t>16.为衡量甲、乙两种植物的竞争能力，</w:t>
      </w:r>
      <w:r>
        <w:rPr>
          <w:spacing w:val="2"/>
        </w:rPr>
        <w:t>在同一地点将甲、乙两种植物种子按照不同</w:t>
      </w:r>
      <w:r>
        <w:rPr/>
        <w:t xml:space="preserve"> </w:t>
      </w:r>
      <w:r>
        <w:rPr>
          <w:spacing w:val="5"/>
        </w:rPr>
        <w:t>的比例混合种植，计算收获时的种子数比值，结</w:t>
      </w:r>
      <w:r>
        <w:rPr>
          <w:spacing w:val="4"/>
        </w:rPr>
        <w:t>果如图所示。若只考虑</w:t>
      </w:r>
      <w:r>
        <w:rPr>
          <w:rFonts w:ascii="Times New Roman" w:hAnsi="Times New Roman" w:eastAsia="Times New Roman" w:cs="Times New Roman"/>
          <w:spacing w:val="4"/>
        </w:rPr>
        <w:t>M</w:t>
      </w:r>
      <w:r>
        <w:rPr>
          <w:rFonts w:ascii="Times New Roman" w:hAnsi="Times New Roman" w:eastAsia="Times New Roman" w:cs="Times New Roman"/>
          <w:spacing w:val="38"/>
          <w:w w:val="101"/>
        </w:rPr>
        <w:t xml:space="preserve"> </w:t>
      </w:r>
      <w:r>
        <w:rPr>
          <w:spacing w:val="4"/>
        </w:rPr>
        <w:t>与</w:t>
      </w:r>
      <w:r>
        <w:rPr>
          <w:spacing w:val="-30"/>
        </w:rPr>
        <w:t xml:space="preserve"> </w:t>
      </w:r>
      <w:r>
        <w:rPr>
          <w:rFonts w:ascii="Times New Roman" w:hAnsi="Times New Roman" w:eastAsia="Times New Roman" w:cs="Times New Roman"/>
          <w:spacing w:val="4"/>
        </w:rPr>
        <w:t>N</w:t>
      </w:r>
      <w:r>
        <w:rPr>
          <w:rFonts w:ascii="Times New Roman" w:hAnsi="Times New Roman" w:eastAsia="Times New Roman" w:cs="Times New Roman"/>
        </w:rPr>
        <w:t xml:space="preserve">  </w:t>
      </w:r>
      <w:r>
        <w:rPr>
          <w:spacing w:val="4"/>
        </w:rPr>
        <w:t>的关系所反映的两者之间的竞争能力，下列说法正确的是</w:t>
      </w:r>
    </w:p>
    <w:p>
      <w:pPr>
        <w:pStyle w:val="BodyText"/>
        <w:ind w:left="249"/>
        <w:spacing w:before="1" w:line="203" w:lineRule="auto"/>
        <w:rPr/>
      </w:pPr>
      <w:r>
        <w:rPr>
          <w:spacing w:val="2"/>
        </w:rPr>
        <w:t>A.</w:t>
      </w:r>
      <w:r>
        <w:rPr>
          <w:spacing w:val="-4"/>
        </w:rPr>
        <w:t xml:space="preserve"> </w:t>
      </w:r>
      <w:r>
        <w:rPr>
          <w:spacing w:val="2"/>
        </w:rPr>
        <w:t>甲、乙两种植物混合播种时生态位完全重叠</w:t>
      </w:r>
    </w:p>
    <w:p>
      <w:pPr>
        <w:pStyle w:val="BodyText"/>
        <w:ind w:left="249"/>
        <w:spacing w:before="101" w:line="221" w:lineRule="auto"/>
        <w:rPr>
          <w:sz w:val="15"/>
          <w:szCs w:val="15"/>
        </w:rPr>
      </w:pPr>
      <w:r>
        <w:pict>
          <v:shape id="_x0000_s78" style="position:absolute;margin-left:336.5pt;margin-top:-0.9886pt;mso-position-vertical-relative:text;mso-position-horizontal-relative:text;width:105pt;height:9.5pt;z-index:251678720;" filled="false" stroked="false" type="#_x0000_t202">
            <v:fill on="false"/>
            <v:stroke on="false"/>
            <v:path/>
            <v:imagedata o:title=""/>
            <o:lock v:ext="edit" aspectratio="false"/>
            <v:textbox inset="0mm,0mm,0mm,0mm">
              <w:txbxContent>
                <w:p>
                  <w:pPr>
                    <w:pStyle w:val="BodyText"/>
                    <w:ind w:left="20"/>
                    <w:spacing w:before="20" w:line="184" w:lineRule="auto"/>
                    <w:rPr>
                      <w:sz w:val="15"/>
                      <w:szCs w:val="15"/>
                    </w:rPr>
                  </w:pPr>
                  <w:r>
                    <w:rPr>
                      <w:rFonts w:ascii="Times New Roman" w:hAnsi="Times New Roman" w:eastAsia="Times New Roman" w:cs="Times New Roman"/>
                      <w:sz w:val="15"/>
                      <w:szCs w:val="15"/>
                      <w:spacing w:val="-3"/>
                    </w:rPr>
                    <w:t>M=</w:t>
                  </w:r>
                  <w:r>
                    <w:rPr>
                      <w:sz w:val="15"/>
                      <w:szCs w:val="15"/>
                      <w:spacing w:val="-3"/>
                    </w:rPr>
                    <w:t>甲播种种子数/乙播种种子数</w:t>
                  </w:r>
                </w:p>
              </w:txbxContent>
            </v:textbox>
          </v:shape>
        </w:pict>
      </w:r>
      <w:r>
        <w:rPr>
          <w:rFonts w:ascii="Times New Roman" w:hAnsi="Times New Roman" w:eastAsia="Times New Roman" w:cs="Times New Roman"/>
          <w:spacing w:val="1"/>
          <w:position w:val="1"/>
        </w:rPr>
        <w:t>B. </w:t>
      </w:r>
      <w:r>
        <w:rPr>
          <w:spacing w:val="1"/>
          <w:position w:val="1"/>
        </w:rPr>
        <w:t>为保证收获到甲的种子，播种比例不应小于</w:t>
      </w:r>
      <w:r>
        <w:rPr>
          <w:rFonts w:ascii="Times New Roman" w:hAnsi="Times New Roman" w:eastAsia="Times New Roman" w:cs="Times New Roman"/>
          <w:position w:val="1"/>
        </w:rPr>
        <w:t>a</w:t>
      </w:r>
      <w:r>
        <w:rPr>
          <w:rFonts w:ascii="Times New Roman" w:hAnsi="Times New Roman" w:eastAsia="Times New Roman" w:cs="Times New Roman"/>
          <w:spacing w:val="1"/>
          <w:position w:val="1"/>
        </w:rPr>
        <w:t xml:space="preserve">                                                           </w:t>
      </w:r>
      <w:r>
        <w:rPr>
          <w:rFonts w:ascii="Times New Roman" w:hAnsi="Times New Roman" w:eastAsia="Times New Roman" w:cs="Times New Roman"/>
          <w:sz w:val="15"/>
          <w:szCs w:val="15"/>
          <w:position w:val="-2"/>
        </w:rPr>
        <w:t>N</w:t>
      </w:r>
      <w:r>
        <w:rPr>
          <w:rFonts w:ascii="Times New Roman" w:hAnsi="Times New Roman" w:eastAsia="Times New Roman" w:cs="Times New Roman"/>
          <w:sz w:val="15"/>
          <w:szCs w:val="15"/>
          <w:spacing w:val="1"/>
          <w:position w:val="-2"/>
        </w:rPr>
        <w:t>=</w:t>
      </w:r>
      <w:r>
        <w:rPr>
          <w:sz w:val="15"/>
          <w:szCs w:val="15"/>
          <w:spacing w:val="1"/>
          <w:position w:val="-2"/>
        </w:rPr>
        <w:t>甲收获</w:t>
      </w:r>
      <w:r>
        <w:rPr>
          <w:sz w:val="15"/>
          <w:szCs w:val="15"/>
          <w:position w:val="-2"/>
        </w:rPr>
        <w:t>种子数/乙收获种子数</w:t>
      </w:r>
    </w:p>
    <w:p>
      <w:pPr>
        <w:pStyle w:val="BodyText"/>
        <w:ind w:left="249"/>
        <w:spacing w:before="52" w:line="212" w:lineRule="auto"/>
        <w:rPr/>
      </w:pPr>
      <w:r>
        <w:rPr>
          <w:rFonts w:ascii="Times New Roman" w:hAnsi="Times New Roman" w:eastAsia="Times New Roman" w:cs="Times New Roman"/>
          <w:spacing w:val="8"/>
        </w:rPr>
        <w:t>C.M=b,    </w:t>
      </w:r>
      <w:r>
        <w:rPr>
          <w:spacing w:val="8"/>
        </w:rPr>
        <w:t>乙植物将逐渐被甲植物淘汰至数量为0</w:t>
      </w:r>
    </w:p>
    <w:p>
      <w:pPr>
        <w:pStyle w:val="BodyText"/>
        <w:ind w:left="249"/>
        <w:spacing w:before="115" w:line="219" w:lineRule="auto"/>
        <w:rPr/>
      </w:pPr>
      <w:r>
        <w:rPr>
          <w:spacing w:val="2"/>
        </w:rPr>
        <w:t>D.M=c</w:t>
      </w:r>
      <w:r>
        <w:rPr>
          <w:spacing w:val="44"/>
        </w:rPr>
        <w:t xml:space="preserve">  </w:t>
      </w:r>
      <w:r>
        <w:rPr>
          <w:spacing w:val="2"/>
        </w:rPr>
        <w:t>时，甲乙两植物具有相同的种间竞争能力</w:t>
      </w:r>
    </w:p>
    <w:p>
      <w:pPr>
        <w:spacing w:before="78" w:line="238" w:lineRule="auto"/>
        <w:rPr>
          <w:rFonts w:ascii="STXingkai" w:hAnsi="STXingkai" w:eastAsia="STXingkai" w:cs="STXingkai"/>
          <w:sz w:val="18"/>
          <w:szCs w:val="18"/>
        </w:rPr>
      </w:pPr>
      <w:r>
        <w:rPr>
          <w:rFonts w:ascii="KaiTi" w:hAnsi="KaiTi" w:eastAsia="KaiTi" w:cs="KaiTi"/>
          <w:sz w:val="18"/>
          <w:szCs w:val="18"/>
          <w:spacing w:val="6"/>
        </w:rPr>
        <w:t>三、</w:t>
      </w:r>
      <w:r>
        <w:rPr>
          <w:rFonts w:ascii="SimHei" w:hAnsi="SimHei" w:eastAsia="SimHei" w:cs="SimHei"/>
          <w:sz w:val="18"/>
          <w:szCs w:val="18"/>
          <w:spacing w:val="6"/>
        </w:rPr>
        <w:t>非选择题</w:t>
      </w:r>
      <w:r>
        <w:rPr>
          <w:rFonts w:ascii="STXingkai" w:hAnsi="STXingkai" w:eastAsia="STXingkai" w:cs="STXingkai"/>
          <w:sz w:val="18"/>
          <w:szCs w:val="18"/>
          <w:spacing w:val="6"/>
        </w:rPr>
        <w:t>(共5大题，共60分。)</w:t>
      </w:r>
    </w:p>
    <w:p>
      <w:pPr>
        <w:pStyle w:val="BodyText"/>
        <w:ind w:left="249" w:right="30" w:hanging="249"/>
        <w:spacing w:before="38" w:line="307" w:lineRule="auto"/>
        <w:rPr/>
      </w:pPr>
      <w:r>
        <w:rPr>
          <w:spacing w:val="2"/>
        </w:rPr>
        <w:t>17.</w:t>
      </w:r>
      <w:r>
        <w:rPr>
          <w:spacing w:val="-48"/>
        </w:rPr>
        <w:t xml:space="preserve"> </w:t>
      </w:r>
      <w:r>
        <w:rPr>
          <w:spacing w:val="2"/>
        </w:rPr>
        <w:t>(12分)植物在长期进化过程中，为适应不断变化的光照条件，形成了多种光保护机制</w:t>
      </w:r>
      <w:r>
        <w:rPr>
          <w:spacing w:val="1"/>
        </w:rPr>
        <w:t>，包括依赖于叶黄素循</w:t>
      </w:r>
      <w:r>
        <w:rPr/>
        <w:t xml:space="preserve"> </w:t>
      </w:r>
      <w:r>
        <w:rPr>
          <w:spacing w:val="3"/>
        </w:rPr>
        <w:t>环的热耗散机制(</w:t>
      </w:r>
      <w:r>
        <w:rPr/>
        <w:t>NPQ</w:t>
      </w:r>
      <w:r>
        <w:rPr>
          <w:spacing w:val="3"/>
        </w:rPr>
        <w:t>)</w:t>
      </w:r>
      <w:r>
        <w:rPr>
          <w:spacing w:val="80"/>
        </w:rPr>
        <w:t xml:space="preserve"> </w:t>
      </w:r>
      <w:r>
        <w:rPr>
          <w:spacing w:val="3"/>
        </w:rPr>
        <w:t>和</w:t>
      </w:r>
      <w:r>
        <w:rPr>
          <w:spacing w:val="-42"/>
        </w:rPr>
        <w:t xml:space="preserve"> </w:t>
      </w:r>
      <w:r>
        <w:rPr>
          <w:spacing w:val="3"/>
        </w:rPr>
        <w:t>D1 蛋白周转依赖的</w:t>
      </w:r>
      <w:r>
        <w:rPr/>
        <w:t>PS</w:t>
      </w:r>
      <w:r>
        <w:rPr>
          <w:spacing w:val="3"/>
        </w:rPr>
        <w:t>Ⅱ</w:t>
      </w:r>
      <w:r>
        <w:rPr>
          <w:spacing w:val="-36"/>
        </w:rPr>
        <w:t xml:space="preserve"> </w:t>
      </w:r>
      <w:r>
        <w:rPr>
          <w:spacing w:val="3"/>
        </w:rPr>
        <w:t>损伤修复机制。重金属镉(</w:t>
      </w:r>
      <w:r>
        <w:rPr/>
        <w:t>Cd</w:t>
      </w:r>
      <w:r>
        <w:rPr>
          <w:spacing w:val="3"/>
        </w:rPr>
        <w:t>) 很难被植物分解，可破坏</w:t>
      </w:r>
      <w:r>
        <w:rPr/>
        <w:t xml:space="preserve"> </w:t>
      </w:r>
      <w:r>
        <w:rPr/>
        <w:t>PS</w:t>
      </w:r>
      <w:r>
        <w:rPr>
          <w:spacing w:val="7"/>
        </w:rPr>
        <w:t>Ⅱ</w:t>
      </w:r>
      <w:r>
        <w:rPr>
          <w:spacing w:val="-36"/>
        </w:rPr>
        <w:t xml:space="preserve"> </w:t>
      </w:r>
      <w:r>
        <w:rPr>
          <w:spacing w:val="7"/>
        </w:rPr>
        <w:t>(参与水光解的色素一蛋白质复合体),进而影响植物的光合</w:t>
      </w:r>
      <w:r>
        <w:rPr>
          <w:spacing w:val="6"/>
        </w:rPr>
        <w:t>作用。</w:t>
      </w:r>
    </w:p>
    <w:p>
      <w:pPr>
        <w:pStyle w:val="BodyText"/>
        <w:ind w:left="498" w:right="27" w:hanging="249"/>
        <w:spacing w:before="1" w:line="264" w:lineRule="auto"/>
        <w:rPr/>
      </w:pPr>
      <w:r>
        <w:rPr>
          <w:spacing w:val="6"/>
        </w:rPr>
        <w:t>(1)从物质和能量转化角度分析，叶绿体的光合作用即在光能驱动下，水分解产</w:t>
      </w:r>
      <w:r>
        <w:rPr>
          <w:u w:val="single" w:color="auto"/>
          <w:spacing w:val="6"/>
        </w:rPr>
        <w:t>生        </w:t>
      </w:r>
      <w:r>
        <w:rPr>
          <w:spacing w:val="-60"/>
        </w:rPr>
        <w:t xml:space="preserve"> </w:t>
      </w:r>
      <w:r>
        <w:rPr>
          <w:spacing w:val="6"/>
        </w:rPr>
        <w:t>;光能转</w:t>
      </w:r>
      <w:r>
        <w:rPr>
          <w:spacing w:val="5"/>
        </w:rPr>
        <w:t>化为电</w:t>
      </w:r>
      <w:r>
        <w:rPr/>
        <w:t xml:space="preserve"> </w:t>
      </w:r>
      <w:r>
        <w:rPr>
          <w:spacing w:val="1"/>
        </w:rPr>
        <w:t>能，再转化为</w:t>
      </w:r>
      <w:r>
        <w:rPr>
          <w:u w:val="single" w:color="auto"/>
          <w:spacing w:val="1"/>
        </w:rPr>
        <w:t xml:space="preserve">        </w:t>
      </w:r>
      <w:r>
        <w:rPr>
          <w:spacing w:val="-39"/>
        </w:rPr>
        <w:t xml:space="preserve"> </w:t>
      </w:r>
      <w:r>
        <w:rPr>
          <w:spacing w:val="1"/>
        </w:rPr>
        <w:t>中储存的</w:t>
      </w:r>
      <w:r>
        <w:rPr/>
        <w:t>化学能，用于暗反应的过程。</w:t>
      </w:r>
    </w:p>
    <w:p>
      <w:pPr>
        <w:pStyle w:val="BodyText"/>
        <w:ind w:left="498" w:right="33" w:hanging="249"/>
        <w:spacing w:before="56" w:line="260" w:lineRule="auto"/>
        <w:rPr>
          <w:rFonts w:ascii="Times New Roman" w:hAnsi="Times New Roman" w:eastAsia="Times New Roman" w:cs="Times New Roman"/>
        </w:rPr>
      </w:pPr>
      <w:r>
        <w:rPr>
          <w:spacing w:val="7"/>
        </w:rPr>
        <w:t>(2)为初步探究转甜菜碱基因</w:t>
      </w:r>
      <w:r>
        <w:rPr>
          <w:rFonts w:ascii="Times New Roman" w:hAnsi="Times New Roman" w:eastAsia="Times New Roman" w:cs="Times New Roman"/>
          <w:spacing w:val="7"/>
        </w:rPr>
        <w:t>(</w:t>
      </w:r>
      <w:r>
        <w:rPr>
          <w:rFonts w:ascii="Times New Roman" w:hAnsi="Times New Roman" w:eastAsia="Times New Roman" w:cs="Times New Roman"/>
        </w:rPr>
        <w:t>BADH</w:t>
      </w:r>
      <w:r>
        <w:rPr>
          <w:rFonts w:ascii="Times New Roman" w:hAnsi="Times New Roman" w:eastAsia="Times New Roman" w:cs="Times New Roman"/>
          <w:spacing w:val="1"/>
        </w:rPr>
        <w:t xml:space="preserve">   </w:t>
      </w:r>
      <w:r>
        <w:rPr>
          <w:spacing w:val="7"/>
        </w:rPr>
        <w:t>基因)番茄株系抵抗</w:t>
      </w:r>
      <w:r>
        <w:rPr>
          <w:rFonts w:ascii="Times New Roman" w:hAnsi="Times New Roman" w:eastAsia="Times New Roman" w:cs="Times New Roman"/>
        </w:rPr>
        <w:t>Cd</w:t>
      </w:r>
      <w:r>
        <w:rPr>
          <w:rFonts w:ascii="Times New Roman" w:hAnsi="Times New Roman" w:eastAsia="Times New Roman" w:cs="Times New Roman"/>
          <w:spacing w:val="7"/>
        </w:rPr>
        <w:t>²</w:t>
      </w:r>
      <w:r>
        <w:rPr>
          <w:rFonts w:ascii="Times New Roman" w:hAnsi="Times New Roman" w:eastAsia="Times New Roman" w:cs="Times New Roman"/>
          <w:spacing w:val="6"/>
        </w:rPr>
        <w:t>+</w:t>
      </w:r>
      <w:r>
        <w:rPr>
          <w:rFonts w:ascii="Times New Roman" w:hAnsi="Times New Roman" w:eastAsia="Times New Roman" w:cs="Times New Roman"/>
          <w:spacing w:val="26"/>
          <w:w w:val="101"/>
        </w:rPr>
        <w:t xml:space="preserve"> </w:t>
      </w:r>
      <w:r>
        <w:rPr>
          <w:spacing w:val="6"/>
        </w:rPr>
        <w:t>毒害的机理，研究人员用野生型番茄</w:t>
      </w:r>
      <w:r>
        <w:rPr>
          <w:rFonts w:ascii="Times New Roman" w:hAnsi="Times New Roman" w:eastAsia="Times New Roman" w:cs="Times New Roman"/>
          <w:spacing w:val="6"/>
        </w:rPr>
        <w:t>(</w:t>
      </w:r>
      <w:r>
        <w:rPr>
          <w:rFonts w:ascii="Times New Roman" w:hAnsi="Times New Roman" w:eastAsia="Times New Roman" w:cs="Times New Roman"/>
        </w:rPr>
        <w:t>WT</w:t>
      </w:r>
      <w:r>
        <w:rPr>
          <w:spacing w:val="6"/>
        </w:rPr>
        <w:t>》</w:t>
      </w:r>
      <w:r>
        <w:rPr/>
        <w:t xml:space="preserve"> </w:t>
      </w:r>
      <w:r>
        <w:rPr>
          <w:spacing w:val="3"/>
        </w:rPr>
        <w:t>和转</w:t>
      </w:r>
      <w:r>
        <w:rPr>
          <w:spacing w:val="-48"/>
        </w:rPr>
        <w:t xml:space="preserve"> </w:t>
      </w:r>
      <w:r>
        <w:rPr>
          <w:rFonts w:ascii="Times New Roman" w:hAnsi="Times New Roman" w:eastAsia="Times New Roman" w:cs="Times New Roman"/>
        </w:rPr>
        <w:t>BADH</w:t>
      </w:r>
      <w:r>
        <w:rPr>
          <w:rFonts w:ascii="Times New Roman" w:hAnsi="Times New Roman" w:eastAsia="Times New Roman" w:cs="Times New Roman"/>
          <w:spacing w:val="21"/>
          <w:w w:val="101"/>
        </w:rPr>
        <w:t xml:space="preserve">  </w:t>
      </w:r>
      <w:r>
        <w:rPr>
          <w:spacing w:val="3"/>
        </w:rPr>
        <w:t>基因番茄株系</w:t>
      </w:r>
      <w:r>
        <w:rPr>
          <w:rFonts w:ascii="Times New Roman" w:hAnsi="Times New Roman" w:eastAsia="Times New Roman" w:cs="Times New Roman"/>
          <w:spacing w:val="3"/>
        </w:rPr>
        <w:t>(L7</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L10</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L42)</w:t>
      </w:r>
      <w:r>
        <w:rPr>
          <w:spacing w:val="3"/>
        </w:rPr>
        <w:t>进行实验，检测其甜菜碱</w:t>
      </w:r>
      <w:r>
        <w:rPr>
          <w:rFonts w:ascii="Times New Roman" w:hAnsi="Times New Roman" w:eastAsia="Times New Roman" w:cs="Times New Roman"/>
          <w:spacing w:val="3"/>
        </w:rPr>
        <w:t>(</w:t>
      </w:r>
      <w:r>
        <w:rPr>
          <w:rFonts w:ascii="Times New Roman" w:hAnsi="Times New Roman" w:eastAsia="Times New Roman" w:cs="Times New Roman"/>
        </w:rPr>
        <w:t>CB</w:t>
      </w:r>
      <w:r>
        <w:rPr>
          <w:rFonts w:ascii="Times New Roman" w:hAnsi="Times New Roman" w:eastAsia="Times New Roman" w:cs="Times New Roman"/>
          <w:spacing w:val="3"/>
        </w:rPr>
        <w:t>)</w:t>
      </w:r>
      <w:r>
        <w:rPr>
          <w:rFonts w:ascii="Times New Roman" w:hAnsi="Times New Roman" w:eastAsia="Times New Roman" w:cs="Times New Roman"/>
          <w:spacing w:val="22"/>
          <w:w w:val="102"/>
        </w:rPr>
        <w:t xml:space="preserve"> </w:t>
      </w:r>
      <w:r>
        <w:rPr>
          <w:spacing w:val="3"/>
        </w:rPr>
        <w:t>的表</w:t>
      </w:r>
      <w:r>
        <w:rPr>
          <w:spacing w:val="2"/>
        </w:rPr>
        <w:t>达量(图甲),再用5</w:t>
      </w:r>
      <w:r>
        <w:rPr>
          <w:rFonts w:ascii="Times New Roman" w:hAnsi="Times New Roman" w:eastAsia="Times New Roman" w:cs="Times New Roman"/>
        </w:rPr>
        <w:t>mmol</w:t>
      </w:r>
      <w:r>
        <w:rPr>
          <w:rFonts w:ascii="Times New Roman" w:hAnsi="Times New Roman" w:eastAsia="Times New Roman" w:cs="Times New Roman"/>
          <w:spacing w:val="2"/>
        </w:rPr>
        <w:t>/</w:t>
      </w:r>
    </w:p>
    <w:p>
      <w:pPr>
        <w:pStyle w:val="BodyText"/>
        <w:ind w:left="499"/>
        <w:spacing w:before="114" w:line="219" w:lineRule="auto"/>
        <w:rPr/>
      </w:pPr>
      <w:r>
        <w:drawing>
          <wp:anchor distT="0" distB="0" distL="0" distR="0" simplePos="0" relativeHeight="251676672" behindDoc="0" locked="0" layoutInCell="1" allowOverlap="1">
            <wp:simplePos x="0" y="0"/>
            <wp:positionH relativeFrom="column">
              <wp:posOffset>3232135</wp:posOffset>
            </wp:positionH>
            <wp:positionV relativeFrom="paragraph">
              <wp:posOffset>207333</wp:posOffset>
            </wp:positionV>
            <wp:extent cx="977876" cy="933426"/>
            <wp:effectExtent l="0" t="0" r="0" b="0"/>
            <wp:wrapNone/>
            <wp:docPr id="20" name="IM 20"/>
            <wp:cNvGraphicFramePr/>
            <a:graphic>
              <a:graphicData uri="http://schemas.openxmlformats.org/drawingml/2006/picture">
                <pic:pic>
                  <pic:nvPicPr>
                    <pic:cNvPr id="20" name="IM 20"/>
                    <pic:cNvPicPr/>
                  </pic:nvPicPr>
                  <pic:blipFill>
                    <a:blip r:embed="rId15"/>
                    <a:stretch>
                      <a:fillRect/>
                    </a:stretch>
                  </pic:blipFill>
                  <pic:spPr>
                    <a:xfrm rot="0">
                      <a:off x="0" y="0"/>
                      <a:ext cx="977876" cy="933426"/>
                    </a:xfrm>
                    <a:prstGeom prst="rect">
                      <a:avLst/>
                    </a:prstGeom>
                  </pic:spPr>
                </pic:pic>
              </a:graphicData>
            </a:graphic>
          </wp:anchor>
        </w:drawing>
      </w:r>
      <w:r>
        <w:rPr>
          <w:rFonts w:ascii="Times New Roman" w:hAnsi="Times New Roman" w:eastAsia="Times New Roman" w:cs="Times New Roman"/>
          <w:spacing w:val="1"/>
        </w:rPr>
        <w:t>L </w:t>
      </w:r>
      <w:r>
        <w:rPr>
          <w:spacing w:val="1"/>
        </w:rPr>
        <w:t>的</w:t>
      </w:r>
      <w:r>
        <w:rPr>
          <w:spacing w:val="-3"/>
        </w:rPr>
        <w:t xml:space="preserve"> </w:t>
      </w:r>
      <w:r>
        <w:rPr>
          <w:rFonts w:ascii="Times New Roman" w:hAnsi="Times New Roman" w:eastAsia="Times New Roman" w:cs="Times New Roman"/>
        </w:rPr>
        <w:t>CdCl</w:t>
      </w:r>
      <w:r>
        <w:rPr>
          <w:rFonts w:ascii="Times New Roman" w:hAnsi="Times New Roman" w:eastAsia="Times New Roman" w:cs="Times New Roman"/>
          <w:spacing w:val="1"/>
        </w:rPr>
        <w:t>₂  </w:t>
      </w:r>
      <w:r>
        <w:rPr>
          <w:spacing w:val="1"/>
        </w:rPr>
        <w:t>培养液对其根系进行处理，检测番茄叶片的</w:t>
      </w:r>
      <w:r>
        <w:rPr>
          <w:rFonts w:ascii="Times New Roman" w:hAnsi="Times New Roman" w:eastAsia="Times New Roman" w:cs="Times New Roman"/>
        </w:rPr>
        <w:t>Cd</w:t>
      </w:r>
      <w:r>
        <w:rPr>
          <w:rFonts w:ascii="Times New Roman" w:hAnsi="Times New Roman" w:eastAsia="Times New Roman" w:cs="Times New Roman"/>
          <w:spacing w:val="1"/>
        </w:rPr>
        <w:t>²+</w:t>
      </w:r>
      <w:r>
        <w:rPr>
          <w:rFonts w:ascii="Times New Roman" w:hAnsi="Times New Roman" w:eastAsia="Times New Roman" w:cs="Times New Roman"/>
          <w:spacing w:val="16"/>
          <w:w w:val="102"/>
        </w:rPr>
        <w:t xml:space="preserve"> </w:t>
      </w:r>
      <w:r>
        <w:rPr>
          <w:spacing w:val="1"/>
        </w:rPr>
        <w:t>含量，结果如图乙。</w:t>
      </w:r>
    </w:p>
    <w:p>
      <w:pPr>
        <w:ind w:firstLine="3009"/>
        <w:spacing w:before="19" w:line="1450" w:lineRule="exact"/>
        <w:rPr/>
      </w:pPr>
      <w:r>
        <mc:AlternateContent xmlns:mc="http://schemas.openxmlformats.org/markup-compatibility/2006">
          <mc:Choice Requires="wps">
            <w:drawing>
              <wp:anchor distT="0" distB="0" distL="0" distR="0" simplePos="0" relativeHeight="251679744" behindDoc="0" locked="0" layoutInCell="1" allowOverlap="1">
                <wp:simplePos x="0" y="0"/>
                <wp:positionH relativeFrom="column">
                  <wp:posOffset>1740796</wp:posOffset>
                </wp:positionH>
                <wp:positionV relativeFrom="paragraph">
                  <wp:posOffset>826249</wp:posOffset>
                </wp:positionV>
                <wp:extent cx="228600" cy="159385"/>
                <wp:effectExtent l="0" t="0" r="0" b="0"/>
                <wp:wrapNone/>
                <wp:docPr id="22" name="TextBox 22"/>
                <wp:cNvGraphicFramePr/>
                <a:graphic>
                  <a:graphicData uri="http://schemas.microsoft.com/office/word/2010/wordprocessingShape">
                    <wps:wsp>
                      <wps:cNvPr id="22" name="TextBox 22"/>
                      <wps:cNvSpPr txBox="1"/>
                      <wps:spPr>
                        <a:xfrm rot="16200000">
                          <a:off x="1740796" y="826249"/>
                          <a:ext cx="228600" cy="15938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44" w:line="214" w:lineRule="auto"/>
                              <w:jc w:val="right"/>
                              <w:rPr>
                                <w:sz w:val="16"/>
                                <w:szCs w:val="16"/>
                              </w:rPr>
                            </w:pPr>
                            <w:r>
                              <w:rPr>
                                <w:sz w:val="16"/>
                                <w:szCs w:val="16"/>
                                <w:spacing w:val="-22"/>
                                <w:w w:val="80"/>
                              </w:rPr>
                              <w:t>·g(FW)</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0" style="position:absolute;margin-left:137.071pt;margin-top:65.059pt;mso-position-vertical-relative:text;mso-position-horizontal-relative:text;width:18pt;height:12.55pt;z-index:251679744;rotation:270;" filled="false" stroked="false" type="#_x0000_t202">
                <v:fill on="false"/>
                <v:stroke on="false"/>
                <v:path/>
                <v:imagedata o:title=""/>
                <o:lock v:ext="edit" aspectratio="false"/>
                <v:textbox inset="0mm,0mm,0mm,0mm">
                  <w:txbxContent>
                    <w:p>
                      <w:pPr>
                        <w:pStyle w:val="BodyText"/>
                        <w:spacing w:before="44" w:line="214" w:lineRule="auto"/>
                        <w:jc w:val="right"/>
                        <w:rPr>
                          <w:sz w:val="16"/>
                          <w:szCs w:val="16"/>
                        </w:rPr>
                      </w:pPr>
                      <w:r>
                        <w:rPr>
                          <w:sz w:val="16"/>
                          <w:szCs w:val="16"/>
                          <w:spacing w:val="-22"/>
                          <w:w w:val="80"/>
                        </w:rPr>
                        <w:t>·g(FW)</w:t>
                      </w:r>
                    </w:p>
                  </w:txbxContent>
                </v:textbox>
              </v:shape>
            </w:pict>
          </mc:Fallback>
        </mc:AlternateContent>
      </w:r>
      <w:r>
        <mc:AlternateContent xmlns:mc="http://schemas.openxmlformats.org/markup-compatibility/2006">
          <mc:Choice Requires="wps">
            <w:drawing>
              <wp:anchor distT="0" distB="0" distL="0" distR="0" simplePos="0" relativeHeight="251681792" behindDoc="0" locked="0" layoutInCell="1" allowOverlap="1">
                <wp:simplePos x="0" y="0"/>
                <wp:positionH relativeFrom="column">
                  <wp:posOffset>3142670</wp:posOffset>
                </wp:positionH>
                <wp:positionV relativeFrom="paragraph">
                  <wp:posOffset>913908</wp:posOffset>
                </wp:positionV>
                <wp:extent cx="147954" cy="70485"/>
                <wp:effectExtent l="0" t="0" r="0" b="0"/>
                <wp:wrapNone/>
                <wp:docPr id="24" name="TextBox 24"/>
                <wp:cNvGraphicFramePr/>
                <a:graphic>
                  <a:graphicData uri="http://schemas.microsoft.com/office/word/2010/wordprocessingShape">
                    <wps:wsp>
                      <wps:cNvPr id="24" name="TextBox 24"/>
                      <wps:cNvSpPr txBox="1"/>
                      <wps:spPr>
                        <a:xfrm rot="16200000">
                          <a:off x="3142670" y="913908"/>
                          <a:ext cx="147954" cy="7048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30" w:line="222" w:lineRule="auto"/>
                              <w:rPr>
                                <w:sz w:val="5"/>
                                <w:szCs w:val="5"/>
                              </w:rPr>
                            </w:pPr>
                            <w:r>
                              <w:rPr>
                                <w:sz w:val="5"/>
                                <w:szCs w:val="5"/>
                                <w:spacing w:val="-4"/>
                              </w:rPr>
                              <w:t>(</w:t>
                            </w:r>
                            <w:r>
                              <w:rPr>
                                <w:sz w:val="5"/>
                                <w:szCs w:val="5"/>
                                <w:spacing w:val="13"/>
                                <w:w w:val="101"/>
                              </w:rPr>
                              <w:t xml:space="preserve"> </w:t>
                            </w:r>
                            <w:r>
                              <w:rPr>
                                <w:sz w:val="5"/>
                                <w:szCs w:val="5"/>
                                <w:spacing w:val="-4"/>
                              </w:rPr>
                              <w:t>D</w:t>
                            </w:r>
                            <w:r>
                              <w:rPr>
                                <w:sz w:val="5"/>
                                <w:szCs w:val="5"/>
                                <w:spacing w:val="9"/>
                                <w:w w:val="103"/>
                              </w:rPr>
                              <w:t xml:space="preserve"> </w:t>
                            </w:r>
                            <w:r>
                              <w:rPr>
                                <w:sz w:val="5"/>
                                <w:szCs w:val="5"/>
                                <w:spacing w:val="-4"/>
                              </w:rPr>
                              <w:t>W</w:t>
                            </w:r>
                            <w:r>
                              <w:rPr>
                                <w:sz w:val="5"/>
                                <w:szCs w:val="5"/>
                                <w:spacing w:val="11"/>
                                <w:w w:val="103"/>
                              </w:rPr>
                              <w:t xml:space="preserve"> </w:t>
                            </w:r>
                            <w:r>
                              <w:rPr>
                                <w:sz w:val="5"/>
                                <w:szCs w:val="5"/>
                                <w:spacing w:val="-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2" style="position:absolute;margin-left:247.454pt;margin-top:71.9613pt;mso-position-vertical-relative:text;mso-position-horizontal-relative:text;width:11.65pt;height:5.55pt;z-index:251681792;rotation:270;" filled="false" stroked="false" type="#_x0000_t202">
                <v:fill on="false"/>
                <v:stroke on="false"/>
                <v:path/>
                <v:imagedata o:title=""/>
                <o:lock v:ext="edit" aspectratio="false"/>
                <v:textbox inset="0mm,0mm,0mm,0mm">
                  <w:txbxContent>
                    <w:p>
                      <w:pPr>
                        <w:pStyle w:val="BodyText"/>
                        <w:ind w:left="20"/>
                        <w:spacing w:before="30" w:line="222" w:lineRule="auto"/>
                        <w:rPr>
                          <w:sz w:val="5"/>
                          <w:szCs w:val="5"/>
                        </w:rPr>
                      </w:pPr>
                      <w:r>
                        <w:rPr>
                          <w:sz w:val="5"/>
                          <w:szCs w:val="5"/>
                          <w:spacing w:val="-4"/>
                        </w:rPr>
                        <w:t>(</w:t>
                      </w:r>
                      <w:r>
                        <w:rPr>
                          <w:sz w:val="5"/>
                          <w:szCs w:val="5"/>
                          <w:spacing w:val="13"/>
                          <w:w w:val="101"/>
                        </w:rPr>
                        <w:t xml:space="preserve"> </w:t>
                      </w:r>
                      <w:r>
                        <w:rPr>
                          <w:sz w:val="5"/>
                          <w:szCs w:val="5"/>
                          <w:spacing w:val="-4"/>
                        </w:rPr>
                        <w:t>D</w:t>
                      </w:r>
                      <w:r>
                        <w:rPr>
                          <w:sz w:val="5"/>
                          <w:szCs w:val="5"/>
                          <w:spacing w:val="9"/>
                          <w:w w:val="103"/>
                        </w:rPr>
                        <w:t xml:space="preserve"> </w:t>
                      </w:r>
                      <w:r>
                        <w:rPr>
                          <w:sz w:val="5"/>
                          <w:szCs w:val="5"/>
                          <w:spacing w:val="-4"/>
                        </w:rPr>
                        <w:t>W</w:t>
                      </w:r>
                      <w:r>
                        <w:rPr>
                          <w:sz w:val="5"/>
                          <w:szCs w:val="5"/>
                          <w:spacing w:val="11"/>
                          <w:w w:val="103"/>
                        </w:rPr>
                        <w:t xml:space="preserve"> </w:t>
                      </w:r>
                      <w:r>
                        <w:rPr>
                          <w:sz w:val="5"/>
                          <w:szCs w:val="5"/>
                          <w:spacing w:val="-4"/>
                        </w:rPr>
                        <w:t>)</w:t>
                      </w:r>
                    </w:p>
                  </w:txbxContent>
                </v:textbox>
              </v:shape>
            </w:pict>
          </mc:Fallback>
        </mc:AlternateContent>
      </w:r>
      <w:r>
        <w:rPr>
          <w:position w:val="-29"/>
        </w:rPr>
        <w:drawing>
          <wp:inline distT="0" distB="0" distL="0" distR="0">
            <wp:extent cx="939835" cy="920808"/>
            <wp:effectExtent l="0" t="0" r="0" b="0"/>
            <wp:docPr id="26" name="IM 26"/>
            <wp:cNvGraphicFramePr/>
            <a:graphic>
              <a:graphicData uri="http://schemas.openxmlformats.org/drawingml/2006/picture">
                <pic:pic>
                  <pic:nvPicPr>
                    <pic:cNvPr id="26" name="IM 26"/>
                    <pic:cNvPicPr/>
                  </pic:nvPicPr>
                  <pic:blipFill>
                    <a:blip r:embed="rId16"/>
                    <a:stretch>
                      <a:fillRect/>
                    </a:stretch>
                  </pic:blipFill>
                  <pic:spPr>
                    <a:xfrm rot="0">
                      <a:off x="0" y="0"/>
                      <a:ext cx="939835" cy="920808"/>
                    </a:xfrm>
                    <a:prstGeom prst="rect">
                      <a:avLst/>
                    </a:prstGeom>
                  </pic:spPr>
                </pic:pic>
              </a:graphicData>
            </a:graphic>
          </wp:inline>
        </w:drawing>
      </w:r>
    </w:p>
    <w:p>
      <w:pPr>
        <w:ind w:left="3569"/>
        <w:spacing w:before="15" w:line="223" w:lineRule="auto"/>
        <w:rPr>
          <w:rFonts w:ascii="SimHei" w:hAnsi="SimHei" w:eastAsia="SimHei" w:cs="SimHei"/>
          <w:sz w:val="12"/>
          <w:szCs w:val="12"/>
        </w:rPr>
      </w:pPr>
      <w:r>
        <w:pict>
          <v:shape id="_x0000_s84" style="position:absolute;margin-left:291.998pt;margin-top:-0.362652pt;mso-position-vertical-relative:text;mso-position-horizontal-relative:text;width:7.3pt;height:9.65pt;z-index:251680768;" filled="false" stroked="false" type="#_x0000_t202">
            <v:fill on="false"/>
            <v:stroke on="false"/>
            <v:path/>
            <v:imagedata o:title=""/>
            <o:lock v:ext="edit" aspectratio="false"/>
            <v:textbox inset="0mm,0mm,0mm,0mm">
              <w:txbxContent>
                <w:p>
                  <w:pPr>
                    <w:ind w:left="20"/>
                    <w:spacing w:before="19" w:line="235" w:lineRule="auto"/>
                    <w:rPr>
                      <w:rFonts w:ascii="SimHei" w:hAnsi="SimHei" w:eastAsia="SimHei" w:cs="SimHei"/>
                      <w:sz w:val="12"/>
                      <w:szCs w:val="12"/>
                    </w:rPr>
                  </w:pPr>
                  <w:r>
                    <w:rPr>
                      <w:rFonts w:ascii="SimHei" w:hAnsi="SimHei" w:eastAsia="SimHei" w:cs="SimHei"/>
                      <w:sz w:val="12"/>
                      <w:szCs w:val="12"/>
                    </w:rPr>
                    <w:t>乙</w:t>
                  </w:r>
                </w:p>
              </w:txbxContent>
            </v:textbox>
          </v:shape>
        </w:pict>
      </w:r>
      <w:r>
        <w:rPr>
          <w:rFonts w:ascii="SimHei" w:hAnsi="SimHei" w:eastAsia="SimHei" w:cs="SimHei"/>
          <w:sz w:val="12"/>
          <w:szCs w:val="12"/>
        </w:rPr>
        <w:t>甲</w:t>
      </w:r>
    </w:p>
    <w:p>
      <w:pPr>
        <w:pStyle w:val="BodyText"/>
        <w:ind w:left="2832"/>
        <w:spacing w:before="135" w:line="219" w:lineRule="auto"/>
        <w:rPr/>
      </w:pPr>
      <w:r>
        <mc:AlternateContent xmlns:mc="http://schemas.openxmlformats.org/markup-compatibility/2006">
          <mc:Choice Requires="wps">
            <w:drawing>
              <wp:anchor distT="0" distB="0" distL="0" distR="0" simplePos="0" relativeHeight="251674624" behindDoc="1" locked="0" layoutInCell="1" allowOverlap="1">
                <wp:simplePos x="0" y="0"/>
                <wp:positionH relativeFrom="column">
                  <wp:posOffset>1631645</wp:posOffset>
                </wp:positionH>
                <wp:positionV relativeFrom="paragraph">
                  <wp:posOffset>125015</wp:posOffset>
                </wp:positionV>
                <wp:extent cx="447040" cy="167004"/>
                <wp:effectExtent l="0" t="0" r="0" b="0"/>
                <wp:wrapNone/>
                <wp:docPr id="28" name="TextBox 28"/>
                <wp:cNvGraphicFramePr/>
                <a:graphic>
                  <a:graphicData uri="http://schemas.microsoft.com/office/word/2010/wordprocessingShape">
                    <wps:wsp>
                      <wps:cNvPr id="28" name="TextBox 28"/>
                      <wps:cNvSpPr txBox="1"/>
                      <wps:spPr>
                        <a:xfrm rot="16200000">
                          <a:off x="1631645" y="125015"/>
                          <a:ext cx="447040" cy="16700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51" w:line="221" w:lineRule="auto"/>
                              <w:jc w:val="right"/>
                              <w:rPr>
                                <w:sz w:val="16"/>
                                <w:szCs w:val="16"/>
                              </w:rPr>
                            </w:pPr>
                            <w:r>
                              <w:rPr>
                                <w:sz w:val="16"/>
                                <w:szCs w:val="16"/>
                                <w:spacing w:val="-15"/>
                                <w:w w:val="76"/>
                              </w:rPr>
                              <w:t>CB表达量μmol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6" style="position:absolute;margin-left:128.476pt;margin-top:9.84374pt;mso-position-vertical-relative:text;mso-position-horizontal-relative:text;width:35.2pt;height:13.15pt;z-index:-251641856;rotation:270;" filled="false" stroked="false" type="#_x0000_t202">
                <v:fill on="false"/>
                <v:stroke on="false"/>
                <v:path/>
                <v:imagedata o:title=""/>
                <o:lock v:ext="edit" aspectratio="false"/>
                <v:textbox inset="0mm,0mm,0mm,0mm">
                  <w:txbxContent>
                    <w:p>
                      <w:pPr>
                        <w:pStyle w:val="BodyText"/>
                        <w:spacing w:before="51" w:line="221" w:lineRule="auto"/>
                        <w:jc w:val="right"/>
                        <w:rPr>
                          <w:sz w:val="16"/>
                          <w:szCs w:val="16"/>
                        </w:rPr>
                      </w:pPr>
                      <w:r>
                        <w:rPr>
                          <w:sz w:val="16"/>
                          <w:szCs w:val="16"/>
                          <w:spacing w:val="-15"/>
                          <w:w w:val="76"/>
                        </w:rPr>
                        <w:t>CB表达量μmol</w:t>
                      </w:r>
                    </w:p>
                  </w:txbxContent>
                </v:textbox>
              </v:shape>
            </w:pict>
          </mc:Fallback>
        </mc:AlternateContent>
      </w:r>
      <w:r>
        <mc:AlternateContent xmlns:mc="http://schemas.openxmlformats.org/markup-compatibility/2006">
          <mc:Choice Requires="wps">
            <w:drawing>
              <wp:anchor distT="0" distB="0" distL="0" distR="0" simplePos="0" relativeHeight="251675648" behindDoc="1" locked="0" layoutInCell="1" allowOverlap="1">
                <wp:simplePos x="0" y="0"/>
                <wp:positionH relativeFrom="column">
                  <wp:posOffset>2983787</wp:posOffset>
                </wp:positionH>
                <wp:positionV relativeFrom="paragraph">
                  <wp:posOffset>190953</wp:posOffset>
                </wp:positionV>
                <wp:extent cx="466090" cy="67310"/>
                <wp:effectExtent l="0" t="0" r="0" b="0"/>
                <wp:wrapNone/>
                <wp:docPr id="30" name="TextBox 30"/>
                <wp:cNvGraphicFramePr/>
                <a:graphic>
                  <a:graphicData uri="http://schemas.microsoft.com/office/word/2010/wordprocessingShape">
                    <wps:wsp>
                      <wps:cNvPr id="30" name="TextBox 30"/>
                      <wps:cNvSpPr txBox="1"/>
                      <wps:spPr>
                        <a:xfrm rot="16200000">
                          <a:off x="2983787" y="190953"/>
                          <a:ext cx="466090" cy="6731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27" w:line="214" w:lineRule="auto"/>
                              <w:rPr>
                                <w:sz w:val="5"/>
                                <w:szCs w:val="5"/>
                              </w:rPr>
                            </w:pPr>
                            <w:r>
                              <w:rPr>
                                <w:sz w:val="5"/>
                                <w:szCs w:val="5"/>
                                <w:spacing w:val="-4"/>
                              </w:rPr>
                              <w:t>C</w:t>
                            </w:r>
                            <w:r>
                              <w:rPr>
                                <w:sz w:val="5"/>
                                <w:szCs w:val="5"/>
                                <w:spacing w:val="16"/>
                                <w:w w:val="102"/>
                              </w:rPr>
                              <w:t xml:space="preserve"> </w:t>
                            </w:r>
                            <w:r>
                              <w:rPr>
                                <w:sz w:val="5"/>
                                <w:szCs w:val="5"/>
                                <w:spacing w:val="-4"/>
                              </w:rPr>
                              <w:t>d</w:t>
                            </w:r>
                            <w:r>
                              <w:rPr>
                                <w:sz w:val="5"/>
                                <w:szCs w:val="5"/>
                                <w:spacing w:val="12"/>
                                <w:w w:val="103"/>
                              </w:rPr>
                              <w:t xml:space="preserve"> </w:t>
                            </w:r>
                            <w:r>
                              <w:rPr>
                                <w:sz w:val="5"/>
                                <w:szCs w:val="5"/>
                                <w:spacing w:val="-4"/>
                              </w:rPr>
                              <w:t>"</w:t>
                            </w:r>
                            <w:r>
                              <w:rPr>
                                <w:sz w:val="5"/>
                                <w:szCs w:val="5"/>
                                <w:spacing w:val="11"/>
                                <w:w w:val="102"/>
                              </w:rPr>
                              <w:t xml:space="preserve"> </w:t>
                            </w:r>
                            <w:r>
                              <w:rPr>
                                <w:sz w:val="5"/>
                                <w:szCs w:val="5"/>
                                <w:spacing w:val="-4"/>
                              </w:rPr>
                              <w:t>含</w:t>
                            </w:r>
                            <w:r>
                              <w:rPr>
                                <w:sz w:val="5"/>
                                <w:szCs w:val="5"/>
                                <w:spacing w:val="11"/>
                                <w:w w:val="102"/>
                              </w:rPr>
                              <w:t xml:space="preserve"> </w:t>
                            </w:r>
                            <w:r>
                              <w:rPr>
                                <w:sz w:val="5"/>
                                <w:szCs w:val="5"/>
                                <w:spacing w:val="-4"/>
                              </w:rPr>
                              <w:t>量</w:t>
                            </w:r>
                            <w:r>
                              <w:rPr>
                                <w:sz w:val="5"/>
                                <w:szCs w:val="5"/>
                                <w:spacing w:val="11"/>
                              </w:rPr>
                              <w:t xml:space="preserve"> </w:t>
                            </w:r>
                            <w:r>
                              <w:rPr>
                                <w:sz w:val="5"/>
                                <w:szCs w:val="5"/>
                                <w:spacing w:val="-4"/>
                              </w:rPr>
                              <w:t>/</w:t>
                            </w:r>
                            <w:r>
                              <w:rPr>
                                <w:sz w:val="5"/>
                                <w:szCs w:val="5"/>
                                <w:spacing w:val="10"/>
                                <w:w w:val="101"/>
                              </w:rPr>
                              <w:t xml:space="preserve"> </w:t>
                            </w:r>
                            <w:r>
                              <w:rPr>
                                <w:sz w:val="5"/>
                                <w:szCs w:val="5"/>
                                <w:spacing w:val="-4"/>
                              </w:rPr>
                              <w:t>m</w:t>
                            </w:r>
                            <w:r>
                              <w:rPr>
                                <w:sz w:val="5"/>
                                <w:szCs w:val="5"/>
                                <w:spacing w:val="12"/>
                                <w:w w:val="101"/>
                              </w:rPr>
                              <w:t xml:space="preserve"> </w:t>
                            </w:r>
                            <w:r>
                              <w:rPr>
                                <w:sz w:val="5"/>
                                <w:szCs w:val="5"/>
                                <w:spacing w:val="-4"/>
                              </w:rPr>
                              <w:t>g</w:t>
                            </w:r>
                            <w:r>
                              <w:rPr>
                                <w:sz w:val="5"/>
                                <w:szCs w:val="5"/>
                                <w:spacing w:val="1"/>
                              </w:rPr>
                              <w:t xml:space="preserve">  </w:t>
                            </w:r>
                            <w:r>
                              <w:rPr>
                                <w:sz w:val="5"/>
                                <w:szCs w:val="5"/>
                                <w:spacing w:val="-4"/>
                              </w:rPr>
                              <w:t>·</w:t>
                            </w:r>
                            <w:r>
                              <w:rPr>
                                <w:sz w:val="5"/>
                                <w:szCs w:val="5"/>
                                <w:spacing w:val="13"/>
                                <w:w w:val="103"/>
                              </w:rPr>
                              <w:t xml:space="preserve"> </w:t>
                            </w:r>
                            <w:r>
                              <w:rPr>
                                <w:sz w:val="5"/>
                                <w:szCs w:val="5"/>
                                <w:spacing w:val="-4"/>
                              </w:rPr>
                              <w:t>g</w:t>
                            </w:r>
                            <w:r>
                              <w:rPr>
                                <w:sz w:val="5"/>
                                <w:szCs w:val="5"/>
                                <w:spacing w:val="12"/>
                                <w:w w:val="101"/>
                              </w:rPr>
                              <w:t xml:space="preserve"> </w:t>
                            </w:r>
                            <w:r>
                              <w:rPr>
                                <w:sz w:val="5"/>
                                <w:szCs w:val="5"/>
                                <w:spacing w:val="-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8" style="position:absolute;margin-left:234.944pt;margin-top:15.0357pt;mso-position-vertical-relative:text;mso-position-horizontal-relative:text;width:36.7pt;height:5.3pt;z-index:-251640832;rotation:270;" filled="false" stroked="false" type="#_x0000_t202">
                <v:fill on="false"/>
                <v:stroke on="false"/>
                <v:path/>
                <v:imagedata o:title=""/>
                <o:lock v:ext="edit" aspectratio="false"/>
                <v:textbox inset="0mm,0mm,0mm,0mm">
                  <w:txbxContent>
                    <w:p>
                      <w:pPr>
                        <w:pStyle w:val="BodyText"/>
                        <w:ind w:left="20"/>
                        <w:spacing w:before="27" w:line="214" w:lineRule="auto"/>
                        <w:rPr>
                          <w:sz w:val="5"/>
                          <w:szCs w:val="5"/>
                        </w:rPr>
                      </w:pPr>
                      <w:r>
                        <w:rPr>
                          <w:sz w:val="5"/>
                          <w:szCs w:val="5"/>
                          <w:spacing w:val="-4"/>
                        </w:rPr>
                        <w:t>C</w:t>
                      </w:r>
                      <w:r>
                        <w:rPr>
                          <w:sz w:val="5"/>
                          <w:szCs w:val="5"/>
                          <w:spacing w:val="16"/>
                          <w:w w:val="102"/>
                        </w:rPr>
                        <w:t xml:space="preserve"> </w:t>
                      </w:r>
                      <w:r>
                        <w:rPr>
                          <w:sz w:val="5"/>
                          <w:szCs w:val="5"/>
                          <w:spacing w:val="-4"/>
                        </w:rPr>
                        <w:t>d</w:t>
                      </w:r>
                      <w:r>
                        <w:rPr>
                          <w:sz w:val="5"/>
                          <w:szCs w:val="5"/>
                          <w:spacing w:val="12"/>
                          <w:w w:val="103"/>
                        </w:rPr>
                        <w:t xml:space="preserve"> </w:t>
                      </w:r>
                      <w:r>
                        <w:rPr>
                          <w:sz w:val="5"/>
                          <w:szCs w:val="5"/>
                          <w:spacing w:val="-4"/>
                        </w:rPr>
                        <w:t>"</w:t>
                      </w:r>
                      <w:r>
                        <w:rPr>
                          <w:sz w:val="5"/>
                          <w:szCs w:val="5"/>
                          <w:spacing w:val="11"/>
                          <w:w w:val="102"/>
                        </w:rPr>
                        <w:t xml:space="preserve"> </w:t>
                      </w:r>
                      <w:r>
                        <w:rPr>
                          <w:sz w:val="5"/>
                          <w:szCs w:val="5"/>
                          <w:spacing w:val="-4"/>
                        </w:rPr>
                        <w:t>含</w:t>
                      </w:r>
                      <w:r>
                        <w:rPr>
                          <w:sz w:val="5"/>
                          <w:szCs w:val="5"/>
                          <w:spacing w:val="11"/>
                          <w:w w:val="102"/>
                        </w:rPr>
                        <w:t xml:space="preserve"> </w:t>
                      </w:r>
                      <w:r>
                        <w:rPr>
                          <w:sz w:val="5"/>
                          <w:szCs w:val="5"/>
                          <w:spacing w:val="-4"/>
                        </w:rPr>
                        <w:t>量</w:t>
                      </w:r>
                      <w:r>
                        <w:rPr>
                          <w:sz w:val="5"/>
                          <w:szCs w:val="5"/>
                          <w:spacing w:val="11"/>
                        </w:rPr>
                        <w:t xml:space="preserve"> </w:t>
                      </w:r>
                      <w:r>
                        <w:rPr>
                          <w:sz w:val="5"/>
                          <w:szCs w:val="5"/>
                          <w:spacing w:val="-4"/>
                        </w:rPr>
                        <w:t>/</w:t>
                      </w:r>
                      <w:r>
                        <w:rPr>
                          <w:sz w:val="5"/>
                          <w:szCs w:val="5"/>
                          <w:spacing w:val="10"/>
                          <w:w w:val="101"/>
                        </w:rPr>
                        <w:t xml:space="preserve"> </w:t>
                      </w:r>
                      <w:r>
                        <w:rPr>
                          <w:sz w:val="5"/>
                          <w:szCs w:val="5"/>
                          <w:spacing w:val="-4"/>
                        </w:rPr>
                        <w:t>m</w:t>
                      </w:r>
                      <w:r>
                        <w:rPr>
                          <w:sz w:val="5"/>
                          <w:szCs w:val="5"/>
                          <w:spacing w:val="12"/>
                          <w:w w:val="101"/>
                        </w:rPr>
                        <w:t xml:space="preserve"> </w:t>
                      </w:r>
                      <w:r>
                        <w:rPr>
                          <w:sz w:val="5"/>
                          <w:szCs w:val="5"/>
                          <w:spacing w:val="-4"/>
                        </w:rPr>
                        <w:t>g</w:t>
                      </w:r>
                      <w:r>
                        <w:rPr>
                          <w:sz w:val="5"/>
                          <w:szCs w:val="5"/>
                          <w:spacing w:val="1"/>
                        </w:rPr>
                        <w:t xml:space="preserve">  </w:t>
                      </w:r>
                      <w:r>
                        <w:rPr>
                          <w:sz w:val="5"/>
                          <w:szCs w:val="5"/>
                          <w:spacing w:val="-4"/>
                        </w:rPr>
                        <w:t>·</w:t>
                      </w:r>
                      <w:r>
                        <w:rPr>
                          <w:sz w:val="5"/>
                          <w:szCs w:val="5"/>
                          <w:spacing w:val="13"/>
                          <w:w w:val="103"/>
                        </w:rPr>
                        <w:t xml:space="preserve"> </w:t>
                      </w:r>
                      <w:r>
                        <w:rPr>
                          <w:sz w:val="5"/>
                          <w:szCs w:val="5"/>
                          <w:spacing w:val="-4"/>
                        </w:rPr>
                        <w:t>g</w:t>
                      </w:r>
                      <w:r>
                        <w:rPr>
                          <w:sz w:val="5"/>
                          <w:szCs w:val="5"/>
                          <w:spacing w:val="12"/>
                          <w:w w:val="101"/>
                        </w:rPr>
                        <w:t xml:space="preserve"> </w:t>
                      </w:r>
                      <w:r>
                        <w:rPr>
                          <w:sz w:val="5"/>
                          <w:szCs w:val="5"/>
                          <w:spacing w:val="-4"/>
                        </w:rPr>
                        <w:t>'</w:t>
                      </w:r>
                    </w:p>
                  </w:txbxContent>
                </v:textbox>
              </v:shape>
            </w:pict>
          </mc:Fallback>
        </mc:AlternateContent>
      </w:r>
      <w:r>
        <w:rPr>
          <w:b/>
          <w:bCs/>
          <w:spacing w:val="28"/>
        </w:rPr>
        <w:t>生物学试题(雅礼版)第5页(共8页)</w:t>
      </w:r>
    </w:p>
    <w:p>
      <w:pPr>
        <w:spacing w:line="219" w:lineRule="auto"/>
        <w:sectPr>
          <w:pgSz w:w="11910" w:h="16840"/>
          <w:pgMar w:top="400" w:right="1541" w:bottom="0" w:left="1470" w:header="0" w:footer="0" w:gutter="0"/>
        </w:sectPr>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519" w:right="80"/>
        <w:spacing w:before="55" w:line="254" w:lineRule="auto"/>
        <w:tabs>
          <w:tab w:val="left" w:pos="7910"/>
        </w:tabs>
        <w:rPr/>
      </w:pPr>
      <w:r>
        <w:rPr>
          <w:sz w:val="17"/>
          <w:szCs w:val="17"/>
          <w:spacing w:val="10"/>
        </w:rPr>
        <w:t>据上图推测，转</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10"/>
        </w:rPr>
        <w:t xml:space="preserve">   </w:t>
      </w:r>
      <w:r>
        <w:rPr>
          <w:sz w:val="17"/>
          <w:szCs w:val="17"/>
          <w:spacing w:val="10"/>
        </w:rPr>
        <w:t>基因番茄株系抵抗</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10"/>
        </w:rPr>
        <w:t>²+  </w:t>
      </w:r>
      <w:r>
        <w:rPr>
          <w:sz w:val="17"/>
          <w:szCs w:val="17"/>
          <w:spacing w:val="10"/>
        </w:rPr>
        <w:t>毒害的机理可能</w:t>
      </w:r>
      <w:r>
        <w:rPr>
          <w:sz w:val="17"/>
          <w:szCs w:val="17"/>
          <w:u w:val="single" w:color="auto"/>
          <w:spacing w:val="10"/>
        </w:rPr>
        <w:t>是                                </w:t>
      </w:r>
      <w:r>
        <w:rPr>
          <w:sz w:val="17"/>
          <w:szCs w:val="17"/>
        </w:rPr>
        <w:t xml:space="preserve"> </w:t>
      </w:r>
      <w:r>
        <w:rPr>
          <w:u w:val="single" w:color="auto"/>
        </w:rPr>
        <w:tab/>
      </w:r>
      <w:r>
        <w:rPr>
          <w:spacing w:val="12"/>
        </w:rPr>
        <w:t>(</w:t>
      </w:r>
      <w:r>
        <w:rPr>
          <w:spacing w:val="-54"/>
        </w:rPr>
        <w:t xml:space="preserve"> </w:t>
      </w:r>
      <w:r>
        <w:rPr>
          <w:spacing w:val="12"/>
        </w:rPr>
        <w:t>答出2点)</w:t>
      </w:r>
    </w:p>
    <w:p>
      <w:pPr>
        <w:pStyle w:val="BodyText"/>
        <w:ind w:left="519" w:hanging="280"/>
        <w:spacing w:before="3" w:line="339" w:lineRule="auto"/>
        <w:rPr>
          <w:sz w:val="20"/>
          <w:szCs w:val="20"/>
        </w:rPr>
      </w:pPr>
      <w:r>
        <w:drawing>
          <wp:anchor distT="0" distB="0" distL="0" distR="0" simplePos="0" relativeHeight="251686912" behindDoc="0" locked="0" layoutInCell="1" allowOverlap="1">
            <wp:simplePos x="0" y="0"/>
            <wp:positionH relativeFrom="column">
              <wp:posOffset>1145509</wp:posOffset>
            </wp:positionH>
            <wp:positionV relativeFrom="paragraph">
              <wp:posOffset>1005685</wp:posOffset>
            </wp:positionV>
            <wp:extent cx="4494534" cy="6350"/>
            <wp:effectExtent l="0" t="0" r="0" b="0"/>
            <wp:wrapNone/>
            <wp:docPr id="32" name="IM 32"/>
            <wp:cNvGraphicFramePr/>
            <a:graphic>
              <a:graphicData uri="http://schemas.openxmlformats.org/drawingml/2006/picture">
                <pic:pic>
                  <pic:nvPicPr>
                    <pic:cNvPr id="32" name="IM 32"/>
                    <pic:cNvPicPr/>
                  </pic:nvPicPr>
                  <pic:blipFill>
                    <a:blip r:embed="rId17"/>
                    <a:stretch>
                      <a:fillRect/>
                    </a:stretch>
                  </pic:blipFill>
                  <pic:spPr>
                    <a:xfrm rot="0">
                      <a:off x="0" y="0"/>
                      <a:ext cx="4494534" cy="6350"/>
                    </a:xfrm>
                    <a:prstGeom prst="rect">
                      <a:avLst/>
                    </a:prstGeom>
                  </pic:spPr>
                </pic:pic>
              </a:graphicData>
            </a:graphic>
          </wp:anchor>
        </w:drawing>
      </w:r>
      <w:r>
        <w:drawing>
          <wp:anchor distT="0" distB="0" distL="0" distR="0" simplePos="0" relativeHeight="251685888" behindDoc="1" locked="0" layoutInCell="1" allowOverlap="1">
            <wp:simplePos x="0" y="0"/>
            <wp:positionH relativeFrom="column">
              <wp:posOffset>3651268</wp:posOffset>
            </wp:positionH>
            <wp:positionV relativeFrom="paragraph">
              <wp:posOffset>1114979</wp:posOffset>
            </wp:positionV>
            <wp:extent cx="1930417" cy="1028705"/>
            <wp:effectExtent l="0" t="0" r="0" b="0"/>
            <wp:wrapNone/>
            <wp:docPr id="34" name="IM 34"/>
            <wp:cNvGraphicFramePr/>
            <a:graphic>
              <a:graphicData uri="http://schemas.openxmlformats.org/drawingml/2006/picture">
                <pic:pic>
                  <pic:nvPicPr>
                    <pic:cNvPr id="34" name="IM 34"/>
                    <pic:cNvPicPr/>
                  </pic:nvPicPr>
                  <pic:blipFill>
                    <a:blip r:embed="rId18"/>
                    <a:stretch>
                      <a:fillRect/>
                    </a:stretch>
                  </pic:blipFill>
                  <pic:spPr>
                    <a:xfrm rot="0">
                      <a:off x="0" y="0"/>
                      <a:ext cx="1930417" cy="1028705"/>
                    </a:xfrm>
                    <a:prstGeom prst="rect">
                      <a:avLst/>
                    </a:prstGeom>
                  </pic:spPr>
                </pic:pic>
              </a:graphicData>
            </a:graphic>
          </wp:anchor>
        </w:drawing>
      </w:r>
      <w:r>
        <w:rPr>
          <w:sz w:val="17"/>
          <w:szCs w:val="17"/>
          <w:spacing w:val="12"/>
        </w:rPr>
        <w:t>(3)叶黄素循环是紫黄质脱环氧化物酶</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VDE</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spacing w:val="7"/>
        </w:rPr>
        <w:t xml:space="preserve">   </w:t>
      </w:r>
      <w:r>
        <w:rPr>
          <w:sz w:val="17"/>
          <w:szCs w:val="17"/>
          <w:spacing w:val="12"/>
        </w:rPr>
        <w:t>和玉米黄质环氧酶</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ZEP</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spacing w:val="18"/>
          <w:w w:val="101"/>
        </w:rPr>
        <w:t xml:space="preserve">  </w:t>
      </w:r>
      <w:r>
        <w:rPr>
          <w:sz w:val="17"/>
          <w:szCs w:val="17"/>
          <w:spacing w:val="12"/>
        </w:rPr>
        <w:t>介导的紫黄质</w:t>
      </w:r>
      <w:r>
        <w:rPr>
          <w:rFonts w:ascii="Times New Roman" w:hAnsi="Times New Roman" w:eastAsia="Times New Roman" w:cs="Times New Roman"/>
          <w:sz w:val="17"/>
          <w:szCs w:val="17"/>
          <w:spacing w:val="12"/>
        </w:rPr>
        <w:t>(V)</w:t>
      </w:r>
      <w:r>
        <w:rPr>
          <w:rFonts w:ascii="Times New Roman" w:hAnsi="Times New Roman" w:eastAsia="Times New Roman" w:cs="Times New Roman"/>
          <w:sz w:val="17"/>
          <w:szCs w:val="17"/>
          <w:spacing w:val="-24"/>
        </w:rPr>
        <w:t xml:space="preserve"> </w:t>
      </w:r>
      <w:r>
        <w:rPr>
          <w:sz w:val="17"/>
          <w:szCs w:val="17"/>
          <w:spacing w:val="12"/>
        </w:rPr>
        <w:t>、花药黄质</w:t>
      </w:r>
      <w:r>
        <w:rPr>
          <w:rFonts w:ascii="Times New Roman" w:hAnsi="Times New Roman" w:eastAsia="Times New Roman" w:cs="Times New Roman"/>
          <w:sz w:val="17"/>
          <w:szCs w:val="17"/>
          <w:spacing w:val="12"/>
        </w:rPr>
        <w:t>(A)</w:t>
      </w:r>
      <w:r>
        <w:rPr>
          <w:rFonts w:ascii="Times New Roman" w:hAnsi="Times New Roman" w:eastAsia="Times New Roman" w:cs="Times New Roman"/>
          <w:sz w:val="17"/>
          <w:szCs w:val="17"/>
          <w:spacing w:val="3"/>
        </w:rPr>
        <w:t xml:space="preserve">  </w:t>
      </w:r>
      <w:r>
        <w:rPr>
          <w:sz w:val="17"/>
          <w:szCs w:val="17"/>
          <w:spacing w:val="12"/>
        </w:rPr>
        <w:t>和</w:t>
      </w:r>
      <w:r>
        <w:rPr>
          <w:sz w:val="17"/>
          <w:szCs w:val="17"/>
        </w:rPr>
        <w:t xml:space="preserve">   </w:t>
      </w:r>
      <w:r>
        <w:rPr>
          <w:sz w:val="20"/>
          <w:szCs w:val="20"/>
          <w:spacing w:val="-8"/>
        </w:rPr>
        <w:t>玉米黄质(Z)3</w:t>
      </w:r>
      <w:r>
        <w:rPr>
          <w:sz w:val="20"/>
          <w:szCs w:val="20"/>
          <w:spacing w:val="-29"/>
        </w:rPr>
        <w:t xml:space="preserve"> </w:t>
      </w:r>
      <w:r>
        <w:rPr>
          <w:sz w:val="20"/>
          <w:szCs w:val="20"/>
          <w:spacing w:val="-8"/>
        </w:rPr>
        <w:t>种组分的相互转变。光能过剩时，V</w:t>
      </w:r>
      <w:r>
        <w:rPr>
          <w:sz w:val="20"/>
          <w:szCs w:val="20"/>
          <w:spacing w:val="-37"/>
        </w:rPr>
        <w:t xml:space="preserve"> </w:t>
      </w:r>
      <w:r>
        <w:rPr>
          <w:sz w:val="20"/>
          <w:szCs w:val="20"/>
          <w:spacing w:val="-8"/>
        </w:rPr>
        <w:t>在VDE</w:t>
      </w:r>
      <w:r>
        <w:rPr>
          <w:sz w:val="20"/>
          <w:szCs w:val="20"/>
          <w:spacing w:val="64"/>
        </w:rPr>
        <w:t xml:space="preserve"> </w:t>
      </w:r>
      <w:r>
        <w:rPr>
          <w:sz w:val="20"/>
          <w:szCs w:val="20"/>
          <w:spacing w:val="-8"/>
        </w:rPr>
        <w:t>的作用下发生脱环作用经A 转化成Z,Z</w:t>
      </w:r>
      <w:r>
        <w:rPr>
          <w:sz w:val="20"/>
          <w:szCs w:val="20"/>
          <w:spacing w:val="-43"/>
        </w:rPr>
        <w:t xml:space="preserve"> </w:t>
      </w:r>
      <w:r>
        <w:rPr>
          <w:sz w:val="20"/>
          <w:szCs w:val="20"/>
          <w:spacing w:val="-8"/>
        </w:rPr>
        <w:t>含</w:t>
      </w:r>
      <w:r>
        <w:rPr>
          <w:sz w:val="20"/>
          <w:szCs w:val="20"/>
        </w:rPr>
        <w:t xml:space="preserve">  </w:t>
      </w:r>
      <w:r>
        <w:rPr>
          <w:sz w:val="17"/>
          <w:szCs w:val="17"/>
          <w:spacing w:val="9"/>
        </w:rPr>
        <w:t>量达到一定值时可激发并促进</w:t>
      </w:r>
      <w:r>
        <w:rPr>
          <w:rFonts w:ascii="Times New Roman" w:hAnsi="Times New Roman" w:eastAsia="Times New Roman" w:cs="Times New Roman"/>
          <w:sz w:val="17"/>
          <w:szCs w:val="17"/>
        </w:rPr>
        <w:t>NPQ</w:t>
      </w:r>
      <w:r>
        <w:rPr>
          <w:rFonts w:ascii="Times New Roman" w:hAnsi="Times New Roman" w:eastAsia="Times New Roman" w:cs="Times New Roman"/>
          <w:sz w:val="17"/>
          <w:szCs w:val="17"/>
          <w:spacing w:val="9"/>
        </w:rPr>
        <w:t>,   </w:t>
      </w:r>
      <w:r>
        <w:rPr>
          <w:sz w:val="17"/>
          <w:szCs w:val="17"/>
          <w:spacing w:val="9"/>
        </w:rPr>
        <w:t>耗散多余</w:t>
      </w:r>
      <w:r>
        <w:rPr>
          <w:sz w:val="17"/>
          <w:szCs w:val="17"/>
          <w:spacing w:val="8"/>
        </w:rPr>
        <w:t>的光能，减少对</w:t>
      </w:r>
      <w:r>
        <w:rPr>
          <w:rFonts w:ascii="Times New Roman" w:hAnsi="Times New Roman" w:eastAsia="Times New Roman" w:cs="Times New Roman"/>
          <w:sz w:val="17"/>
          <w:szCs w:val="17"/>
        </w:rPr>
        <w:t>PS</w:t>
      </w:r>
      <w:r>
        <w:rPr>
          <w:rFonts w:ascii="Times New Roman" w:hAnsi="Times New Roman" w:eastAsia="Times New Roman" w:cs="Times New Roman"/>
          <w:sz w:val="17"/>
          <w:szCs w:val="17"/>
          <w:spacing w:val="8"/>
        </w:rPr>
        <w:t>Ⅱ   </w:t>
      </w:r>
      <w:r>
        <w:rPr>
          <w:sz w:val="17"/>
          <w:szCs w:val="17"/>
          <w:spacing w:val="8"/>
        </w:rPr>
        <w:t>的</w:t>
      </w:r>
      <w:r>
        <w:rPr>
          <w:sz w:val="17"/>
          <w:szCs w:val="17"/>
          <w:spacing w:val="-38"/>
        </w:rPr>
        <w:t xml:space="preserve"> </w:t>
      </w:r>
      <w:r>
        <w:rPr>
          <w:sz w:val="17"/>
          <w:szCs w:val="17"/>
          <w:spacing w:val="8"/>
        </w:rPr>
        <w:t>损</w:t>
      </w:r>
      <w:r>
        <w:rPr>
          <w:sz w:val="17"/>
          <w:szCs w:val="17"/>
          <w:spacing w:val="-39"/>
        </w:rPr>
        <w:t xml:space="preserve"> </w:t>
      </w:r>
      <w:r>
        <w:rPr>
          <w:sz w:val="17"/>
          <w:szCs w:val="17"/>
          <w:spacing w:val="8"/>
        </w:rPr>
        <w:t>伤</w:t>
      </w:r>
      <w:r>
        <w:rPr>
          <w:sz w:val="17"/>
          <w:szCs w:val="17"/>
          <w:spacing w:val="-45"/>
        </w:rPr>
        <w:t xml:space="preserve"> </w:t>
      </w:r>
      <w:r>
        <w:rPr>
          <w:sz w:val="17"/>
          <w:szCs w:val="17"/>
          <w:spacing w:val="8"/>
        </w:rPr>
        <w:t>。</w:t>
      </w:r>
      <w:r>
        <w:rPr>
          <w:rFonts w:ascii="Times New Roman" w:hAnsi="Times New Roman" w:eastAsia="Times New Roman" w:cs="Times New Roman"/>
          <w:sz w:val="17"/>
          <w:szCs w:val="17"/>
        </w:rPr>
        <w:t>ZEP</w:t>
      </w:r>
      <w:r>
        <w:rPr>
          <w:rFonts w:ascii="Times New Roman" w:hAnsi="Times New Roman" w:eastAsia="Times New Roman" w:cs="Times New Roman"/>
          <w:sz w:val="17"/>
          <w:szCs w:val="17"/>
          <w:spacing w:val="8"/>
        </w:rPr>
        <w:t xml:space="preserve">  </w:t>
      </w:r>
      <w:r>
        <w:rPr>
          <w:sz w:val="17"/>
          <w:szCs w:val="17"/>
          <w:spacing w:val="8"/>
        </w:rPr>
        <w:t>可</w:t>
      </w:r>
      <w:r>
        <w:rPr>
          <w:sz w:val="17"/>
          <w:szCs w:val="17"/>
          <w:spacing w:val="-30"/>
        </w:rPr>
        <w:t xml:space="preserve"> </w:t>
      </w:r>
      <w:r>
        <w:rPr>
          <w:sz w:val="17"/>
          <w:szCs w:val="17"/>
          <w:spacing w:val="8"/>
        </w:rPr>
        <w:t>催</w:t>
      </w:r>
      <w:r>
        <w:rPr>
          <w:sz w:val="17"/>
          <w:szCs w:val="17"/>
          <w:spacing w:val="-30"/>
        </w:rPr>
        <w:t xml:space="preserve"> </w:t>
      </w:r>
      <w:r>
        <w:rPr>
          <w:sz w:val="17"/>
          <w:szCs w:val="17"/>
          <w:spacing w:val="8"/>
        </w:rPr>
        <w:t>化</w:t>
      </w:r>
      <w:r>
        <w:rPr>
          <w:rFonts w:ascii="Times New Roman" w:hAnsi="Times New Roman" w:eastAsia="Times New Roman" w:cs="Times New Roman"/>
          <w:sz w:val="17"/>
          <w:szCs w:val="17"/>
          <w:spacing w:val="8"/>
        </w:rPr>
        <w:t>Z</w:t>
      </w:r>
      <w:r>
        <w:rPr>
          <w:rFonts w:ascii="Times New Roman" w:hAnsi="Times New Roman" w:eastAsia="Times New Roman" w:cs="Times New Roman"/>
          <w:sz w:val="17"/>
          <w:szCs w:val="17"/>
          <w:spacing w:val="26"/>
        </w:rPr>
        <w:t xml:space="preserve"> </w:t>
      </w:r>
      <w:r>
        <w:rPr>
          <w:sz w:val="17"/>
          <w:szCs w:val="17"/>
          <w:spacing w:val="8"/>
        </w:rPr>
        <w:t>重新环化并</w:t>
      </w:r>
      <w:r>
        <w:rPr>
          <w:sz w:val="17"/>
          <w:szCs w:val="17"/>
        </w:rPr>
        <w:t xml:space="preserve">  </w:t>
      </w:r>
      <w:r>
        <w:rPr>
          <w:sz w:val="20"/>
          <w:szCs w:val="20"/>
          <w:spacing w:val="-6"/>
        </w:rPr>
        <w:t>经</w:t>
      </w:r>
      <w:r>
        <w:rPr>
          <w:rFonts w:ascii="Times New Roman" w:hAnsi="Times New Roman" w:eastAsia="Times New Roman" w:cs="Times New Roman"/>
          <w:sz w:val="20"/>
          <w:szCs w:val="20"/>
          <w:spacing w:val="-6"/>
        </w:rPr>
        <w:t>A </w:t>
      </w:r>
      <w:r>
        <w:rPr>
          <w:sz w:val="20"/>
          <w:szCs w:val="20"/>
          <w:spacing w:val="-6"/>
        </w:rPr>
        <w:t>形成</w:t>
      </w:r>
      <w:r>
        <w:rPr>
          <w:rFonts w:ascii="Times New Roman" w:hAnsi="Times New Roman" w:eastAsia="Times New Roman" w:cs="Times New Roman"/>
          <w:sz w:val="20"/>
          <w:szCs w:val="20"/>
          <w:spacing w:val="-6"/>
        </w:rPr>
        <w:t>V</w:t>
      </w:r>
      <w:r>
        <w:rPr>
          <w:sz w:val="20"/>
          <w:szCs w:val="20"/>
          <w:spacing w:val="-6"/>
        </w:rPr>
        <w:t>。已知</w:t>
      </w:r>
      <w:r>
        <w:rPr>
          <w:rFonts w:ascii="Times New Roman" w:hAnsi="Times New Roman" w:eastAsia="Times New Roman" w:cs="Times New Roman"/>
          <w:sz w:val="20"/>
          <w:szCs w:val="20"/>
          <w:spacing w:val="-6"/>
        </w:rPr>
        <w:t>VDE</w:t>
      </w:r>
      <w:r>
        <w:rPr>
          <w:sz w:val="20"/>
          <w:szCs w:val="20"/>
          <w:spacing w:val="-6"/>
        </w:rPr>
        <w:t>在酸性条件下被激活，</w:t>
      </w:r>
      <w:r>
        <w:rPr>
          <w:rFonts w:ascii="Times New Roman" w:hAnsi="Times New Roman" w:eastAsia="Times New Roman" w:cs="Times New Roman"/>
          <w:sz w:val="20"/>
          <w:szCs w:val="20"/>
          <w:spacing w:val="-6"/>
        </w:rPr>
        <w:t>ZEP </w:t>
      </w:r>
      <w:r>
        <w:rPr>
          <w:sz w:val="20"/>
          <w:szCs w:val="20"/>
          <w:spacing w:val="-6"/>
        </w:rPr>
        <w:t>在碱性条件下起作用，推测光照过</w:t>
      </w:r>
      <w:r>
        <w:rPr>
          <w:sz w:val="20"/>
          <w:szCs w:val="20"/>
          <w:spacing w:val="-7"/>
        </w:rPr>
        <w:t>强时植物</w:t>
      </w:r>
      <w:r>
        <w:rPr>
          <w:rFonts w:ascii="Times New Roman" w:hAnsi="Times New Roman" w:eastAsia="Times New Roman" w:cs="Times New Roman"/>
          <w:sz w:val="20"/>
          <w:szCs w:val="20"/>
          <w:spacing w:val="-7"/>
        </w:rPr>
        <w:t>NPQ</w:t>
      </w:r>
      <w:r>
        <w:rPr>
          <w:rFonts w:ascii="Times New Roman" w:hAnsi="Times New Roman" w:eastAsia="Times New Roman" w:cs="Times New Roman"/>
          <w:sz w:val="20"/>
          <w:szCs w:val="20"/>
        </w:rPr>
        <w:t xml:space="preserve">   </w:t>
      </w:r>
      <w:r>
        <w:rPr>
          <w:sz w:val="20"/>
          <w:szCs w:val="20"/>
          <w:spacing w:val="-29"/>
        </w:rPr>
        <w:t>得以进行的原因是</w:t>
      </w:r>
      <w:r>
        <w:rPr>
          <w:sz w:val="20"/>
          <w:szCs w:val="20"/>
          <w:spacing w:val="1"/>
        </w:rPr>
        <w:t xml:space="preserve">                                                 </w:t>
      </w:r>
      <w:r>
        <w:rPr>
          <w:sz w:val="20"/>
          <w:szCs w:val="20"/>
        </w:rPr>
        <w:t xml:space="preserve">                   </w:t>
      </w:r>
      <w:r>
        <w:rPr>
          <w:sz w:val="20"/>
          <w:szCs w:val="20"/>
          <w:spacing w:val="-29"/>
        </w:rPr>
        <w:t>。</w:t>
      </w:r>
    </w:p>
    <w:tbl>
      <w:tblPr>
        <w:tblStyle w:val="TableNormal"/>
        <w:tblW w:w="8550" w:type="dxa"/>
        <w:tblInd w:w="23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466"/>
        <w:gridCol w:w="3084"/>
      </w:tblGrid>
      <w:tr>
        <w:trPr>
          <w:trHeight w:val="2001" w:hRule="atLeast"/>
        </w:trPr>
        <w:tc>
          <w:tcPr>
            <w:tcW w:w="5466" w:type="dxa"/>
            <w:vAlign w:val="top"/>
          </w:tcPr>
          <w:p>
            <w:pPr>
              <w:pStyle w:val="TableText"/>
              <w:ind w:left="280" w:right="44" w:hanging="280"/>
              <w:spacing w:before="3" w:line="335" w:lineRule="auto"/>
              <w:rPr>
                <w:sz w:val="17"/>
                <w:szCs w:val="17"/>
              </w:rPr>
            </w:pPr>
            <w:r>
              <w:rPr>
                <w:spacing w:val="-4"/>
              </w:rPr>
              <w:t>(4)为进一步探究</w:t>
            </w:r>
            <w:r>
              <w:rPr>
                <w:rFonts w:ascii="Times New Roman" w:hAnsi="Times New Roman" w:eastAsia="Times New Roman" w:cs="Times New Roman"/>
                <w:spacing w:val="-4"/>
              </w:rPr>
              <w:t>D1</w:t>
            </w:r>
            <w:r>
              <w:rPr>
                <w:spacing w:val="-4"/>
              </w:rPr>
              <w:t>蛋白周转和叶黄素循环在番茄光保</w:t>
            </w:r>
            <w:r>
              <w:rPr>
                <w:spacing w:val="-5"/>
              </w:rPr>
              <w:t>护机制中</w:t>
            </w:r>
            <w:r>
              <w:rPr/>
              <w:t xml:space="preserve"> </w:t>
            </w:r>
            <w:r>
              <w:rPr>
                <w:sz w:val="17"/>
                <w:szCs w:val="17"/>
                <w:spacing w:val="7"/>
              </w:rPr>
              <w:t>的作用，科研人员用叶黄素循环抑制剂</w:t>
            </w:r>
            <w:r>
              <w:rPr>
                <w:rFonts w:ascii="Times New Roman" w:hAnsi="Times New Roman" w:eastAsia="Times New Roman" w:cs="Times New Roman"/>
                <w:sz w:val="17"/>
                <w:szCs w:val="17"/>
                <w:spacing w:val="7"/>
              </w:rPr>
              <w:t>(</w:t>
            </w:r>
            <w:r>
              <w:rPr>
                <w:rFonts w:ascii="Times New Roman" w:hAnsi="Times New Roman" w:eastAsia="Times New Roman" w:cs="Times New Roman"/>
                <w:sz w:val="17"/>
                <w:szCs w:val="17"/>
              </w:rPr>
              <w:t>DTT</w:t>
            </w:r>
            <w:r>
              <w:rPr>
                <w:rFonts w:ascii="Times New Roman" w:hAnsi="Times New Roman" w:eastAsia="Times New Roman" w:cs="Times New Roman"/>
                <w:sz w:val="17"/>
                <w:szCs w:val="17"/>
                <w:spacing w:val="7"/>
              </w:rPr>
              <w:t>)</w:t>
            </w:r>
            <w:r>
              <w:rPr>
                <w:rFonts w:ascii="Times New Roman" w:hAnsi="Times New Roman" w:eastAsia="Times New Roman" w:cs="Times New Roman"/>
                <w:sz w:val="17"/>
                <w:szCs w:val="17"/>
                <w:spacing w:val="-24"/>
              </w:rPr>
              <w:t xml:space="preserve"> </w:t>
            </w:r>
            <w:r>
              <w:rPr>
                <w:sz w:val="17"/>
                <w:szCs w:val="17"/>
                <w:spacing w:val="7"/>
              </w:rPr>
              <w:t>、</w:t>
            </w:r>
            <w:r>
              <w:rPr>
                <w:rFonts w:ascii="Times New Roman" w:hAnsi="Times New Roman" w:eastAsia="Times New Roman" w:cs="Times New Roman"/>
                <w:sz w:val="17"/>
                <w:szCs w:val="17"/>
                <w:spacing w:val="7"/>
              </w:rPr>
              <w:t>D1   </w:t>
            </w:r>
            <w:r>
              <w:rPr>
                <w:sz w:val="17"/>
                <w:szCs w:val="17"/>
                <w:spacing w:val="7"/>
              </w:rPr>
              <w:t>蛋</w:t>
            </w:r>
            <w:r>
              <w:rPr>
                <w:sz w:val="17"/>
                <w:szCs w:val="17"/>
                <w:spacing w:val="-13"/>
              </w:rPr>
              <w:t xml:space="preserve"> </w:t>
            </w:r>
            <w:r>
              <w:rPr>
                <w:sz w:val="17"/>
                <w:szCs w:val="17"/>
                <w:spacing w:val="7"/>
              </w:rPr>
              <w:t>白</w:t>
            </w:r>
            <w:r>
              <w:rPr>
                <w:sz w:val="17"/>
                <w:szCs w:val="17"/>
                <w:spacing w:val="-38"/>
              </w:rPr>
              <w:t xml:space="preserve"> </w:t>
            </w:r>
            <w:r>
              <w:rPr>
                <w:sz w:val="17"/>
                <w:szCs w:val="17"/>
                <w:spacing w:val="6"/>
              </w:rPr>
              <w:t>周</w:t>
            </w:r>
            <w:r>
              <w:rPr>
                <w:sz w:val="17"/>
                <w:szCs w:val="17"/>
                <w:spacing w:val="-37"/>
              </w:rPr>
              <w:t xml:space="preserve"> </w:t>
            </w:r>
            <w:r>
              <w:rPr>
                <w:sz w:val="17"/>
                <w:szCs w:val="17"/>
                <w:spacing w:val="6"/>
              </w:rPr>
              <w:t>转</w:t>
            </w:r>
            <w:r>
              <w:rPr>
                <w:sz w:val="17"/>
                <w:szCs w:val="17"/>
                <w:spacing w:val="-37"/>
              </w:rPr>
              <w:t xml:space="preserve"> </w:t>
            </w:r>
            <w:r>
              <w:rPr>
                <w:sz w:val="17"/>
                <w:szCs w:val="17"/>
                <w:spacing w:val="6"/>
              </w:rPr>
              <w:t>抑</w:t>
            </w:r>
            <w:r>
              <w:rPr>
                <w:sz w:val="17"/>
                <w:szCs w:val="17"/>
              </w:rPr>
              <w:t xml:space="preserve"> </w:t>
            </w:r>
            <w:r>
              <w:rPr>
                <w:sz w:val="17"/>
                <w:szCs w:val="17"/>
                <w:spacing w:val="5"/>
              </w:rPr>
              <w:t>制</w:t>
            </w:r>
            <w:r>
              <w:rPr>
                <w:sz w:val="17"/>
                <w:szCs w:val="17"/>
                <w:spacing w:val="-25"/>
              </w:rPr>
              <w:t xml:space="preserve"> </w:t>
            </w:r>
            <w:r>
              <w:rPr>
                <w:sz w:val="17"/>
                <w:szCs w:val="17"/>
                <w:spacing w:val="5"/>
              </w:rPr>
              <w:t>剂</w:t>
            </w:r>
            <w:r>
              <w:rPr>
                <w:rFonts w:ascii="Times New Roman" w:hAnsi="Times New Roman" w:eastAsia="Times New Roman" w:cs="Times New Roman"/>
                <w:sz w:val="17"/>
                <w:szCs w:val="17"/>
                <w:spacing w:val="5"/>
              </w:rPr>
              <w:t>(</w:t>
            </w:r>
            <w:r>
              <w:rPr>
                <w:rFonts w:ascii="Times New Roman" w:hAnsi="Times New Roman" w:eastAsia="Times New Roman" w:cs="Times New Roman"/>
                <w:sz w:val="17"/>
                <w:szCs w:val="17"/>
              </w:rPr>
              <w:t>SM</w:t>
            </w:r>
            <w:r>
              <w:rPr>
                <w:rFonts w:ascii="Times New Roman" w:hAnsi="Times New Roman" w:eastAsia="Times New Roman" w:cs="Times New Roman"/>
                <w:sz w:val="17"/>
                <w:szCs w:val="17"/>
                <w:spacing w:val="5"/>
              </w:rPr>
              <w:t>)  </w:t>
            </w:r>
            <w:r>
              <w:rPr>
                <w:sz w:val="17"/>
                <w:szCs w:val="17"/>
                <w:spacing w:val="5"/>
              </w:rPr>
              <w:t>和5 </w:t>
            </w:r>
            <w:r>
              <w:rPr>
                <w:rFonts w:ascii="Times New Roman" w:hAnsi="Times New Roman" w:eastAsia="Times New Roman" w:cs="Times New Roman"/>
                <w:sz w:val="17"/>
                <w:szCs w:val="17"/>
              </w:rPr>
              <w:t>mmol</w:t>
            </w:r>
            <w:r>
              <w:rPr>
                <w:rFonts w:ascii="Times New Roman" w:hAnsi="Times New Roman" w:eastAsia="Times New Roman" w:cs="Times New Roman"/>
                <w:sz w:val="17"/>
                <w:szCs w:val="17"/>
                <w:spacing w:val="5"/>
              </w:rPr>
              <w:t>/</w:t>
            </w:r>
            <w:r>
              <w:rPr>
                <w:rFonts w:ascii="Times New Roman" w:hAnsi="Times New Roman" w:eastAsia="Times New Roman" w:cs="Times New Roman"/>
                <w:sz w:val="17"/>
                <w:szCs w:val="17"/>
              </w:rPr>
              <w:t>L</w:t>
            </w:r>
            <w:r>
              <w:rPr>
                <w:rFonts w:ascii="Times New Roman" w:hAnsi="Times New Roman" w:eastAsia="Times New Roman" w:cs="Times New Roman"/>
                <w:sz w:val="17"/>
                <w:szCs w:val="17"/>
                <w:spacing w:val="5"/>
              </w:rPr>
              <w:t xml:space="preserve">      </w:t>
            </w:r>
            <w:r>
              <w:rPr>
                <w:rFonts w:ascii="Times New Roman" w:hAnsi="Times New Roman" w:eastAsia="Times New Roman" w:cs="Times New Roman"/>
                <w:sz w:val="17"/>
                <w:szCs w:val="17"/>
              </w:rPr>
              <w:t>PI</w:t>
            </w:r>
            <w:r>
              <w:rPr>
                <w:rFonts w:ascii="Times New Roman" w:hAnsi="Times New Roman" w:eastAsia="Times New Roman" w:cs="Times New Roman"/>
                <w:sz w:val="17"/>
                <w:szCs w:val="17"/>
                <w:spacing w:val="5"/>
              </w:rPr>
              <w:t>20</w:t>
            </w:r>
            <w:r>
              <w:rPr>
                <w:sz w:val="17"/>
                <w:szCs w:val="17"/>
                <w:spacing w:val="5"/>
              </w:rPr>
              <w:t>的</w:t>
            </w:r>
            <w:r>
              <w:rPr>
                <w:sz w:val="17"/>
                <w:szCs w:val="17"/>
                <w:spacing w:val="-14"/>
              </w:rPr>
              <w:t xml:space="preserve"> </w:t>
            </w:r>
            <w:r>
              <w:rPr>
                <w:rFonts w:ascii="Times New Roman" w:hAnsi="Times New Roman" w:eastAsia="Times New Roman" w:cs="Times New Roman"/>
                <w:sz w:val="17"/>
                <w:szCs w:val="17"/>
              </w:rPr>
              <w:t>CdCl</w:t>
            </w:r>
            <w:r>
              <w:rPr>
                <w:rFonts w:ascii="Times New Roman" w:hAnsi="Times New Roman" w:eastAsia="Times New Roman" w:cs="Times New Roman"/>
                <w:sz w:val="17"/>
                <w:szCs w:val="17"/>
                <w:spacing w:val="5"/>
              </w:rPr>
              <w:t>₂   </w:t>
            </w:r>
            <w:r>
              <w:rPr>
                <w:sz w:val="17"/>
                <w:szCs w:val="17"/>
                <w:spacing w:val="5"/>
              </w:rPr>
              <w:t>处理离体的番茄叶片，检</w:t>
            </w:r>
            <w:r>
              <w:rPr>
                <w:sz w:val="17"/>
                <w:szCs w:val="17"/>
              </w:rPr>
              <w:t xml:space="preserve"> </w:t>
            </w:r>
            <w:r>
              <w:rPr>
                <w:sz w:val="17"/>
                <w:szCs w:val="17"/>
                <w:spacing w:val="12"/>
              </w:rPr>
              <w:t>测</w:t>
            </w:r>
            <w:r>
              <w:rPr>
                <w:sz w:val="17"/>
                <w:szCs w:val="17"/>
                <w:spacing w:val="-22"/>
              </w:rPr>
              <w:t xml:space="preserve"> </w:t>
            </w:r>
            <w:r>
              <w:rPr>
                <w:sz w:val="17"/>
                <w:szCs w:val="17"/>
              </w:rPr>
              <w:t>PI</w:t>
            </w:r>
            <w:r>
              <w:rPr>
                <w:sz w:val="17"/>
                <w:szCs w:val="17"/>
                <w:spacing w:val="-31"/>
              </w:rPr>
              <w:t xml:space="preserve"> </w:t>
            </w:r>
            <w:r>
              <w:rPr>
                <w:sz w:val="17"/>
                <w:szCs w:val="17"/>
                <w:spacing w:val="12"/>
              </w:rPr>
              <w:t>值(性能指数，反映</w:t>
            </w:r>
            <w:r>
              <w:rPr>
                <w:sz w:val="17"/>
                <w:szCs w:val="17"/>
              </w:rPr>
              <w:t>PS</w:t>
            </w:r>
            <w:r>
              <w:rPr>
                <w:sz w:val="17"/>
                <w:szCs w:val="17"/>
                <w:spacing w:val="12"/>
              </w:rPr>
              <w:t>Ⅱ</w:t>
            </w:r>
            <w:r>
              <w:rPr>
                <w:sz w:val="17"/>
                <w:szCs w:val="17"/>
                <w:spacing w:val="-11"/>
              </w:rPr>
              <w:t xml:space="preserve"> </w:t>
            </w:r>
            <w:r>
              <w:rPr>
                <w:sz w:val="17"/>
                <w:szCs w:val="17"/>
                <w:spacing w:val="12"/>
              </w:rPr>
              <w:t>的整体功能),结果如图丙。</w:t>
            </w:r>
          </w:p>
          <w:p>
            <w:pPr>
              <w:pStyle w:val="TableText"/>
              <w:ind w:left="280" w:right="47"/>
              <w:spacing w:before="26" w:line="335" w:lineRule="auto"/>
              <w:rPr>
                <w:sz w:val="17"/>
                <w:szCs w:val="17"/>
              </w:rPr>
            </w:pPr>
            <w:r>
              <w:rPr>
                <w:sz w:val="17"/>
                <w:szCs w:val="17"/>
                <w:spacing w:val="12"/>
              </w:rPr>
              <w:t>据图分析，镉胁迫条件下，叶黄素循环对番茄的</w:t>
            </w:r>
            <w:r>
              <w:rPr>
                <w:sz w:val="17"/>
                <w:szCs w:val="17"/>
                <w:spacing w:val="11"/>
              </w:rPr>
              <w:t>保护比</w:t>
            </w:r>
            <w:r>
              <w:rPr>
                <w:rFonts w:ascii="Times New Roman" w:hAnsi="Times New Roman" w:eastAsia="Times New Roman" w:cs="Times New Roman"/>
                <w:sz w:val="17"/>
                <w:szCs w:val="17"/>
                <w:spacing w:val="11"/>
              </w:rPr>
              <w:t>D1  </w:t>
            </w:r>
            <w:r>
              <w:rPr>
                <w:sz w:val="17"/>
                <w:szCs w:val="17"/>
                <w:spacing w:val="11"/>
              </w:rPr>
              <w:t>周</w:t>
            </w:r>
            <w:r>
              <w:rPr>
                <w:sz w:val="17"/>
                <w:szCs w:val="17"/>
                <w:spacing w:val="-23"/>
              </w:rPr>
              <w:t xml:space="preserve"> </w:t>
            </w:r>
            <w:r>
              <w:rPr>
                <w:sz w:val="17"/>
                <w:szCs w:val="17"/>
                <w:spacing w:val="11"/>
              </w:rPr>
              <w:t>转</w:t>
            </w:r>
            <w:r>
              <w:rPr>
                <w:sz w:val="17"/>
                <w:szCs w:val="17"/>
              </w:rPr>
              <w:t xml:space="preserve"> </w:t>
            </w:r>
            <w:r>
              <w:rPr>
                <w:sz w:val="17"/>
                <w:szCs w:val="17"/>
                <w:spacing w:val="4"/>
              </w:rPr>
              <w:t>蛋白对番茄的保护</w:t>
            </w:r>
            <w:r>
              <w:rPr>
                <w:sz w:val="17"/>
                <w:szCs w:val="17"/>
                <w:u w:val="single" w:color="auto"/>
                <w:spacing w:val="1"/>
              </w:rPr>
              <w:t xml:space="preserve">       </w:t>
            </w:r>
            <w:r>
              <w:rPr>
                <w:sz w:val="17"/>
                <w:szCs w:val="17"/>
                <w:spacing w:val="4"/>
              </w:rPr>
              <w:t xml:space="preserve"> (填“强”“弱”或“相等”),判</w:t>
            </w:r>
            <w:r>
              <w:rPr>
                <w:sz w:val="17"/>
                <w:szCs w:val="17"/>
                <w:spacing w:val="3"/>
              </w:rPr>
              <w:t>断依据</w:t>
            </w:r>
          </w:p>
        </w:tc>
        <w:tc>
          <w:tcPr>
            <w:tcW w:w="308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474" w:right="1265" w:hanging="370"/>
              <w:spacing w:before="55" w:line="198" w:lineRule="auto"/>
              <w:rPr>
                <w:sz w:val="17"/>
                <w:szCs w:val="17"/>
              </w:rPr>
            </w:pPr>
            <w:r>
              <w:rPr>
                <w:sz w:val="17"/>
                <w:szCs w:val="17"/>
                <w:spacing w:val="-14"/>
                <w:w w:val="93"/>
              </w:rPr>
              <w:t>处理时间/</w:t>
            </w:r>
            <w:r>
              <w:rPr>
                <w:rFonts w:ascii="Times New Roman" w:hAnsi="Times New Roman" w:eastAsia="Times New Roman" w:cs="Times New Roman"/>
                <w:sz w:val="17"/>
                <w:szCs w:val="17"/>
                <w:spacing w:val="-14"/>
                <w:w w:val="93"/>
              </w:rPr>
              <w:t>h</w:t>
            </w:r>
            <w:r>
              <w:rPr>
                <w:rFonts w:ascii="Times New Roman" w:hAnsi="Times New Roman" w:eastAsia="Times New Roman" w:cs="Times New Roman"/>
                <w:sz w:val="17"/>
                <w:szCs w:val="17"/>
                <w:spacing w:val="6"/>
              </w:rPr>
              <w:t xml:space="preserve"> </w:t>
            </w:r>
            <w:r>
              <w:rPr>
                <w:sz w:val="17"/>
                <w:szCs w:val="17"/>
              </w:rPr>
              <w:t>丙</w:t>
            </w:r>
          </w:p>
        </w:tc>
      </w:tr>
      <w:tr>
        <w:trPr>
          <w:trHeight w:val="161" w:hRule="atLeast"/>
        </w:trPr>
        <w:tc>
          <w:tcPr>
            <w:tcW w:w="5466" w:type="dxa"/>
            <w:vAlign w:val="top"/>
          </w:tcPr>
          <w:p>
            <w:pPr>
              <w:pStyle w:val="TableText"/>
              <w:ind w:left="280"/>
              <w:spacing w:line="163" w:lineRule="auto"/>
              <w:rPr>
                <w:sz w:val="17"/>
                <w:szCs w:val="17"/>
              </w:rPr>
            </w:pPr>
            <w:r>
              <w:rPr>
                <w:sz w:val="17"/>
                <w:szCs w:val="17"/>
                <w:u w:val="single" w:color="auto"/>
                <w:spacing w:val="-10"/>
              </w:rPr>
              <w:t>是</w:t>
            </w:r>
            <w:r>
              <w:rPr>
                <w:sz w:val="17"/>
                <w:szCs w:val="17"/>
                <w:u w:val="single" w:color="auto"/>
                <w:spacing w:val="1"/>
              </w:rPr>
              <w:t xml:space="preserve">                          </w:t>
            </w:r>
            <w:r>
              <w:rPr>
                <w:sz w:val="17"/>
                <w:szCs w:val="17"/>
                <w:spacing w:val="3"/>
              </w:rPr>
              <w:t xml:space="preserve">         </w:t>
            </w:r>
            <w:r>
              <w:rPr>
                <w:sz w:val="17"/>
                <w:szCs w:val="17"/>
                <w:u w:val="single" w:color="auto"/>
              </w:rPr>
              <w:t xml:space="preserve">                      </w:t>
            </w:r>
          </w:p>
        </w:tc>
        <w:tc>
          <w:tcPr>
            <w:tcW w:w="3084" w:type="dxa"/>
            <w:vAlign w:val="top"/>
          </w:tcPr>
          <w:p>
            <w:pPr>
              <w:spacing w:line="150" w:lineRule="exact"/>
              <w:rPr>
                <w:rFonts w:ascii="Arial"/>
                <w:sz w:val="13"/>
              </w:rPr>
            </w:pPr>
            <w:r/>
          </w:p>
        </w:tc>
      </w:tr>
    </w:tbl>
    <w:p>
      <w:pPr>
        <w:pStyle w:val="BodyText"/>
        <w:ind w:left="238" w:right="92" w:hanging="239"/>
        <w:spacing w:before="185" w:line="335" w:lineRule="auto"/>
        <w:rPr>
          <w:sz w:val="17"/>
          <w:szCs w:val="17"/>
        </w:rPr>
      </w:pPr>
      <w:r>
        <w:rPr>
          <w:sz w:val="17"/>
          <w:szCs w:val="17"/>
          <w:spacing w:val="15"/>
        </w:rPr>
        <w:t>18.</w:t>
      </w:r>
      <w:r>
        <w:rPr>
          <w:sz w:val="17"/>
          <w:szCs w:val="17"/>
          <w:spacing w:val="-32"/>
        </w:rPr>
        <w:t xml:space="preserve"> </w:t>
      </w:r>
      <w:r>
        <w:rPr>
          <w:sz w:val="17"/>
          <w:szCs w:val="17"/>
          <w:spacing w:val="15"/>
        </w:rPr>
        <w:t>(12分)研究人员采集到一遗传病家系样本(图1)。发现此家系甲和乙两个基因存在突变：</w:t>
      </w:r>
      <w:r>
        <w:rPr>
          <w:sz w:val="17"/>
          <w:szCs w:val="17"/>
          <w:spacing w:val="14"/>
        </w:rPr>
        <w:t>甲突变可致早发</w:t>
      </w:r>
      <w:r>
        <w:rPr>
          <w:sz w:val="17"/>
          <w:szCs w:val="17"/>
        </w:rPr>
        <w:t xml:space="preserve"> </w:t>
      </w:r>
      <w:r>
        <w:rPr>
          <w:sz w:val="17"/>
          <w:szCs w:val="17"/>
          <w:spacing w:val="12"/>
        </w:rPr>
        <w:t>型帕金森综合征</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EOPD</w:t>
      </w:r>
      <w:r>
        <w:rPr>
          <w:rFonts w:ascii="Times New Roman" w:hAnsi="Times New Roman" w:eastAsia="Times New Roman" w:cs="Times New Roman"/>
          <w:sz w:val="17"/>
          <w:szCs w:val="17"/>
          <w:spacing w:val="12"/>
        </w:rPr>
        <w:t>),   </w:t>
      </w:r>
      <w:r>
        <w:rPr>
          <w:sz w:val="17"/>
          <w:szCs w:val="17"/>
          <w:spacing w:val="12"/>
        </w:rPr>
        <w:t>通常在40岁前发病；乙基因位于常染色体上，其突变与天使综合征</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AS</w:t>
      </w:r>
      <w:r>
        <w:rPr>
          <w:rFonts w:ascii="Times New Roman" w:hAnsi="Times New Roman" w:eastAsia="Times New Roman" w:cs="Times New Roman"/>
          <w:sz w:val="17"/>
          <w:szCs w:val="17"/>
          <w:spacing w:val="12"/>
        </w:rPr>
        <w:t>)  </w:t>
      </w:r>
      <w:r>
        <w:rPr>
          <w:sz w:val="17"/>
          <w:szCs w:val="17"/>
          <w:spacing w:val="12"/>
        </w:rPr>
        <w:t>有关；甲</w:t>
      </w:r>
      <w:r>
        <w:rPr>
          <w:sz w:val="17"/>
          <w:szCs w:val="17"/>
          <w:spacing w:val="17"/>
        </w:rPr>
        <w:t xml:space="preserve"> </w:t>
      </w:r>
      <w:r>
        <w:rPr>
          <w:sz w:val="17"/>
          <w:szCs w:val="17"/>
          <w:spacing w:val="20"/>
        </w:rPr>
        <w:t>和乙位于非同源染色体上。图2为家系中部分个体的甲基因区域X</w:t>
      </w:r>
      <w:r>
        <w:rPr>
          <w:sz w:val="17"/>
          <w:szCs w:val="17"/>
          <w:spacing w:val="19"/>
        </w:rPr>
        <w:t xml:space="preserve"> 用限制酶</w:t>
      </w:r>
      <w:r>
        <w:rPr>
          <w:sz w:val="17"/>
          <w:szCs w:val="17"/>
        </w:rPr>
        <w:t>Mwot  </w:t>
      </w:r>
      <w:r>
        <w:rPr>
          <w:sz w:val="17"/>
          <w:szCs w:val="17"/>
          <w:spacing w:val="19"/>
        </w:rPr>
        <w:t>处理后的电泳结果(</w:t>
      </w:r>
      <w:r>
        <w:rPr>
          <w:sz w:val="17"/>
          <w:szCs w:val="17"/>
        </w:rPr>
        <w:t>bp  </w:t>
      </w:r>
      <w:r>
        <w:rPr>
          <w:sz w:val="17"/>
          <w:szCs w:val="17"/>
          <w:spacing w:val="11"/>
        </w:rPr>
        <w:t>表示碱基对，不考虑</w:t>
      </w:r>
      <w:r>
        <w:rPr>
          <w:rFonts w:ascii="Times New Roman" w:hAnsi="Times New Roman" w:eastAsia="Times New Roman" w:cs="Times New Roman"/>
          <w:sz w:val="17"/>
          <w:szCs w:val="17"/>
          <w:spacing w:val="11"/>
        </w:rPr>
        <w:t>X</w:t>
      </w:r>
      <w:r>
        <w:rPr>
          <w:rFonts w:ascii="Times New Roman" w:hAnsi="Times New Roman" w:eastAsia="Times New Roman" w:cs="Times New Roman"/>
          <w:sz w:val="17"/>
          <w:szCs w:val="17"/>
          <w:spacing w:val="-24"/>
        </w:rPr>
        <w:t xml:space="preserve"> </w:t>
      </w:r>
      <w:r>
        <w:rPr>
          <w:sz w:val="17"/>
          <w:szCs w:val="17"/>
          <w:spacing w:val="11"/>
        </w:rPr>
        <w:t>、</w:t>
      </w:r>
      <w:r>
        <w:rPr>
          <w:rFonts w:ascii="Times New Roman" w:hAnsi="Times New Roman" w:eastAsia="Times New Roman" w:cs="Times New Roman"/>
          <w:sz w:val="17"/>
          <w:szCs w:val="17"/>
          <w:spacing w:val="11"/>
        </w:rPr>
        <w:t>Y</w:t>
      </w:r>
      <w:r>
        <w:rPr>
          <w:sz w:val="17"/>
          <w:szCs w:val="17"/>
          <w:spacing w:val="11"/>
        </w:rPr>
        <w:t>染色体同源区段，</w:t>
      </w:r>
      <w:r>
        <w:rPr>
          <w:sz w:val="17"/>
          <w:szCs w:val="17"/>
          <w:spacing w:val="10"/>
        </w:rPr>
        <w:t>不考虑染色体互换),回答下列问题。</w:t>
      </w:r>
    </w:p>
    <w:p>
      <w:pPr>
        <w:spacing w:line="335" w:lineRule="auto"/>
        <w:sectPr>
          <w:pgSz w:w="11910" w:h="16840"/>
          <w:pgMar w:top="400" w:right="1470" w:bottom="0" w:left="1529" w:header="0" w:footer="0" w:gutter="0"/>
          <w:cols w:equalWidth="0" w:num="1">
            <w:col w:w="8911" w:space="0"/>
          </w:cols>
        </w:sectPr>
        <w:rPr>
          <w:sz w:val="17"/>
          <w:szCs w:val="17"/>
        </w:rPr>
      </w:pPr>
    </w:p>
    <w:p>
      <w:pPr>
        <w:ind w:firstLine="1400"/>
        <w:spacing w:line="1310" w:lineRule="exact"/>
        <w:rPr/>
      </w:pPr>
      <w:r>
        <w:rPr>
          <w:position w:val="-26"/>
        </w:rPr>
        <w:drawing>
          <wp:inline distT="0" distB="0" distL="0" distR="0">
            <wp:extent cx="1365245" cy="831839"/>
            <wp:effectExtent l="0" t="0" r="0" b="0"/>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1365245" cy="831839"/>
                    </a:xfrm>
                    <a:prstGeom prst="rect">
                      <a:avLst/>
                    </a:prstGeom>
                  </pic:spPr>
                </pic:pic>
              </a:graphicData>
            </a:graphic>
          </wp:inline>
        </w:drawing>
      </w:r>
    </w:p>
    <w:p>
      <w:pPr>
        <w:ind w:left="2980"/>
        <w:spacing w:before="17" w:line="222" w:lineRule="auto"/>
        <w:rPr>
          <w:rFonts w:ascii="SimHei" w:hAnsi="SimHei" w:eastAsia="SimHei" w:cs="SimHei"/>
          <w:sz w:val="17"/>
          <w:szCs w:val="17"/>
        </w:rPr>
      </w:pPr>
      <w:r>
        <w:rPr>
          <w:rFonts w:ascii="SimHei" w:hAnsi="SimHei" w:eastAsia="SimHei" w:cs="SimHei"/>
          <w:sz w:val="17"/>
          <w:szCs w:val="17"/>
          <w:spacing w:val="-6"/>
        </w:rPr>
        <w:t>图1</w:t>
      </w:r>
    </w:p>
    <w:p>
      <w:pPr>
        <w:spacing w:line="22" w:lineRule="exact"/>
        <w:rPr/>
      </w:pPr>
      <w:r/>
    </w:p>
    <w:p>
      <w:pPr>
        <w:spacing w:line="14" w:lineRule="auto"/>
        <w:rPr>
          <w:rFonts w:ascii="Arial"/>
          <w:sz w:val="2"/>
        </w:rPr>
      </w:pPr>
      <w:r>
        <w:rPr>
          <w:rFonts w:ascii="Arial" w:hAnsi="Arial" w:eastAsia="Arial" w:cs="Arial"/>
          <w:sz w:val="2"/>
          <w:szCs w:val="2"/>
        </w:rPr>
        <w:br w:type="column"/>
      </w:r>
    </w:p>
    <w:p>
      <w:pPr>
        <w:pStyle w:val="BodyText"/>
        <w:ind w:left="10"/>
        <w:spacing w:before="26" w:line="247" w:lineRule="exact"/>
        <w:rPr>
          <w:sz w:val="17"/>
          <w:szCs w:val="17"/>
        </w:rPr>
      </w:pPr>
      <w:r>
        <w:rPr>
          <w:sz w:val="17"/>
          <w:szCs w:val="17"/>
          <w:spacing w:val="-12"/>
          <w:position w:val="-1"/>
        </w:rPr>
        <w:t>□</w:t>
      </w:r>
      <w:r>
        <w:rPr>
          <w:sz w:val="17"/>
          <w:szCs w:val="17"/>
          <w:spacing w:val="-29"/>
          <w:position w:val="-1"/>
        </w:rPr>
        <w:t xml:space="preserve"> </w:t>
      </w:r>
      <w:r>
        <w:rPr>
          <w:sz w:val="17"/>
          <w:szCs w:val="17"/>
          <w:spacing w:val="-12"/>
          <w:position w:val="1"/>
        </w:rPr>
        <w:t>正常男性</w:t>
      </w:r>
    </w:p>
    <w:p>
      <w:pPr>
        <w:pStyle w:val="BodyText"/>
        <w:spacing w:before="23" w:line="220" w:lineRule="auto"/>
        <w:rPr>
          <w:sz w:val="17"/>
          <w:szCs w:val="17"/>
        </w:rPr>
      </w:pPr>
      <w:r>
        <w:rPr>
          <w:sz w:val="17"/>
          <w:szCs w:val="17"/>
          <w:position w:val="-5"/>
        </w:rPr>
        <w:drawing>
          <wp:inline distT="0" distB="0" distL="0" distR="0">
            <wp:extent cx="120703" cy="114312"/>
            <wp:effectExtent l="0" t="0" r="0" b="0"/>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120703" cy="114312"/>
                    </a:xfrm>
                    <a:prstGeom prst="rect">
                      <a:avLst/>
                    </a:prstGeom>
                  </pic:spPr>
                </pic:pic>
              </a:graphicData>
            </a:graphic>
          </wp:inline>
        </w:drawing>
      </w:r>
      <w:r>
        <w:rPr>
          <w:sz w:val="17"/>
          <w:szCs w:val="17"/>
          <w:spacing w:val="-5"/>
        </w:rPr>
        <w:t>正常女性</w:t>
      </w:r>
    </w:p>
    <w:p>
      <w:pPr>
        <w:pStyle w:val="BodyText"/>
        <w:ind w:left="209" w:right="243" w:hanging="199"/>
        <w:spacing w:before="67" w:line="256" w:lineRule="auto"/>
        <w:rPr>
          <w:sz w:val="17"/>
          <w:szCs w:val="17"/>
        </w:rPr>
      </w:pPr>
      <w:r>
        <w:rPr>
          <w:rFonts w:ascii="Times New Roman" w:hAnsi="Times New Roman" w:eastAsia="Times New Roman" w:cs="Times New Roman"/>
          <w:sz w:val="17"/>
          <w:szCs w:val="17"/>
          <w:position w:val="-3"/>
        </w:rPr>
        <w:drawing>
          <wp:inline distT="0" distB="0" distL="0" distR="0">
            <wp:extent cx="107997" cy="107896"/>
            <wp:effectExtent l="0" t="0" r="0" b="0"/>
            <wp:docPr id="40" name="IM 40"/>
            <wp:cNvGraphicFramePr/>
            <a:graphic>
              <a:graphicData uri="http://schemas.openxmlformats.org/drawingml/2006/picture">
                <pic:pic>
                  <pic:nvPicPr>
                    <pic:cNvPr id="40" name="IM 40"/>
                    <pic:cNvPicPr/>
                  </pic:nvPicPr>
                  <pic:blipFill>
                    <a:blip r:embed="rId21"/>
                    <a:stretch>
                      <a:fillRect/>
                    </a:stretch>
                  </pic:blipFill>
                  <pic:spPr>
                    <a:xfrm rot="0">
                      <a:off x="0" y="0"/>
                      <a:ext cx="107997" cy="107896"/>
                    </a:xfrm>
                    <a:prstGeom prst="rect">
                      <a:avLst/>
                    </a:prstGeom>
                  </pic:spPr>
                </pic:pic>
              </a:graphicData>
            </a:graphic>
          </wp:inline>
        </w:drawing>
      </w:r>
      <w:r>
        <w:rPr>
          <w:rFonts w:ascii="Times New Roman" w:hAnsi="Times New Roman" w:eastAsia="Times New Roman" w:cs="Times New Roman"/>
          <w:sz w:val="17"/>
          <w:szCs w:val="17"/>
          <w:spacing w:val="-15"/>
        </w:rPr>
        <w:t>EOPD</w:t>
      </w:r>
      <w:r>
        <w:rPr>
          <w:sz w:val="17"/>
          <w:szCs w:val="17"/>
          <w:spacing w:val="-15"/>
        </w:rPr>
        <w:t>男性患者</w:t>
      </w:r>
      <w:r>
        <w:rPr>
          <w:sz w:val="17"/>
          <w:szCs w:val="17"/>
          <w:spacing w:val="1"/>
        </w:rPr>
        <w:t xml:space="preserve"> </w:t>
      </w:r>
      <w:r>
        <w:rPr>
          <w:sz w:val="17"/>
          <w:szCs w:val="17"/>
          <w:spacing w:val="-5"/>
        </w:rPr>
        <w:t>AS女性患者</w:t>
      </w:r>
    </w:p>
    <w:p>
      <w:pPr>
        <w:pStyle w:val="BodyText"/>
        <w:ind w:left="209"/>
        <w:spacing w:before="89" w:line="220" w:lineRule="auto"/>
        <w:rPr>
          <w:sz w:val="17"/>
          <w:szCs w:val="17"/>
        </w:rPr>
      </w:pPr>
      <w:r>
        <w:rPr>
          <w:sz w:val="17"/>
          <w:szCs w:val="17"/>
          <w:spacing w:val="-17"/>
        </w:rPr>
        <w:t>正常未知性别</w:t>
      </w:r>
    </w:p>
    <w:p>
      <w:pPr>
        <w:spacing w:line="14" w:lineRule="auto"/>
        <w:rPr>
          <w:rFonts w:ascii="Arial"/>
          <w:sz w:val="2"/>
        </w:rPr>
      </w:pPr>
      <w:r>
        <w:rPr>
          <w:rFonts w:ascii="Arial" w:hAnsi="Arial" w:eastAsia="Arial" w:cs="Arial"/>
          <w:sz w:val="2"/>
          <w:szCs w:val="2"/>
        </w:rPr>
        <w:br w:type="column"/>
      </w:r>
    </w:p>
    <w:p>
      <w:pPr>
        <w:spacing w:before="39" w:line="1300" w:lineRule="exact"/>
        <w:rPr/>
      </w:pPr>
      <w:r>
        <w:rPr>
          <w:position w:val="-26"/>
        </w:rPr>
        <w:drawing>
          <wp:inline distT="0" distB="0" distL="0" distR="0">
            <wp:extent cx="1492225" cy="825530"/>
            <wp:effectExtent l="0" t="0" r="0" b="0"/>
            <wp:docPr id="42" name="IM 42"/>
            <wp:cNvGraphicFramePr/>
            <a:graphic>
              <a:graphicData uri="http://schemas.openxmlformats.org/drawingml/2006/picture">
                <pic:pic>
                  <pic:nvPicPr>
                    <pic:cNvPr id="42" name="IM 42"/>
                    <pic:cNvPicPr/>
                  </pic:nvPicPr>
                  <pic:blipFill>
                    <a:blip r:embed="rId22"/>
                    <a:stretch>
                      <a:fillRect/>
                    </a:stretch>
                  </pic:blipFill>
                  <pic:spPr>
                    <a:xfrm rot="0">
                      <a:off x="0" y="0"/>
                      <a:ext cx="1492225" cy="825530"/>
                    </a:xfrm>
                    <a:prstGeom prst="rect">
                      <a:avLst/>
                    </a:prstGeom>
                  </pic:spPr>
                </pic:pic>
              </a:graphicData>
            </a:graphic>
          </wp:inline>
        </w:drawing>
      </w:r>
    </w:p>
    <w:p>
      <w:pPr>
        <w:ind w:left="1059"/>
        <w:spacing w:before="7" w:line="222" w:lineRule="auto"/>
        <w:rPr>
          <w:rFonts w:ascii="SimHei" w:hAnsi="SimHei" w:eastAsia="SimHei" w:cs="SimHei"/>
          <w:sz w:val="17"/>
          <w:szCs w:val="17"/>
        </w:rPr>
      </w:pPr>
      <w:r>
        <w:rPr>
          <w:rFonts w:ascii="SimHei" w:hAnsi="SimHei" w:eastAsia="SimHei" w:cs="SimHei"/>
          <w:sz w:val="17"/>
          <w:szCs w:val="17"/>
          <w:spacing w:val="-6"/>
        </w:rPr>
        <w:t>图2</w:t>
      </w:r>
    </w:p>
    <w:p>
      <w:pPr>
        <w:spacing w:line="222" w:lineRule="auto"/>
        <w:sectPr>
          <w:type w:val="continuous"/>
          <w:pgSz w:w="11910" w:h="16840"/>
          <w:pgMar w:top="400" w:right="1470" w:bottom="0" w:left="1529" w:header="0" w:footer="0" w:gutter="0"/>
          <w:cols w:equalWidth="0" w:num="3">
            <w:col w:w="3711" w:space="100"/>
            <w:col w:w="1431" w:space="100"/>
            <w:col w:w="3570" w:space="0"/>
          </w:cols>
        </w:sectPr>
        <w:rPr>
          <w:rFonts w:ascii="SimHei" w:hAnsi="SimHei" w:eastAsia="SimHei" w:cs="SimHei"/>
          <w:sz w:val="17"/>
          <w:szCs w:val="17"/>
        </w:rPr>
      </w:pPr>
    </w:p>
    <w:p>
      <w:pPr>
        <w:pStyle w:val="BodyText"/>
        <w:ind w:left="519" w:right="79" w:hanging="280"/>
        <w:spacing w:before="138" w:line="332" w:lineRule="auto"/>
        <w:rPr>
          <w:sz w:val="17"/>
          <w:szCs w:val="17"/>
        </w:rPr>
      </w:pPr>
      <w:r>
        <w:rPr>
          <w:sz w:val="17"/>
          <w:szCs w:val="17"/>
          <w:spacing w:val="14"/>
        </w:rPr>
        <w:t>(1)此家系早发型帕金森综合征的遗传方式为</w:t>
      </w:r>
      <w:r>
        <w:rPr>
          <w:sz w:val="17"/>
          <w:szCs w:val="17"/>
          <w:u w:val="single" w:color="auto"/>
          <w:spacing w:val="14"/>
        </w:rPr>
        <w:t xml:space="preserve">                  </w:t>
      </w:r>
      <w:r>
        <w:rPr>
          <w:sz w:val="17"/>
          <w:szCs w:val="17"/>
          <w:spacing w:val="-65"/>
        </w:rPr>
        <w:t xml:space="preserve"> </w:t>
      </w:r>
      <w:r>
        <w:rPr>
          <w:sz w:val="17"/>
          <w:szCs w:val="17"/>
          <w:spacing w:val="14"/>
        </w:rPr>
        <w:t>_</w:t>
      </w:r>
      <w:r>
        <w:rPr>
          <w:sz w:val="17"/>
          <w:szCs w:val="17"/>
          <w:spacing w:val="-49"/>
        </w:rPr>
        <w:t xml:space="preserve"> </w:t>
      </w:r>
      <w:r>
        <w:rPr>
          <w:sz w:val="17"/>
          <w:szCs w:val="17"/>
          <w:spacing w:val="14"/>
        </w:rPr>
        <w:t>。与正常人相比，患者的甲基因区域X</w:t>
      </w:r>
      <w:r>
        <w:rPr>
          <w:sz w:val="17"/>
          <w:szCs w:val="17"/>
        </w:rPr>
        <w:t xml:space="preserve"> </w:t>
      </w:r>
      <w:r>
        <w:rPr>
          <w:sz w:val="17"/>
          <w:szCs w:val="17"/>
          <w:spacing w:val="16"/>
        </w:rPr>
        <w:t>序列异常的具体改变为发生了碱基的</w:t>
      </w:r>
      <w:r>
        <w:rPr>
          <w:sz w:val="17"/>
          <w:szCs w:val="17"/>
          <w:u w:val="single" w:color="auto"/>
          <w:spacing w:val="16"/>
        </w:rPr>
        <w:t xml:space="preserve">      </w:t>
      </w:r>
      <w:r>
        <w:rPr>
          <w:sz w:val="17"/>
          <w:szCs w:val="17"/>
          <w:spacing w:val="16"/>
        </w:rPr>
        <w:t>。Ⅱ</w:t>
      </w:r>
      <w:r>
        <w:rPr>
          <w:sz w:val="17"/>
          <w:szCs w:val="17"/>
          <w:spacing w:val="-25"/>
        </w:rPr>
        <w:t xml:space="preserve"> </w:t>
      </w:r>
      <w:r>
        <w:rPr>
          <w:sz w:val="17"/>
          <w:szCs w:val="17"/>
          <w:spacing w:val="16"/>
        </w:rPr>
        <w:t>-2的工作中经常要接触汞，</w:t>
      </w:r>
      <w:r>
        <w:rPr>
          <w:sz w:val="17"/>
          <w:szCs w:val="17"/>
          <w:spacing w:val="15"/>
        </w:rPr>
        <w:t>但其同种工作的同事并没</w:t>
      </w:r>
      <w:r>
        <w:rPr>
          <w:sz w:val="17"/>
          <w:szCs w:val="17"/>
        </w:rPr>
        <w:t xml:space="preserve"> </w:t>
      </w:r>
      <w:r>
        <w:rPr>
          <w:sz w:val="17"/>
          <w:szCs w:val="17"/>
          <w:spacing w:val="10"/>
        </w:rPr>
        <w:t>有出现帕金森症状；另有一帕金森症患者，有一氧化碳中毒史，其家系其他成员无明显毒物接触史，也无</w:t>
      </w:r>
      <w:r>
        <w:rPr>
          <w:sz w:val="17"/>
          <w:szCs w:val="17"/>
          <w:spacing w:val="16"/>
        </w:rPr>
        <w:t xml:space="preserve"> </w:t>
      </w:r>
      <w:r>
        <w:rPr>
          <w:sz w:val="17"/>
          <w:szCs w:val="17"/>
          <w:spacing w:val="14"/>
        </w:rPr>
        <w:t>甲基因突变。结合本题信息推测，帕金森症发病是</w:t>
      </w:r>
      <w:r>
        <w:rPr>
          <w:sz w:val="17"/>
          <w:szCs w:val="17"/>
          <w:spacing w:val="-84"/>
        </w:rPr>
        <w:t xml:space="preserve"> </w:t>
      </w:r>
      <w:r>
        <w:rPr>
          <w:sz w:val="17"/>
          <w:szCs w:val="17"/>
          <w:u w:val="single" w:color="auto"/>
          <w:spacing w:val="5"/>
        </w:rPr>
        <w:t xml:space="preserve">        </w:t>
      </w:r>
      <w:r>
        <w:rPr>
          <w:sz w:val="17"/>
          <w:szCs w:val="17"/>
          <w:spacing w:val="-75"/>
        </w:rPr>
        <w:t xml:space="preserve"> </w:t>
      </w:r>
      <w:r>
        <w:rPr>
          <w:sz w:val="17"/>
          <w:szCs w:val="17"/>
          <w:spacing w:val="14"/>
        </w:rPr>
        <w:t>作用的结果；若Ⅲ-1未出现</w:t>
      </w:r>
      <w:r>
        <w:rPr>
          <w:sz w:val="17"/>
          <w:szCs w:val="17"/>
          <w:spacing w:val="13"/>
        </w:rPr>
        <w:t>帕金森症状，原</w:t>
      </w:r>
      <w:r>
        <w:rPr>
          <w:sz w:val="17"/>
          <w:szCs w:val="17"/>
        </w:rPr>
        <w:t xml:space="preserve"> </w:t>
      </w:r>
      <w:r>
        <w:rPr>
          <w:sz w:val="17"/>
          <w:szCs w:val="17"/>
          <w:spacing w:val="-8"/>
        </w:rPr>
        <w:t>因可能</w:t>
      </w:r>
      <w:r>
        <w:rPr>
          <w:sz w:val="17"/>
          <w:szCs w:val="17"/>
          <w:u w:val="single" w:color="auto"/>
          <w:spacing w:val="-8"/>
        </w:rPr>
        <w:t>是</w:t>
      </w:r>
      <w:r>
        <w:rPr>
          <w:sz w:val="17"/>
          <w:szCs w:val="17"/>
          <w:u w:val="single" w:color="auto"/>
          <w:spacing w:val="8"/>
        </w:rPr>
        <w:t xml:space="preserve">        </w:t>
      </w:r>
      <w:r>
        <w:rPr>
          <w:sz w:val="17"/>
          <w:szCs w:val="17"/>
          <w:spacing w:val="-69"/>
        </w:rPr>
        <w:t xml:space="preserve"> </w:t>
      </w:r>
      <w:r>
        <w:rPr>
          <w:sz w:val="17"/>
          <w:szCs w:val="17"/>
          <w:spacing w:val="-8"/>
        </w:rPr>
        <w:t>(</w:t>
      </w:r>
      <w:r>
        <w:rPr>
          <w:sz w:val="17"/>
          <w:szCs w:val="17"/>
          <w:spacing w:val="-38"/>
        </w:rPr>
        <w:t xml:space="preserve"> </w:t>
      </w:r>
      <w:r>
        <w:rPr>
          <w:sz w:val="17"/>
          <w:szCs w:val="17"/>
          <w:spacing w:val="-8"/>
        </w:rPr>
        <w:t>答</w:t>
      </w:r>
      <w:r>
        <w:rPr>
          <w:sz w:val="17"/>
          <w:szCs w:val="17"/>
          <w:spacing w:val="-23"/>
        </w:rPr>
        <w:t xml:space="preserve"> </w:t>
      </w:r>
      <w:r>
        <w:rPr>
          <w:sz w:val="17"/>
          <w:szCs w:val="17"/>
          <w:spacing w:val="-8"/>
        </w:rPr>
        <w:t>出</w:t>
      </w:r>
      <w:r>
        <w:rPr>
          <w:sz w:val="17"/>
          <w:szCs w:val="17"/>
          <w:spacing w:val="-26"/>
        </w:rPr>
        <w:t xml:space="preserve"> </w:t>
      </w:r>
      <w:r>
        <w:rPr>
          <w:sz w:val="17"/>
          <w:szCs w:val="17"/>
          <w:spacing w:val="-8"/>
        </w:rPr>
        <w:t>1</w:t>
      </w:r>
      <w:r>
        <w:rPr>
          <w:sz w:val="17"/>
          <w:szCs w:val="17"/>
          <w:spacing w:val="-30"/>
        </w:rPr>
        <w:t xml:space="preserve"> </w:t>
      </w:r>
      <w:r>
        <w:rPr>
          <w:sz w:val="17"/>
          <w:szCs w:val="17"/>
          <w:spacing w:val="-8"/>
        </w:rPr>
        <w:t>点</w:t>
      </w:r>
      <w:r>
        <w:rPr>
          <w:sz w:val="17"/>
          <w:szCs w:val="17"/>
          <w:spacing w:val="-37"/>
        </w:rPr>
        <w:t xml:space="preserve"> </w:t>
      </w:r>
      <w:r>
        <w:rPr>
          <w:sz w:val="17"/>
          <w:szCs w:val="17"/>
          <w:spacing w:val="-8"/>
        </w:rPr>
        <w:t>)</w:t>
      </w:r>
      <w:r>
        <w:rPr>
          <w:sz w:val="17"/>
          <w:szCs w:val="17"/>
          <w:spacing w:val="-45"/>
        </w:rPr>
        <w:t xml:space="preserve"> </w:t>
      </w:r>
      <w:r>
        <w:rPr>
          <w:sz w:val="17"/>
          <w:szCs w:val="17"/>
          <w:spacing w:val="-8"/>
        </w:rPr>
        <w:t>。</w:t>
      </w:r>
    </w:p>
    <w:p>
      <w:pPr>
        <w:pStyle w:val="BodyText"/>
        <w:ind w:left="519" w:right="54" w:hanging="280"/>
        <w:spacing w:before="137" w:line="307" w:lineRule="auto"/>
        <w:rPr>
          <w:sz w:val="17"/>
          <w:szCs w:val="17"/>
        </w:rPr>
      </w:pPr>
      <w:r>
        <w:rPr>
          <w:sz w:val="17"/>
          <w:szCs w:val="17"/>
          <w:spacing w:val="10"/>
        </w:rPr>
        <w:t>(2)研究发现父源乙基因</w:t>
      </w:r>
      <w:r>
        <w:rPr>
          <w:rFonts w:ascii="Times New Roman" w:hAnsi="Times New Roman" w:eastAsia="Times New Roman" w:cs="Times New Roman"/>
          <w:sz w:val="17"/>
          <w:szCs w:val="17"/>
          <w:spacing w:val="10"/>
        </w:rPr>
        <w:t>(</w:t>
      </w:r>
      <w:r>
        <w:rPr>
          <w:rFonts w:ascii="Times New Roman" w:hAnsi="Times New Roman" w:eastAsia="Times New Roman" w:cs="Times New Roman"/>
          <w:sz w:val="17"/>
          <w:szCs w:val="17"/>
        </w:rPr>
        <w:t>Ube</w:t>
      </w:r>
      <w:r>
        <w:rPr>
          <w:rFonts w:ascii="Times New Roman" w:hAnsi="Times New Roman" w:eastAsia="Times New Roman" w:cs="Times New Roman"/>
          <w:sz w:val="17"/>
          <w:szCs w:val="17"/>
          <w:spacing w:val="10"/>
        </w:rPr>
        <w:t>3a)</w:t>
      </w:r>
      <w:r>
        <w:rPr>
          <w:rFonts w:ascii="Times New Roman" w:hAnsi="Times New Roman" w:eastAsia="Times New Roman" w:cs="Times New Roman"/>
          <w:sz w:val="17"/>
          <w:szCs w:val="17"/>
          <w:spacing w:val="5"/>
        </w:rPr>
        <w:t xml:space="preserve">   </w:t>
      </w:r>
      <w:r>
        <w:rPr>
          <w:sz w:val="17"/>
          <w:szCs w:val="17"/>
          <w:spacing w:val="10"/>
        </w:rPr>
        <w:t>会被其非模板链转录的长链</w:t>
      </w:r>
      <w:r>
        <w:rPr>
          <w:rFonts w:ascii="Times New Roman" w:hAnsi="Times New Roman" w:eastAsia="Times New Roman" w:cs="Times New Roman"/>
          <w:sz w:val="17"/>
          <w:szCs w:val="17"/>
        </w:rPr>
        <w:t>Ube</w:t>
      </w:r>
      <w:r>
        <w:rPr>
          <w:rFonts w:ascii="Times New Roman" w:hAnsi="Times New Roman" w:eastAsia="Times New Roman" w:cs="Times New Roman"/>
          <w:sz w:val="17"/>
          <w:szCs w:val="17"/>
          <w:spacing w:val="10"/>
        </w:rPr>
        <w:t>3a-</w:t>
      </w:r>
      <w:r>
        <w:rPr>
          <w:rFonts w:ascii="Times New Roman" w:hAnsi="Times New Roman" w:eastAsia="Times New Roman" w:cs="Times New Roman"/>
          <w:sz w:val="17"/>
          <w:szCs w:val="17"/>
        </w:rPr>
        <w:t>AT</w:t>
      </w:r>
      <w:r>
        <w:rPr>
          <w:rFonts w:ascii="Times New Roman" w:hAnsi="Times New Roman" w:eastAsia="Times New Roman" w:cs="Times New Roman"/>
          <w:sz w:val="17"/>
          <w:szCs w:val="17"/>
          <w:spacing w:val="10"/>
        </w:rPr>
        <w:t xml:space="preserve">      </w:t>
      </w:r>
      <w:r>
        <w:rPr>
          <w:sz w:val="17"/>
          <w:szCs w:val="17"/>
          <w:spacing w:val="10"/>
        </w:rPr>
        <w:t>抑制，从而处于沉默状态，只有母</w:t>
      </w:r>
      <w:r>
        <w:rPr>
          <w:sz w:val="17"/>
          <w:szCs w:val="17"/>
        </w:rPr>
        <w:t xml:space="preserve"> </w:t>
      </w:r>
      <w:r>
        <w:rPr>
          <w:sz w:val="17"/>
          <w:szCs w:val="17"/>
          <w:spacing w:val="13"/>
        </w:rPr>
        <w:t>源乙基因表达；若母源乙基因出现问题，则会患上</w:t>
      </w:r>
      <w:r>
        <w:rPr>
          <w:rFonts w:ascii="Times New Roman" w:hAnsi="Times New Roman" w:eastAsia="Times New Roman" w:cs="Times New Roman"/>
          <w:sz w:val="17"/>
          <w:szCs w:val="17"/>
        </w:rPr>
        <w:t>AS</w:t>
      </w:r>
      <w:r>
        <w:rPr>
          <w:rFonts w:ascii="Times New Roman" w:hAnsi="Times New Roman" w:eastAsia="Times New Roman" w:cs="Times New Roman"/>
          <w:sz w:val="17"/>
          <w:szCs w:val="17"/>
          <w:spacing w:val="-19"/>
        </w:rPr>
        <w:t xml:space="preserve"> </w:t>
      </w:r>
      <w:r>
        <w:rPr>
          <w:sz w:val="17"/>
          <w:szCs w:val="17"/>
          <w:spacing w:val="13"/>
        </w:rPr>
        <w:t>。</w:t>
      </w:r>
      <w:r>
        <w:rPr>
          <w:sz w:val="17"/>
          <w:szCs w:val="17"/>
          <w:spacing w:val="-31"/>
        </w:rPr>
        <w:t xml:space="preserve"> </w:t>
      </w:r>
      <w:r>
        <w:rPr>
          <w:sz w:val="17"/>
          <w:szCs w:val="17"/>
          <w:spacing w:val="13"/>
        </w:rPr>
        <w:t>中国研究团队设计</w:t>
      </w:r>
      <w:r>
        <w:rPr>
          <w:sz w:val="17"/>
          <w:szCs w:val="17"/>
          <w:spacing w:val="12"/>
        </w:rPr>
        <w:t>并开发了一种基因编辑工具，</w:t>
      </w:r>
      <w:r>
        <w:rPr>
          <w:sz w:val="17"/>
          <w:szCs w:val="17"/>
        </w:rPr>
        <w:t xml:space="preserve"> </w:t>
      </w:r>
      <w:r>
        <w:rPr>
          <w:sz w:val="20"/>
          <w:szCs w:val="20"/>
          <w:spacing w:val="-4"/>
        </w:rPr>
        <w:t>能够精准地在小鼠基因组的特定区域进行</w:t>
      </w:r>
      <w:r>
        <w:rPr>
          <w:rFonts w:ascii="Times New Roman" w:hAnsi="Times New Roman" w:eastAsia="Times New Roman" w:cs="Times New Roman"/>
          <w:sz w:val="20"/>
          <w:szCs w:val="20"/>
          <w:spacing w:val="-4"/>
        </w:rPr>
        <w:t>DNA </w:t>
      </w:r>
      <w:r>
        <w:rPr>
          <w:sz w:val="20"/>
          <w:szCs w:val="20"/>
          <w:spacing w:val="-4"/>
        </w:rPr>
        <w:t>甲基化修饰。这种工具能够有效抑制</w:t>
      </w:r>
      <w:r>
        <w:rPr>
          <w:rFonts w:ascii="Times New Roman" w:hAnsi="Times New Roman" w:eastAsia="Times New Roman" w:cs="Times New Roman"/>
          <w:sz w:val="20"/>
          <w:szCs w:val="20"/>
          <w:spacing w:val="-4"/>
        </w:rPr>
        <w:t>Ube3a-AT   </w:t>
      </w:r>
      <w:r>
        <w:rPr>
          <w:sz w:val="20"/>
          <w:szCs w:val="20"/>
          <w:spacing w:val="-4"/>
        </w:rPr>
        <w:t>合</w:t>
      </w:r>
      <w:r>
        <w:rPr>
          <w:sz w:val="20"/>
          <w:szCs w:val="20"/>
          <w:spacing w:val="2"/>
        </w:rPr>
        <w:t xml:space="preserve"> </w:t>
      </w:r>
      <w:r>
        <w:rPr>
          <w:sz w:val="17"/>
          <w:szCs w:val="17"/>
          <w:spacing w:val="11"/>
        </w:rPr>
        <w:t>成，解除父源乙基因的沉默，显著缓解该疾病的症状，原理如图3所示。</w:t>
      </w:r>
    </w:p>
    <w:p>
      <w:pPr>
        <w:pStyle w:val="BodyText"/>
        <w:ind w:firstLine="2159"/>
        <w:spacing w:before="112" w:line="1940" w:lineRule="exact"/>
        <w:rPr/>
      </w:pPr>
      <w:r>
        <w:rPr>
          <w:position w:val="-38"/>
        </w:rPr>
        <w:pict>
          <v:group id="_x0000_s90" style="mso-position-vertical-relative:line;mso-position-horizontal-relative:char;width:254.55pt;height:97pt;" filled="false" stroked="false" coordsize="5091,1940" coordorigin="0,0">
            <v:shape id="_x0000_s92" style="position:absolute;left:0;top:0;width:5091;height:1940;" filled="false" stroked="false" type="#_x0000_t75">
              <v:imagedata o:title="" r:id="rId23"/>
            </v:shape>
            <v:shape id="_x0000_s94" style="position:absolute;left:2530;top:247;width:2536;height:1673;" filled="false" stroked="false" type="#_x0000_t202">
              <v:fill on="false"/>
              <v:stroke on="false"/>
              <v:path/>
              <v:imagedata o:title=""/>
              <o:lock v:ext="edit" aspectratio="false"/>
              <v:textbox inset="0mm,0mm,0mm,0mm">
                <w:txbxContent>
                  <w:p>
                    <w:pPr>
                      <w:ind w:left="1249"/>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i/>
                        <w:iCs/>
                        <w:spacing w:val="-4"/>
                      </w:rPr>
                      <w:t>Ube3a-</w:t>
                    </w:r>
                  </w:p>
                  <w:p>
                    <w:pPr>
                      <w:ind w:left="2099"/>
                      <w:spacing w:before="126"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AS</w:t>
                    </w:r>
                  </w:p>
                  <w:p>
                    <w:pPr>
                      <w:ind w:left="1220"/>
                      <w:spacing w:before="170" w:line="1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Lu3</w:t>
                    </w:r>
                  </w:p>
                  <w:p>
                    <w:pPr>
                      <w:ind w:left="1359"/>
                      <w:spacing w:line="13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←x</w:t>
                    </w:r>
                  </w:p>
                  <w:p>
                    <w:pPr>
                      <w:ind w:right="6"/>
                      <w:spacing w:before="234" w:line="220" w:lineRule="auto"/>
                      <w:jc w:val="right"/>
                      <w:rPr>
                        <w:rFonts w:ascii="SimSun" w:hAnsi="SimSun" w:eastAsia="SimSun" w:cs="SimSun"/>
                        <w:sz w:val="17"/>
                        <w:szCs w:val="17"/>
                      </w:rPr>
                    </w:pPr>
                    <w:r>
                      <w:rPr>
                        <w:rFonts w:ascii="Times New Roman" w:hAnsi="Times New Roman" w:eastAsia="Times New Roman" w:cs="Times New Roman"/>
                        <w:sz w:val="17"/>
                        <w:szCs w:val="17"/>
                        <w:spacing w:val="-4"/>
                      </w:rPr>
                      <w:t>Ebe3a      </w:t>
                    </w:r>
                    <w:r>
                      <w:rPr>
                        <w:rFonts w:ascii="SimSun" w:hAnsi="SimSun" w:eastAsia="SimSun" w:cs="SimSun"/>
                        <w:sz w:val="17"/>
                        <w:szCs w:val="17"/>
                        <w:spacing w:val="-4"/>
                      </w:rPr>
                      <w:t>治疗方法</w:t>
                    </w:r>
                  </w:p>
                  <w:p>
                    <w:pPr>
                      <w:ind w:left="20"/>
                      <w:spacing w:before="66" w:line="223" w:lineRule="auto"/>
                      <w:rPr>
                        <w:rFonts w:ascii="FangSong" w:hAnsi="FangSong" w:eastAsia="FangSong" w:cs="FangSong"/>
                        <w:sz w:val="17"/>
                        <w:szCs w:val="17"/>
                      </w:rPr>
                    </w:pPr>
                    <w:r>
                      <w:rPr>
                        <w:rFonts w:ascii="FangSong" w:hAnsi="FangSong" w:eastAsia="FangSong" w:cs="FangSong"/>
                        <w:sz w:val="17"/>
                        <w:szCs w:val="17"/>
                        <w:spacing w:val="-10"/>
                      </w:rPr>
                      <w:t>图3</w:t>
                    </w:r>
                  </w:p>
                </w:txbxContent>
              </v:textbox>
            </v:shape>
            <v:shape id="_x0000_s96" style="position:absolute;left:70;top:165;width:1019;height:1446;" filled="false" stroked="false" type="#_x0000_t202">
              <v:fill on="false"/>
              <v:stroke on="false"/>
              <v:path/>
              <v:imagedata o:title=""/>
              <o:lock v:ext="edit" aspectratio="false"/>
              <v:textbox inset="0mm,0mm,0mm,0mm">
                <w:txbxContent>
                  <w:p>
                    <w:pPr>
                      <w:ind w:left="20"/>
                      <w:spacing w:before="20" w:line="222" w:lineRule="auto"/>
                      <w:rPr>
                        <w:rFonts w:ascii="FangSong" w:hAnsi="FangSong" w:eastAsia="FangSong" w:cs="FangSong"/>
                        <w:sz w:val="17"/>
                        <w:szCs w:val="17"/>
                      </w:rPr>
                    </w:pPr>
                    <w:r>
                      <w:rPr>
                        <w:rFonts w:ascii="FangSong" w:hAnsi="FangSong" w:eastAsia="FangSong" w:cs="FangSong"/>
                        <w:sz w:val="17"/>
                        <w:szCs w:val="17"/>
                        <w:spacing w:val="-11"/>
                      </w:rPr>
                      <w:t>母本</w:t>
                    </w:r>
                  </w:p>
                  <w:p>
                    <w:pPr>
                      <w:spacing w:line="409" w:lineRule="auto"/>
                      <w:rPr>
                        <w:rFonts w:ascii="Arial"/>
                        <w:sz w:val="21"/>
                      </w:rPr>
                    </w:pPr>
                    <w:r/>
                  </w:p>
                  <w:p>
                    <w:pPr>
                      <w:ind w:left="20"/>
                      <w:spacing w:before="55" w:line="224" w:lineRule="auto"/>
                      <w:rPr>
                        <w:rFonts w:ascii="SimHei" w:hAnsi="SimHei" w:eastAsia="SimHei" w:cs="SimHei"/>
                        <w:sz w:val="17"/>
                        <w:szCs w:val="17"/>
                      </w:rPr>
                    </w:pPr>
                    <w:r>
                      <w:rPr>
                        <w:rFonts w:ascii="SimHei" w:hAnsi="SimHei" w:eastAsia="SimHei" w:cs="SimHei"/>
                        <w:sz w:val="17"/>
                        <w:szCs w:val="17"/>
                        <w:spacing w:val="-11"/>
                      </w:rPr>
                      <w:t>父本</w:t>
                    </w:r>
                  </w:p>
                  <w:p>
                    <w:pPr>
                      <w:ind w:left="20" w:right="20"/>
                      <w:spacing w:before="103" w:line="259" w:lineRule="auto"/>
                      <w:rPr>
                        <w:rFonts w:ascii="SimHei" w:hAnsi="SimHei" w:eastAsia="SimHei" w:cs="SimHei"/>
                        <w:sz w:val="17"/>
                        <w:szCs w:val="17"/>
                      </w:rPr>
                    </w:pPr>
                    <w:r>
                      <w:rPr>
                        <w:rFonts w:ascii="SimSun" w:hAnsi="SimSun" w:eastAsia="SimSun" w:cs="SimSun"/>
                        <w:sz w:val="17"/>
                        <w:szCs w:val="17"/>
                        <w:spacing w:val="-7"/>
                      </w:rPr>
                      <w:t>基因编辑工具</w:t>
                    </w:r>
                    <w:r>
                      <w:rPr>
                        <w:rFonts w:ascii="SimSun" w:hAnsi="SimSun" w:eastAsia="SimSun" w:cs="SimSun"/>
                        <w:sz w:val="17"/>
                        <w:szCs w:val="17"/>
                      </w:rPr>
                      <w:t xml:space="preserve"> </w:t>
                    </w:r>
                    <w:r>
                      <w:rPr>
                        <w:rFonts w:ascii="SimHei" w:hAnsi="SimHei" w:eastAsia="SimHei" w:cs="SimHei"/>
                        <w:sz w:val="17"/>
                        <w:szCs w:val="17"/>
                        <w:spacing w:val="-11"/>
                      </w:rPr>
                      <w:t>父本</w:t>
                    </w:r>
                  </w:p>
                </w:txbxContent>
              </v:textbox>
            </v:shape>
            <v:shape id="_x0000_s98" style="position:absolute;left:1360;top:547;width:743;height:16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Ube</w:t>
                    </w:r>
                    <w:r>
                      <w:rPr>
                        <w:rFonts w:ascii="Times New Roman" w:hAnsi="Times New Roman" w:eastAsia="Times New Roman" w:cs="Times New Roman"/>
                        <w:sz w:val="17"/>
                        <w:szCs w:val="17"/>
                        <w:spacing w:val="1"/>
                      </w:rPr>
                      <w:t>3a-</w:t>
                    </w:r>
                    <w:r>
                      <w:rPr>
                        <w:rFonts w:ascii="Times New Roman" w:hAnsi="Times New Roman" w:eastAsia="Times New Roman" w:cs="Times New Roman"/>
                        <w:sz w:val="17"/>
                        <w:szCs w:val="17"/>
                        <w:i/>
                        <w:iCs/>
                      </w:rPr>
                      <w:t>AT</w:t>
                    </w:r>
                  </w:p>
                </w:txbxContent>
              </v:textbox>
            </v:shape>
          </v:group>
        </w:pict>
      </w:r>
    </w:p>
    <w:p>
      <w:pPr>
        <w:pStyle w:val="BodyText"/>
        <w:ind w:left="2860"/>
        <w:spacing w:before="198" w:line="184" w:lineRule="auto"/>
        <w:rPr>
          <w:sz w:val="17"/>
          <w:szCs w:val="17"/>
        </w:rPr>
      </w:pPr>
      <w:r>
        <w:rPr>
          <w:sz w:val="17"/>
          <w:szCs w:val="17"/>
          <w:spacing w:val="-11"/>
        </w:rPr>
        <w:t>生</w:t>
      </w:r>
      <w:r>
        <w:rPr>
          <w:sz w:val="17"/>
          <w:szCs w:val="17"/>
          <w:spacing w:val="-28"/>
        </w:rPr>
        <w:t xml:space="preserve"> </w:t>
      </w:r>
      <w:r>
        <w:rPr>
          <w:sz w:val="17"/>
          <w:szCs w:val="17"/>
          <w:spacing w:val="-11"/>
        </w:rPr>
        <w:t>物</w:t>
      </w:r>
      <w:r>
        <w:rPr>
          <w:sz w:val="17"/>
          <w:szCs w:val="17"/>
          <w:spacing w:val="-35"/>
        </w:rPr>
        <w:t xml:space="preserve"> </w:t>
      </w:r>
      <w:r>
        <w:rPr>
          <w:sz w:val="17"/>
          <w:szCs w:val="17"/>
          <w:spacing w:val="-11"/>
        </w:rPr>
        <w:t>学</w:t>
      </w:r>
      <w:r>
        <w:rPr>
          <w:sz w:val="17"/>
          <w:szCs w:val="17"/>
          <w:spacing w:val="-39"/>
        </w:rPr>
        <w:t xml:space="preserve"> </w:t>
      </w:r>
      <w:r>
        <w:rPr>
          <w:sz w:val="17"/>
          <w:szCs w:val="17"/>
          <w:spacing w:val="-11"/>
        </w:rPr>
        <w:t>试</w:t>
      </w:r>
      <w:r>
        <w:rPr>
          <w:sz w:val="17"/>
          <w:szCs w:val="17"/>
          <w:spacing w:val="-38"/>
        </w:rPr>
        <w:t xml:space="preserve"> </w:t>
      </w:r>
      <w:r>
        <w:rPr>
          <w:sz w:val="17"/>
          <w:szCs w:val="17"/>
          <w:spacing w:val="-11"/>
        </w:rPr>
        <w:t>题 (</w:t>
      </w:r>
      <w:r>
        <w:rPr>
          <w:sz w:val="17"/>
          <w:szCs w:val="17"/>
          <w:spacing w:val="-40"/>
        </w:rPr>
        <w:t xml:space="preserve"> </w:t>
      </w:r>
      <w:r>
        <w:rPr>
          <w:sz w:val="17"/>
          <w:szCs w:val="17"/>
          <w:spacing w:val="-11"/>
        </w:rPr>
        <w:t>雅</w:t>
      </w:r>
      <w:r>
        <w:rPr>
          <w:sz w:val="17"/>
          <w:szCs w:val="17"/>
          <w:spacing w:val="-36"/>
        </w:rPr>
        <w:t xml:space="preserve"> </w:t>
      </w:r>
      <w:r>
        <w:rPr>
          <w:sz w:val="17"/>
          <w:szCs w:val="17"/>
          <w:spacing w:val="-11"/>
        </w:rPr>
        <w:t>礼</w:t>
      </w:r>
      <w:r>
        <w:rPr>
          <w:sz w:val="17"/>
          <w:szCs w:val="17"/>
          <w:spacing w:val="-38"/>
        </w:rPr>
        <w:t xml:space="preserve"> </w:t>
      </w:r>
      <w:r>
        <w:rPr>
          <w:sz w:val="17"/>
          <w:szCs w:val="17"/>
          <w:spacing w:val="-11"/>
        </w:rPr>
        <w:t>版</w:t>
      </w:r>
      <w:r>
        <w:rPr>
          <w:sz w:val="17"/>
          <w:szCs w:val="17"/>
          <w:spacing w:val="-38"/>
        </w:rPr>
        <w:t xml:space="preserve"> </w:t>
      </w:r>
      <w:r>
        <w:rPr>
          <w:sz w:val="17"/>
          <w:szCs w:val="17"/>
          <w:spacing w:val="-11"/>
        </w:rPr>
        <w:t>)</w:t>
      </w:r>
      <w:r>
        <w:rPr>
          <w:sz w:val="17"/>
          <w:szCs w:val="17"/>
          <w:spacing w:val="-38"/>
        </w:rPr>
        <w:t xml:space="preserve"> </w:t>
      </w:r>
      <w:r>
        <w:rPr>
          <w:sz w:val="17"/>
          <w:szCs w:val="17"/>
          <w:spacing w:val="-11"/>
        </w:rPr>
        <w:t>第</w:t>
      </w:r>
      <w:r>
        <w:rPr>
          <w:sz w:val="17"/>
          <w:szCs w:val="17"/>
          <w:spacing w:val="-38"/>
        </w:rPr>
        <w:t xml:space="preserve"> </w:t>
      </w:r>
      <w:r>
        <w:rPr>
          <w:sz w:val="17"/>
          <w:szCs w:val="17"/>
          <w:spacing w:val="-11"/>
        </w:rPr>
        <w:t>6</w:t>
      </w:r>
      <w:r>
        <w:rPr>
          <w:sz w:val="17"/>
          <w:szCs w:val="17"/>
          <w:spacing w:val="-34"/>
        </w:rPr>
        <w:t xml:space="preserve"> </w:t>
      </w:r>
      <w:r>
        <w:rPr>
          <w:sz w:val="17"/>
          <w:szCs w:val="17"/>
          <w:spacing w:val="-11"/>
        </w:rPr>
        <w:t>页 (</w:t>
      </w:r>
      <w:r>
        <w:rPr>
          <w:sz w:val="17"/>
          <w:szCs w:val="17"/>
          <w:spacing w:val="-39"/>
        </w:rPr>
        <w:t xml:space="preserve"> </w:t>
      </w:r>
      <w:r>
        <w:rPr>
          <w:sz w:val="17"/>
          <w:szCs w:val="17"/>
          <w:spacing w:val="-11"/>
        </w:rPr>
        <w:t>共</w:t>
      </w:r>
      <w:r>
        <w:rPr>
          <w:sz w:val="17"/>
          <w:szCs w:val="17"/>
          <w:spacing w:val="-38"/>
        </w:rPr>
        <w:t xml:space="preserve"> </w:t>
      </w:r>
      <w:r>
        <w:rPr>
          <w:sz w:val="17"/>
          <w:szCs w:val="17"/>
          <w:spacing w:val="-11"/>
        </w:rPr>
        <w:t>8</w:t>
      </w:r>
      <w:r>
        <w:rPr>
          <w:sz w:val="17"/>
          <w:szCs w:val="17"/>
          <w:spacing w:val="-35"/>
        </w:rPr>
        <w:t xml:space="preserve"> </w:t>
      </w:r>
      <w:r>
        <w:rPr>
          <w:sz w:val="17"/>
          <w:szCs w:val="17"/>
          <w:spacing w:val="-11"/>
        </w:rPr>
        <w:t>页</w:t>
      </w:r>
      <w:r>
        <w:rPr>
          <w:sz w:val="17"/>
          <w:szCs w:val="17"/>
          <w:spacing w:val="-38"/>
        </w:rPr>
        <w:t xml:space="preserve"> </w:t>
      </w:r>
      <w:r>
        <w:rPr>
          <w:sz w:val="17"/>
          <w:szCs w:val="17"/>
          <w:spacing w:val="-11"/>
        </w:rPr>
        <w:t>)</w:t>
      </w:r>
    </w:p>
    <w:p>
      <w:pPr>
        <w:spacing w:line="184" w:lineRule="auto"/>
        <w:sectPr>
          <w:type w:val="continuous"/>
          <w:pgSz w:w="11910" w:h="16840"/>
          <w:pgMar w:top="400" w:right="1470" w:bottom="0" w:left="1529" w:header="0" w:footer="0" w:gutter="0"/>
          <w:cols w:equalWidth="0" w:num="1">
            <w:col w:w="8911" w:space="0"/>
          </w:cols>
        </w:sectPr>
        <w:rPr>
          <w:sz w:val="17"/>
          <w:szCs w:val="17"/>
        </w:rPr>
      </w:pP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509"/>
        <w:spacing w:before="59" w:line="219" w:lineRule="auto"/>
        <w:rPr>
          <w:rFonts w:ascii="SimHei" w:hAnsi="SimHei" w:eastAsia="SimHei" w:cs="SimHei"/>
        </w:rPr>
      </w:pPr>
      <w:r>
        <w:rPr>
          <w:rFonts w:ascii="SimHei" w:hAnsi="SimHei" w:eastAsia="SimHei" w:cs="SimHei"/>
          <w:spacing w:val="16"/>
        </w:rPr>
        <w:t>使用基因编辑方法治疗</w:t>
      </w:r>
      <w:r>
        <w:rPr/>
        <w:t>AS</w:t>
      </w:r>
      <w:r>
        <w:rPr>
          <w:spacing w:val="16"/>
        </w:rPr>
        <w:t xml:space="preserve"> </w:t>
      </w:r>
      <w:r>
        <w:rPr>
          <w:rFonts w:ascii="SimHei" w:hAnsi="SimHei" w:eastAsia="SimHei" w:cs="SimHei"/>
          <w:spacing w:val="16"/>
        </w:rPr>
        <w:t>时需要引人向导</w:t>
      </w:r>
      <w:r>
        <w:rPr/>
        <w:t>RNA</w:t>
      </w:r>
      <w:r>
        <w:rPr>
          <w:spacing w:val="16"/>
        </w:rPr>
        <w:t>,  </w:t>
      </w:r>
      <w:r>
        <w:rPr>
          <w:rFonts w:ascii="SimHei" w:hAnsi="SimHei" w:eastAsia="SimHei" w:cs="SimHei"/>
          <w:spacing w:val="16"/>
        </w:rPr>
        <w:t>该向导</w:t>
      </w:r>
      <w:r>
        <w:rPr/>
        <w:t>RNA</w:t>
      </w:r>
      <w:r>
        <w:rPr>
          <w:spacing w:val="16"/>
        </w:rPr>
        <w:t xml:space="preserve">  </w:t>
      </w:r>
      <w:r>
        <w:rPr>
          <w:rFonts w:ascii="SimHei" w:hAnsi="SimHei" w:eastAsia="SimHei" w:cs="SimHei"/>
          <w:spacing w:val="16"/>
        </w:rPr>
        <w:t>能与基因组的特定区域结合的原理是</w:t>
      </w:r>
    </w:p>
    <w:p>
      <w:pPr>
        <w:pStyle w:val="BodyText"/>
        <w:ind w:left="509"/>
        <w:spacing w:before="229" w:line="93" w:lineRule="auto"/>
        <w:tabs>
          <w:tab w:val="left" w:pos="1259"/>
        </w:tabs>
        <w:rPr>
          <w:sz w:val="9"/>
          <w:szCs w:val="9"/>
        </w:rPr>
      </w:pPr>
      <w:r>
        <w:rPr>
          <w:sz w:val="9"/>
          <w:szCs w:val="9"/>
          <w:u w:val="single" w:color="auto"/>
        </w:rPr>
        <w:tab/>
      </w:r>
      <w:r>
        <w:rPr>
          <w:sz w:val="9"/>
          <w:szCs w:val="9"/>
          <w:spacing w:val="5"/>
        </w:rPr>
        <w:t xml:space="preserve"> </w:t>
      </w:r>
      <w:r>
        <w:rPr>
          <w:sz w:val="9"/>
          <w:szCs w:val="9"/>
          <w:u w:val="dotted" w:color="auto"/>
        </w:rPr>
        <w:t xml:space="preserve"> </w:t>
      </w:r>
      <w:r>
        <w:rPr>
          <w:sz w:val="9"/>
          <w:szCs w:val="9"/>
        </w:rPr>
        <w:t>。</w:t>
      </w:r>
    </w:p>
    <w:p>
      <w:pPr>
        <w:pStyle w:val="BodyText"/>
        <w:ind w:left="469" w:right="107" w:hanging="230"/>
        <w:spacing w:before="112" w:line="318" w:lineRule="auto"/>
        <w:rPr/>
      </w:pPr>
      <w:r>
        <w:rPr>
          <w:spacing w:val="9"/>
        </w:rPr>
        <w:t>(3)Ⅲ一1的双亲均患病，自身却表现健康，其正常基因甲和乙一定来自</w:t>
      </w:r>
      <w:r>
        <w:rPr>
          <w:u w:val="single" w:color="auto"/>
          <w:spacing w:val="5"/>
        </w:rPr>
        <w:t xml:space="preserve">        </w:t>
      </w:r>
      <w:r>
        <w:rPr>
          <w:spacing w:val="-27"/>
        </w:rPr>
        <w:t xml:space="preserve"> </w:t>
      </w:r>
      <w:r>
        <w:rPr>
          <w:spacing w:val="9"/>
        </w:rPr>
        <w:t>(填“Ⅱ-2”“Ⅱ—3”或</w:t>
      </w:r>
      <w:r>
        <w:rPr/>
        <w:t xml:space="preserve"> </w:t>
      </w:r>
      <w:r>
        <w:rPr>
          <w:rFonts w:ascii="Times New Roman" w:hAnsi="Times New Roman" w:eastAsia="Times New Roman" w:cs="Times New Roman"/>
          <w:spacing w:val="14"/>
        </w:rPr>
        <w:t>“I-3/I—4”)</w:t>
      </w:r>
      <w:r>
        <w:rPr>
          <w:rFonts w:ascii="Times New Roman" w:hAnsi="Times New Roman" w:eastAsia="Times New Roman" w:cs="Times New Roman"/>
          <w:spacing w:val="-20"/>
        </w:rPr>
        <w:t xml:space="preserve"> </w:t>
      </w:r>
      <w:r>
        <w:rPr>
          <w:spacing w:val="14"/>
        </w:rPr>
        <w:t>。     若Ⅱ</w:t>
      </w:r>
      <w:r>
        <w:rPr>
          <w:spacing w:val="-66"/>
        </w:rPr>
        <w:t xml:space="preserve"> </w:t>
      </w:r>
      <w:r>
        <w:rPr>
          <w:spacing w:val="14"/>
        </w:rPr>
        <w:t>-3出生时患天使综合征，</w:t>
      </w:r>
      <w:r>
        <w:rPr>
          <w:spacing w:val="13"/>
        </w:rPr>
        <w:t>之后利用该基因编辑工具进行基因治疗并康复，则</w:t>
      </w:r>
    </w:p>
    <w:p>
      <w:pPr>
        <w:pStyle w:val="BodyText"/>
        <w:ind w:left="509"/>
        <w:spacing w:before="41" w:line="219" w:lineRule="auto"/>
        <w:rPr>
          <w:rFonts w:ascii="Times New Roman" w:hAnsi="Times New Roman" w:eastAsia="Times New Roman" w:cs="Times New Roman"/>
          <w:sz w:val="6"/>
          <w:szCs w:val="6"/>
        </w:rPr>
      </w:pPr>
      <w:r>
        <w:rPr>
          <w:spacing w:val="11"/>
        </w:rPr>
        <w:t>Ⅱ</w:t>
      </w:r>
      <w:r>
        <w:rPr>
          <w:spacing w:val="-66"/>
        </w:rPr>
        <w:t xml:space="preserve"> </w:t>
      </w:r>
      <w:r>
        <w:rPr>
          <w:spacing w:val="11"/>
        </w:rPr>
        <w:t>—</w:t>
      </w:r>
      <w:r>
        <w:rPr>
          <w:spacing w:val="-62"/>
        </w:rPr>
        <w:t xml:space="preserve"> </w:t>
      </w:r>
      <w:r>
        <w:rPr>
          <w:spacing w:val="11"/>
        </w:rPr>
        <w:t>2和Ⅱ</w:t>
      </w:r>
      <w:r>
        <w:rPr>
          <w:spacing w:val="-65"/>
        </w:rPr>
        <w:t xml:space="preserve"> </w:t>
      </w:r>
      <w:r>
        <w:rPr>
          <w:spacing w:val="11"/>
        </w:rPr>
        <w:t>-3生下一名健康孩子的概率为</w:t>
      </w:r>
      <w:r>
        <w:rPr>
          <w:spacing w:val="-79"/>
        </w:rPr>
        <w:t xml:space="preserve"> </w:t>
      </w:r>
      <w:r>
        <w:rPr>
          <w:u w:val="single" w:color="auto"/>
          <w:spacing w:val="4"/>
        </w:rPr>
        <w:t xml:space="preserve">        </w:t>
      </w:r>
      <w:r>
        <w:rPr>
          <w:spacing w:val="11"/>
        </w:rPr>
        <w:t xml:space="preserve"> </w:t>
      </w:r>
      <w:r>
        <w:rPr>
          <w:rFonts w:ascii="Times New Roman" w:hAnsi="Times New Roman" w:eastAsia="Times New Roman" w:cs="Times New Roman"/>
          <w:sz w:val="6"/>
          <w:szCs w:val="6"/>
          <w:spacing w:val="11"/>
          <w:position w:val="3"/>
        </w:rPr>
        <w:t>0</w:t>
      </w:r>
    </w:p>
    <w:p>
      <w:pPr>
        <w:pStyle w:val="BodyText"/>
        <w:ind w:left="238" w:right="129" w:hanging="239"/>
        <w:spacing w:before="77" w:line="327" w:lineRule="auto"/>
        <w:rPr/>
      </w:pPr>
      <w:r>
        <w:rPr>
          <w:spacing w:val="8"/>
        </w:rPr>
        <w:t>19.</w:t>
      </w:r>
      <w:r>
        <w:rPr>
          <w:spacing w:val="-40"/>
        </w:rPr>
        <w:t xml:space="preserve"> </w:t>
      </w:r>
      <w:r>
        <w:rPr>
          <w:spacing w:val="8"/>
        </w:rPr>
        <w:t>(12分)巨噬细胞是炎症反应的重要组成部分，在不同环境刺激下可转</w:t>
      </w:r>
      <w:r>
        <w:rPr>
          <w:spacing w:val="7"/>
        </w:rPr>
        <w:t>化为</w:t>
      </w:r>
      <w:r>
        <w:rPr>
          <w:rFonts w:ascii="Times New Roman" w:hAnsi="Times New Roman" w:eastAsia="Times New Roman" w:cs="Times New Roman"/>
          <w:spacing w:val="7"/>
        </w:rPr>
        <w:t>M1  </w:t>
      </w:r>
      <w:r>
        <w:rPr>
          <w:spacing w:val="7"/>
        </w:rPr>
        <w:t>型</w:t>
      </w:r>
      <w:r>
        <w:rPr>
          <w:spacing w:val="-34"/>
        </w:rPr>
        <w:t xml:space="preserve"> </w:t>
      </w:r>
      <w:r>
        <w:rPr>
          <w:spacing w:val="7"/>
        </w:rPr>
        <w:t>和</w:t>
      </w:r>
      <w:r>
        <w:rPr>
          <w:rFonts w:ascii="Times New Roman" w:hAnsi="Times New Roman" w:eastAsia="Times New Roman" w:cs="Times New Roman"/>
          <w:spacing w:val="7"/>
        </w:rPr>
        <w:t>M2</w:t>
      </w:r>
      <w:r>
        <w:rPr>
          <w:rFonts w:ascii="Times New Roman" w:hAnsi="Times New Roman" w:eastAsia="Times New Roman" w:cs="Times New Roman"/>
          <w:spacing w:val="38"/>
        </w:rPr>
        <w:t xml:space="preserve"> </w:t>
      </w:r>
      <w:r>
        <w:rPr>
          <w:spacing w:val="7"/>
        </w:rPr>
        <w:t>型，两者在炎症反</w:t>
      </w:r>
      <w:r>
        <w:rPr/>
        <w:t xml:space="preserve"> </w:t>
      </w:r>
      <w:r>
        <w:rPr>
          <w:spacing w:val="10"/>
        </w:rPr>
        <w:t>应中发挥不同作用。大黄酸对非酒精性脂肪</w:t>
      </w:r>
      <w:r>
        <w:rPr>
          <w:spacing w:val="9"/>
        </w:rPr>
        <w:t>性肝炎(</w:t>
      </w:r>
      <w:r>
        <w:rPr/>
        <w:t>NASH</w:t>
      </w:r>
      <w:r>
        <w:rPr>
          <w:spacing w:val="9"/>
        </w:rPr>
        <w:t>)</w:t>
      </w:r>
      <w:r>
        <w:rPr>
          <w:spacing w:val="44"/>
        </w:rPr>
        <w:t xml:space="preserve">  </w:t>
      </w:r>
      <w:r>
        <w:rPr>
          <w:spacing w:val="9"/>
        </w:rPr>
        <w:t>有治疗效果，为探究大黄酸治疗</w:t>
      </w:r>
      <w:r>
        <w:rPr/>
        <w:t>NASH</w:t>
      </w:r>
      <w:r>
        <w:rPr>
          <w:spacing w:val="36"/>
        </w:rPr>
        <w:t xml:space="preserve">  </w:t>
      </w:r>
      <w:r>
        <w:rPr>
          <w:spacing w:val="9"/>
        </w:rPr>
        <w:t>与 巨</w:t>
      </w:r>
      <w:r>
        <w:rPr/>
        <w:t xml:space="preserve"> </w:t>
      </w:r>
      <w:r>
        <w:rPr>
          <w:spacing w:val="6"/>
        </w:rPr>
        <w:t>噬细胞转化的关系，研究人员进行实验研究，分组处理和实验结果如下表。回答下列问</w:t>
      </w:r>
      <w:r>
        <w:rPr>
          <w:spacing w:val="5"/>
        </w:rPr>
        <w:t>题。</w:t>
      </w:r>
    </w:p>
    <w:tbl>
      <w:tblPr>
        <w:tblStyle w:val="TableNormal"/>
        <w:tblW w:w="6569" w:type="dxa"/>
        <w:tblInd w:w="13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24"/>
        <w:gridCol w:w="3364"/>
        <w:gridCol w:w="2581"/>
      </w:tblGrid>
      <w:tr>
        <w:trPr>
          <w:trHeight w:val="383" w:hRule="atLeast"/>
        </w:trPr>
        <w:tc>
          <w:tcPr>
            <w:tcW w:w="624" w:type="dxa"/>
            <w:vAlign w:val="top"/>
          </w:tcPr>
          <w:p>
            <w:pPr>
              <w:pStyle w:val="TableText"/>
              <w:ind w:left="94"/>
              <w:spacing w:before="94" w:line="220" w:lineRule="auto"/>
              <w:rPr>
                <w:sz w:val="21"/>
                <w:szCs w:val="21"/>
              </w:rPr>
            </w:pPr>
            <w:r>
              <w:rPr>
                <w:sz w:val="21"/>
                <w:szCs w:val="21"/>
                <w:spacing w:val="-3"/>
              </w:rPr>
              <w:t>分组</w:t>
            </w:r>
          </w:p>
        </w:tc>
        <w:tc>
          <w:tcPr>
            <w:tcW w:w="3364" w:type="dxa"/>
            <w:vAlign w:val="top"/>
          </w:tcPr>
          <w:p>
            <w:pPr>
              <w:pStyle w:val="TableText"/>
              <w:ind w:left="1460"/>
              <w:spacing w:before="98" w:line="224" w:lineRule="auto"/>
              <w:rPr>
                <w:sz w:val="21"/>
                <w:szCs w:val="21"/>
              </w:rPr>
            </w:pPr>
            <w:r>
              <w:rPr>
                <w:sz w:val="21"/>
                <w:szCs w:val="21"/>
                <w:spacing w:val="-4"/>
              </w:rPr>
              <w:t>处理</w:t>
            </w:r>
          </w:p>
        </w:tc>
        <w:tc>
          <w:tcPr>
            <w:tcW w:w="2581" w:type="dxa"/>
            <w:vAlign w:val="top"/>
          </w:tcPr>
          <w:p>
            <w:pPr>
              <w:pStyle w:val="TableText"/>
              <w:ind w:left="866"/>
              <w:spacing w:before="94" w:line="220" w:lineRule="auto"/>
              <w:rPr>
                <w:sz w:val="21"/>
                <w:szCs w:val="21"/>
              </w:rPr>
            </w:pPr>
            <w:r>
              <w:rPr>
                <w:sz w:val="21"/>
                <w:szCs w:val="21"/>
                <w:spacing w:val="3"/>
              </w:rPr>
              <w:t>实验结果</w:t>
            </w:r>
          </w:p>
        </w:tc>
      </w:tr>
      <w:tr>
        <w:trPr>
          <w:trHeight w:val="467" w:hRule="atLeast"/>
        </w:trPr>
        <w:tc>
          <w:tcPr>
            <w:tcW w:w="624" w:type="dxa"/>
            <w:vAlign w:val="top"/>
          </w:tcPr>
          <w:p>
            <w:pPr>
              <w:pStyle w:val="TableText"/>
              <w:ind w:left="194"/>
              <w:spacing w:before="134" w:line="222" w:lineRule="auto"/>
              <w:rPr>
                <w:sz w:val="21"/>
                <w:szCs w:val="21"/>
              </w:rPr>
            </w:pPr>
            <w:r>
              <w:rPr>
                <w:sz w:val="21"/>
                <w:szCs w:val="21"/>
              </w:rPr>
              <w:t>甲</w:t>
            </w:r>
          </w:p>
        </w:tc>
        <w:tc>
          <w:tcPr>
            <w:tcW w:w="3364" w:type="dxa"/>
            <w:vAlign w:val="top"/>
          </w:tcPr>
          <w:p>
            <w:pPr>
              <w:pStyle w:val="TableText"/>
              <w:ind w:left="570"/>
              <w:spacing w:before="130" w:line="219" w:lineRule="auto"/>
              <w:rPr>
                <w:sz w:val="21"/>
                <w:szCs w:val="21"/>
              </w:rPr>
            </w:pPr>
            <w:r>
              <w:rPr>
                <w:sz w:val="21"/>
                <w:szCs w:val="21"/>
                <w:spacing w:val="-1"/>
              </w:rPr>
              <w:t>健康小鼠+适量生理盐水</w:t>
            </w:r>
          </w:p>
        </w:tc>
        <w:tc>
          <w:tcPr>
            <w:tcW w:w="2581" w:type="dxa"/>
            <w:vAlign w:val="top"/>
            <w:vMerge w:val="restart"/>
            <w:tcBorders>
              <w:bottom w:val="nil"/>
            </w:tcBorders>
          </w:tcPr>
          <w:p>
            <w:pPr>
              <w:pStyle w:val="TableText"/>
              <w:ind w:left="26"/>
              <w:spacing w:before="141" w:line="220" w:lineRule="auto"/>
              <w:rPr>
                <w:sz w:val="21"/>
                <w:szCs w:val="21"/>
              </w:rPr>
            </w:pPr>
            <w:r>
              <w:rPr>
                <w:sz w:val="21"/>
                <w:szCs w:val="21"/>
                <w:spacing w:val="-1"/>
              </w:rPr>
              <w:t>M1型巨噬细胞百分比：甲组</w:t>
            </w:r>
          </w:p>
          <w:p>
            <w:pPr>
              <w:pStyle w:val="TableText"/>
              <w:ind w:left="236" w:right="120" w:hanging="110"/>
              <w:spacing w:before="80" w:line="295" w:lineRule="auto"/>
              <w:rPr>
                <w:sz w:val="21"/>
                <w:szCs w:val="21"/>
              </w:rPr>
            </w:pPr>
            <w:r>
              <w:rPr>
                <w:sz w:val="21"/>
                <w:szCs w:val="21"/>
                <w:spacing w:val="1"/>
              </w:rPr>
              <w:t>&lt;丙组&lt;乙组；M2型巨噬细</w:t>
            </w:r>
            <w:r>
              <w:rPr>
                <w:sz w:val="21"/>
                <w:szCs w:val="21"/>
              </w:rPr>
              <w:t xml:space="preserve"> </w:t>
            </w:r>
            <w:r>
              <w:rPr>
                <w:sz w:val="21"/>
                <w:szCs w:val="21"/>
                <w:spacing w:val="1"/>
              </w:rPr>
              <w:t>胞百分比：甲组&gt;丙组&gt;</w:t>
            </w:r>
          </w:p>
          <w:p>
            <w:pPr>
              <w:pStyle w:val="TableText"/>
              <w:ind w:left="97"/>
              <w:spacing w:line="230" w:lineRule="auto"/>
              <w:rPr>
                <w:sz w:val="21"/>
                <w:szCs w:val="21"/>
              </w:rPr>
            </w:pPr>
            <w:r>
              <w:rPr>
                <w:sz w:val="21"/>
                <w:szCs w:val="21"/>
                <w:spacing w:val="-2"/>
              </w:rPr>
              <w:t>乙组。</w:t>
            </w:r>
          </w:p>
        </w:tc>
      </w:tr>
      <w:tr>
        <w:trPr>
          <w:trHeight w:val="468" w:hRule="atLeast"/>
        </w:trPr>
        <w:tc>
          <w:tcPr>
            <w:tcW w:w="624" w:type="dxa"/>
            <w:vAlign w:val="top"/>
          </w:tcPr>
          <w:p>
            <w:pPr>
              <w:pStyle w:val="TableText"/>
              <w:ind w:left="194"/>
              <w:spacing w:before="151" w:line="234" w:lineRule="auto"/>
              <w:rPr>
                <w:sz w:val="21"/>
                <w:szCs w:val="21"/>
              </w:rPr>
            </w:pPr>
            <w:r>
              <w:rPr>
                <w:sz w:val="21"/>
                <w:szCs w:val="21"/>
              </w:rPr>
              <w:t>乙</w:t>
            </w:r>
          </w:p>
        </w:tc>
        <w:tc>
          <w:tcPr>
            <w:tcW w:w="3364" w:type="dxa"/>
            <w:vAlign w:val="top"/>
          </w:tcPr>
          <w:p>
            <w:pPr>
              <w:pStyle w:val="TableText"/>
              <w:ind w:left="360"/>
              <w:spacing w:before="133" w:line="219" w:lineRule="auto"/>
              <w:rPr>
                <w:sz w:val="21"/>
                <w:szCs w:val="21"/>
              </w:rPr>
            </w:pPr>
            <w:r>
              <w:rPr>
                <w:sz w:val="21"/>
                <w:szCs w:val="21"/>
                <w:spacing w:val="-1"/>
              </w:rPr>
              <w:t>NASH模型小鼠+等量生理盐水</w:t>
            </w:r>
          </w:p>
        </w:tc>
        <w:tc>
          <w:tcPr>
            <w:tcW w:w="2581" w:type="dxa"/>
            <w:vAlign w:val="top"/>
            <w:vMerge w:val="continue"/>
            <w:tcBorders>
              <w:top w:val="nil"/>
              <w:bottom w:val="nil"/>
            </w:tcBorders>
          </w:tcPr>
          <w:p>
            <w:pPr>
              <w:rPr>
                <w:rFonts w:ascii="Arial"/>
                <w:sz w:val="21"/>
              </w:rPr>
            </w:pPr>
            <w:r/>
          </w:p>
        </w:tc>
      </w:tr>
      <w:tr>
        <w:trPr>
          <w:trHeight w:val="492" w:hRule="atLeast"/>
        </w:trPr>
        <w:tc>
          <w:tcPr>
            <w:tcW w:w="624" w:type="dxa"/>
            <w:vAlign w:val="top"/>
          </w:tcPr>
          <w:p>
            <w:pPr>
              <w:pStyle w:val="TableText"/>
              <w:ind w:left="194"/>
              <w:spacing w:before="146" w:line="220" w:lineRule="auto"/>
              <w:rPr>
                <w:sz w:val="21"/>
                <w:szCs w:val="21"/>
              </w:rPr>
            </w:pPr>
            <w:r>
              <w:rPr>
                <w:sz w:val="21"/>
                <w:szCs w:val="21"/>
              </w:rPr>
              <w:t>丙</w:t>
            </w:r>
          </w:p>
        </w:tc>
        <w:tc>
          <w:tcPr>
            <w:tcW w:w="3364" w:type="dxa"/>
            <w:vAlign w:val="top"/>
          </w:tcPr>
          <w:p>
            <w:pPr>
              <w:rPr>
                <w:rFonts w:ascii="Arial"/>
                <w:sz w:val="21"/>
              </w:rPr>
            </w:pPr>
            <w:r/>
          </w:p>
        </w:tc>
        <w:tc>
          <w:tcPr>
            <w:tcW w:w="2581" w:type="dxa"/>
            <w:vAlign w:val="top"/>
            <w:vMerge w:val="continue"/>
            <w:tcBorders>
              <w:top w:val="nil"/>
            </w:tcBorders>
          </w:tcPr>
          <w:p>
            <w:pPr>
              <w:rPr>
                <w:rFonts w:ascii="Arial"/>
                <w:sz w:val="21"/>
              </w:rPr>
            </w:pPr>
            <w:r/>
          </w:p>
        </w:tc>
      </w:tr>
    </w:tbl>
    <w:p>
      <w:pPr>
        <w:pStyle w:val="BodyText"/>
        <w:ind w:left="508" w:hanging="269"/>
        <w:spacing w:before="146" w:line="256" w:lineRule="auto"/>
        <w:rPr/>
      </w:pPr>
      <w:r>
        <w:rPr>
          <w:spacing w:val="6"/>
        </w:rPr>
        <w:t>(1)巨噬细胞在不同环境刺激下可转化为M1</w:t>
      </w:r>
      <w:r>
        <w:rPr>
          <w:spacing w:val="62"/>
        </w:rPr>
        <w:t xml:space="preserve"> </w:t>
      </w:r>
      <w:r>
        <w:rPr>
          <w:spacing w:val="6"/>
        </w:rPr>
        <w:t>型 和M2</w:t>
      </w:r>
      <w:r>
        <w:rPr>
          <w:spacing w:val="61"/>
        </w:rPr>
        <w:t xml:space="preserve"> </w:t>
      </w:r>
      <w:r>
        <w:rPr>
          <w:spacing w:val="6"/>
        </w:rPr>
        <w:t>型的根本原因是</w:t>
      </w:r>
      <w:r>
        <w:rPr>
          <w:spacing w:val="-79"/>
        </w:rPr>
        <w:t xml:space="preserve"> </w:t>
      </w:r>
      <w:r>
        <w:rPr>
          <w:u w:val="single" w:color="auto"/>
          <w:spacing w:val="2"/>
        </w:rPr>
        <w:t xml:space="preserve">                                </w:t>
      </w:r>
      <w:r>
        <w:rPr>
          <w:spacing w:val="-54"/>
        </w:rPr>
        <w:t xml:space="preserve"> </w:t>
      </w:r>
      <w:r>
        <w:rPr>
          <w:spacing w:val="6"/>
        </w:rPr>
        <w:t>_,</w:t>
      </w:r>
      <w:r>
        <w:rPr/>
        <w:t xml:space="preserve"> </w:t>
      </w:r>
      <w:r>
        <w:rPr>
          <w:spacing w:val="10"/>
        </w:rPr>
        <w:t>除巨噬细胞外抗原呈递细胞还有</w:t>
      </w:r>
      <w:r>
        <w:rPr>
          <w:spacing w:val="-41"/>
        </w:rPr>
        <w:t xml:space="preserve"> </w:t>
      </w:r>
      <w:r>
        <w:rPr>
          <w:u w:val="single" w:color="auto"/>
          <w:spacing w:val="1"/>
        </w:rPr>
        <w:t xml:space="preserve">                                                               </w:t>
      </w:r>
      <w:r>
        <w:rPr>
          <w:spacing w:val="-63"/>
        </w:rPr>
        <w:t xml:space="preserve"> </w:t>
      </w:r>
      <w:r>
        <w:rPr/>
        <w:drawing>
          <wp:inline distT="0" distB="0" distL="0" distR="0">
            <wp:extent cx="31687" cy="38068"/>
            <wp:effectExtent l="0" t="0" r="0" b="0"/>
            <wp:docPr id="44" name="IM 44"/>
            <wp:cNvGraphicFramePr/>
            <a:graphic>
              <a:graphicData uri="http://schemas.openxmlformats.org/drawingml/2006/picture">
                <pic:pic>
                  <pic:nvPicPr>
                    <pic:cNvPr id="44" name="IM 44"/>
                    <pic:cNvPicPr/>
                  </pic:nvPicPr>
                  <pic:blipFill>
                    <a:blip r:embed="rId24"/>
                    <a:stretch>
                      <a:fillRect/>
                    </a:stretch>
                  </pic:blipFill>
                  <pic:spPr>
                    <a:xfrm rot="0">
                      <a:off x="0" y="0"/>
                      <a:ext cx="31687" cy="38068"/>
                    </a:xfrm>
                    <a:prstGeom prst="rect">
                      <a:avLst/>
                    </a:prstGeom>
                  </pic:spPr>
                </pic:pic>
              </a:graphicData>
            </a:graphic>
          </wp:inline>
        </w:drawing>
      </w:r>
    </w:p>
    <w:p>
      <w:pPr>
        <w:pStyle w:val="BodyText"/>
        <w:ind w:left="239"/>
        <w:spacing w:before="147" w:line="218" w:lineRule="auto"/>
        <w:rPr>
          <w:sz w:val="9"/>
          <w:szCs w:val="9"/>
        </w:rPr>
      </w:pPr>
      <w:r>
        <w:rPr>
          <w:spacing w:val="6"/>
        </w:rPr>
        <w:t>(2)丙组的处理是</w:t>
      </w:r>
      <w:r>
        <w:rPr>
          <w:u w:val="single" w:color="auto"/>
          <w:spacing w:val="4"/>
        </w:rPr>
        <w:t xml:space="preserve">          </w:t>
      </w:r>
      <w:r>
        <w:rPr>
          <w:spacing w:val="-38"/>
        </w:rPr>
        <w:t xml:space="preserve"> </w:t>
      </w:r>
      <w:r>
        <w:rPr>
          <w:sz w:val="9"/>
          <w:szCs w:val="9"/>
          <w:spacing w:val="6"/>
          <w:position w:val="-2"/>
        </w:rPr>
        <w:t>_。</w:t>
      </w:r>
    </w:p>
    <w:p>
      <w:pPr>
        <w:pStyle w:val="BodyText"/>
        <w:ind w:left="509" w:right="115" w:hanging="270"/>
        <w:spacing w:before="118" w:line="269" w:lineRule="auto"/>
        <w:tabs>
          <w:tab w:val="left" w:pos="1878"/>
        </w:tabs>
        <w:rPr/>
      </w:pPr>
      <w:r>
        <w:rPr>
          <w:spacing w:val="9"/>
        </w:rPr>
        <w:t>(3)推测</w:t>
      </w:r>
      <w:r>
        <w:rPr>
          <w:rFonts w:ascii="Times New Roman" w:hAnsi="Times New Roman" w:eastAsia="Times New Roman" w:cs="Times New Roman"/>
          <w:spacing w:val="9"/>
        </w:rPr>
        <w:t>M1</w:t>
      </w:r>
      <w:r>
        <w:rPr>
          <w:rFonts w:ascii="Times New Roman" w:hAnsi="Times New Roman" w:eastAsia="Times New Roman" w:cs="Times New Roman"/>
          <w:spacing w:val="51"/>
        </w:rPr>
        <w:t xml:space="preserve"> </w:t>
      </w:r>
      <w:r>
        <w:rPr>
          <w:spacing w:val="9"/>
        </w:rPr>
        <w:t>型巨噬细胞和</w:t>
      </w:r>
      <w:r>
        <w:rPr>
          <w:rFonts w:ascii="Times New Roman" w:hAnsi="Times New Roman" w:eastAsia="Times New Roman" w:cs="Times New Roman"/>
          <w:spacing w:val="9"/>
        </w:rPr>
        <w:t>M2</w:t>
      </w:r>
      <w:r>
        <w:rPr>
          <w:rFonts w:ascii="Times New Roman" w:hAnsi="Times New Roman" w:eastAsia="Times New Roman" w:cs="Times New Roman"/>
          <w:spacing w:val="28"/>
        </w:rPr>
        <w:t xml:space="preserve"> </w:t>
      </w:r>
      <w:r>
        <w:rPr>
          <w:spacing w:val="9"/>
        </w:rPr>
        <w:t>型巨噬细胞对</w:t>
      </w:r>
      <w:r>
        <w:rPr>
          <w:rFonts w:ascii="Times New Roman" w:hAnsi="Times New Roman" w:eastAsia="Times New Roman" w:cs="Times New Roman"/>
        </w:rPr>
        <w:t>NASH</w:t>
      </w:r>
      <w:r>
        <w:rPr>
          <w:rFonts w:ascii="Times New Roman" w:hAnsi="Times New Roman" w:eastAsia="Times New Roman" w:cs="Times New Roman"/>
          <w:spacing w:val="19"/>
        </w:rPr>
        <w:t xml:space="preserve">  </w:t>
      </w:r>
      <w:r>
        <w:rPr>
          <w:spacing w:val="9"/>
        </w:rPr>
        <w:t>分别起</w:t>
      </w:r>
      <w:r>
        <w:rPr>
          <w:u w:val="single" w:color="auto"/>
          <w:spacing w:val="9"/>
        </w:rPr>
        <w:t xml:space="preserve">              </w:t>
      </w:r>
      <w:r>
        <w:rPr>
          <w:spacing w:val="-30"/>
        </w:rPr>
        <w:t xml:space="preserve"> </w:t>
      </w:r>
      <w:r>
        <w:rPr>
          <w:spacing w:val="9"/>
        </w:rPr>
        <w:t>作用，大黄酸通</w:t>
      </w:r>
      <w:r>
        <w:rPr>
          <w:u w:val="single" w:color="auto"/>
          <w:spacing w:val="9"/>
        </w:rPr>
        <w:t>过</w:t>
      </w:r>
      <w:r>
        <w:rPr>
          <w:u w:val="single" w:color="auto"/>
        </w:rPr>
        <w:t xml:space="preserve">           </w:t>
      </w:r>
      <w:r>
        <w:rPr>
          <w:spacing w:val="7"/>
        </w:rPr>
        <w:t xml:space="preserve"> </w:t>
      </w:r>
      <w:r>
        <w:rPr>
          <w:u w:val="single" w:color="auto"/>
        </w:rPr>
        <w:tab/>
      </w:r>
      <w:r>
        <w:rPr>
          <w:spacing w:val="-39"/>
        </w:rPr>
        <w:t xml:space="preserve"> </w:t>
      </w:r>
      <w:r>
        <w:rPr>
          <w:spacing w:val="10"/>
        </w:rPr>
        <w:t>治疗</w:t>
      </w:r>
      <w:r>
        <w:rPr>
          <w:rFonts w:ascii="Times New Roman" w:hAnsi="Times New Roman" w:eastAsia="Times New Roman" w:cs="Times New Roman"/>
        </w:rPr>
        <w:t>NASH</w:t>
      </w:r>
      <w:r>
        <w:rPr>
          <w:spacing w:val="10"/>
        </w:rPr>
        <w:t>。</w:t>
      </w:r>
    </w:p>
    <w:p>
      <w:pPr>
        <w:pStyle w:val="BodyText"/>
        <w:ind w:left="239"/>
        <w:spacing w:before="154" w:line="219" w:lineRule="auto"/>
        <w:rPr/>
      </w:pPr>
      <w:r>
        <w:rPr>
          <w:spacing w:val="9"/>
        </w:rPr>
        <w:t>(4)很多中药以巨噬细胞为作用对象发挥抗炎作用，这些抗炎中药不同于大黄酸的作用机制</w:t>
      </w:r>
      <w:r>
        <w:rPr>
          <w:spacing w:val="8"/>
        </w:rPr>
        <w:t>可能是</w:t>
      </w:r>
      <w:r>
        <w:rPr>
          <w:u w:val="single" w:color="auto"/>
          <w:spacing w:val="8"/>
        </w:rPr>
        <w:t xml:space="preserve">       </w:t>
      </w:r>
    </w:p>
    <w:p>
      <w:pPr>
        <w:ind w:left="509"/>
        <w:spacing w:before="191" w:line="156" w:lineRule="auto"/>
        <w:tabs>
          <w:tab w:val="left" w:pos="2268"/>
        </w:tabs>
        <w:rPr>
          <w:rFonts w:ascii="Arial" w:hAnsi="Arial" w:eastAsia="Arial" w:cs="Arial"/>
          <w:sz w:val="9"/>
          <w:szCs w:val="9"/>
        </w:rPr>
      </w:pPr>
      <w:r>
        <w:rPr>
          <w:rFonts w:ascii="Arial" w:hAnsi="Arial" w:eastAsia="Arial" w:cs="Arial"/>
          <w:sz w:val="9"/>
          <w:szCs w:val="9"/>
          <w:u w:val="single" w:color="auto"/>
        </w:rPr>
        <w:tab/>
      </w:r>
      <w:r>
        <w:rPr>
          <w:rFonts w:ascii="Arial" w:hAnsi="Arial" w:eastAsia="Arial" w:cs="Arial"/>
          <w:sz w:val="9"/>
          <w:szCs w:val="9"/>
          <w:spacing w:val="5"/>
        </w:rPr>
        <w:t xml:space="preserve"> </w:t>
      </w:r>
      <w:r>
        <w:rPr>
          <w:rFonts w:ascii="Arial" w:hAnsi="Arial" w:eastAsia="Arial" w:cs="Arial"/>
          <w:sz w:val="9"/>
          <w:szCs w:val="9"/>
        </w:rPr>
        <w:t>o</w:t>
      </w:r>
    </w:p>
    <w:p>
      <w:pPr>
        <w:pStyle w:val="BodyText"/>
        <w:ind w:left="238" w:right="126" w:hanging="239"/>
        <w:spacing w:before="148" w:line="329" w:lineRule="auto"/>
        <w:rPr/>
      </w:pPr>
      <w:r>
        <w:rPr>
          <w:spacing w:val="8"/>
        </w:rPr>
        <w:t>20.</w:t>
      </w:r>
      <w:r>
        <w:rPr>
          <w:spacing w:val="-31"/>
        </w:rPr>
        <w:t xml:space="preserve"> </w:t>
      </w:r>
      <w:r>
        <w:rPr>
          <w:spacing w:val="8"/>
        </w:rPr>
        <w:t>(12分)淡水水域富营养化会形成让人讨厌的水华。水华不仅影响水环境景观效果，还引起水源污染。为更</w:t>
      </w:r>
      <w:r>
        <w:rPr/>
        <w:t xml:space="preserve"> </w:t>
      </w:r>
      <w:r>
        <w:rPr>
          <w:spacing w:val="4"/>
        </w:rPr>
        <w:t>好修复水体，并发、利用水生植物，某研究小组设计了4组实验：①香菇草单独种植</w:t>
      </w:r>
      <w:r>
        <w:rPr>
          <w:spacing w:val="3"/>
        </w:rPr>
        <w:t>(T</w:t>
      </w:r>
      <w:r>
        <w:rPr>
          <w:rFonts w:ascii="Calibri" w:hAnsi="Calibri" w:eastAsia="Calibri" w:cs="Calibri"/>
          <w:spacing w:val="3"/>
        </w:rPr>
        <w:t>₁</w:t>
      </w:r>
      <w:r>
        <w:rPr>
          <w:spacing w:val="3"/>
        </w:rPr>
        <w:t>)、②</w:t>
      </w:r>
      <w:r>
        <w:rPr>
          <w:spacing w:val="-45"/>
        </w:rPr>
        <w:t xml:space="preserve"> </w:t>
      </w:r>
      <w:r>
        <w:rPr>
          <w:spacing w:val="3"/>
        </w:rPr>
        <w:t>石菖蒲单独种植</w:t>
      </w:r>
      <w:r>
        <w:rPr/>
        <w:t xml:space="preserve"> </w:t>
      </w:r>
      <w:r>
        <w:rPr>
          <w:rFonts w:ascii="Times New Roman" w:hAnsi="Times New Roman" w:eastAsia="Times New Roman" w:cs="Times New Roman"/>
          <w:spacing w:val="7"/>
        </w:rPr>
        <w:t>(T₂)</w:t>
      </w:r>
      <w:r>
        <w:rPr>
          <w:spacing w:val="7"/>
        </w:rPr>
        <w:t>、③</w:t>
      </w:r>
      <w:r>
        <w:rPr>
          <w:spacing w:val="-40"/>
        </w:rPr>
        <w:t xml:space="preserve"> </w:t>
      </w:r>
      <w:r>
        <w:rPr>
          <w:spacing w:val="7"/>
        </w:rPr>
        <w:t>香菇草和石莒蒲混合种植</w:t>
      </w:r>
      <w:r>
        <w:rPr>
          <w:rFonts w:ascii="Times New Roman" w:hAnsi="Times New Roman" w:eastAsia="Times New Roman" w:cs="Times New Roman"/>
          <w:spacing w:val="7"/>
        </w:rPr>
        <w:t>(T₃)</w:t>
      </w:r>
      <w:r>
        <w:rPr>
          <w:spacing w:val="7"/>
        </w:rPr>
        <w:t>、④</w:t>
      </w:r>
      <w:r>
        <w:rPr>
          <w:spacing w:val="-30"/>
        </w:rPr>
        <w:t xml:space="preserve"> </w:t>
      </w:r>
      <w:r>
        <w:rPr>
          <w:spacing w:val="7"/>
        </w:rPr>
        <w:t>不栽植植物的水样</w:t>
      </w:r>
      <w:r>
        <w:rPr>
          <w:rFonts w:ascii="Times New Roman" w:hAnsi="Times New Roman" w:eastAsia="Times New Roman" w:cs="Times New Roman"/>
          <w:spacing w:val="7"/>
        </w:rPr>
        <w:t>(</w:t>
      </w:r>
      <w:r>
        <w:rPr>
          <w:rFonts w:ascii="Times New Roman" w:hAnsi="Times New Roman" w:eastAsia="Times New Roman" w:cs="Times New Roman"/>
        </w:rPr>
        <w:t>CK</w:t>
      </w:r>
      <w:r>
        <w:rPr>
          <w:rFonts w:ascii="Times New Roman" w:hAnsi="Times New Roman" w:eastAsia="Times New Roman" w:cs="Times New Roman"/>
          <w:spacing w:val="7"/>
        </w:rPr>
        <w:t>)</w:t>
      </w:r>
      <w:r>
        <w:rPr>
          <w:rFonts w:ascii="Times New Roman" w:hAnsi="Times New Roman" w:eastAsia="Times New Roman" w:cs="Times New Roman"/>
          <w:spacing w:val="-20"/>
        </w:rPr>
        <w:t xml:space="preserve"> </w:t>
      </w:r>
      <w:r>
        <w:rPr>
          <w:spacing w:val="7"/>
        </w:rPr>
        <w:t>。 探究了香菇草、石莒蒲对富营养</w:t>
      </w:r>
      <w:r>
        <w:rPr>
          <w:spacing w:val="6"/>
        </w:rPr>
        <w:t>化池</w:t>
      </w:r>
      <w:r>
        <w:rPr/>
        <w:t xml:space="preserve"> </w:t>
      </w:r>
      <w:r>
        <w:rPr>
          <w:spacing w:val="14"/>
        </w:rPr>
        <w:t>塘污水中总氮质量浓度的净化效果以及它们种植前后鲜重的变化量，结果如图</w:t>
      </w:r>
      <w:r>
        <w:rPr>
          <w:rFonts w:ascii="Times New Roman" w:hAnsi="Times New Roman" w:eastAsia="Times New Roman" w:cs="Times New Roman"/>
          <w:spacing w:val="14"/>
        </w:rPr>
        <w:t>a</w:t>
      </w:r>
      <w:r>
        <w:rPr>
          <w:spacing w:val="14"/>
        </w:rPr>
        <w:t>、图 </w:t>
      </w:r>
      <w:r>
        <w:rPr>
          <w:rFonts w:ascii="Times New Roman" w:hAnsi="Times New Roman" w:eastAsia="Times New Roman" w:cs="Times New Roman"/>
          <w:spacing w:val="14"/>
        </w:rPr>
        <w:t>b</w:t>
      </w:r>
      <w:r>
        <w:rPr>
          <w:rFonts w:ascii="Times New Roman" w:hAnsi="Times New Roman" w:eastAsia="Times New Roman" w:cs="Times New Roman"/>
          <w:spacing w:val="34"/>
          <w:w w:val="101"/>
        </w:rPr>
        <w:t xml:space="preserve"> </w:t>
      </w:r>
      <w:r>
        <w:rPr>
          <w:spacing w:val="14"/>
        </w:rPr>
        <w:t>所示。回答下列</w:t>
      </w:r>
      <w:r>
        <w:rPr/>
        <w:t xml:space="preserve"> </w:t>
      </w:r>
      <w:r>
        <w:rPr>
          <w:spacing w:val="6"/>
        </w:rPr>
        <w:t>问题。</w:t>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3309"/>
        <w:spacing w:before="59" w:line="176" w:lineRule="auto"/>
        <w:rPr>
          <w:rFonts w:ascii="FangSong" w:hAnsi="FangSong" w:eastAsia="FangSong" w:cs="FangSong"/>
          <w:sz w:val="18"/>
          <w:szCs w:val="18"/>
        </w:rPr>
      </w:pPr>
      <w:r>
        <w:drawing>
          <wp:anchor distT="0" distB="0" distL="0" distR="0" simplePos="0" relativeHeight="251696128" behindDoc="1" locked="0" layoutInCell="1" allowOverlap="1">
            <wp:simplePos x="0" y="0"/>
            <wp:positionH relativeFrom="column">
              <wp:posOffset>1238265</wp:posOffset>
            </wp:positionH>
            <wp:positionV relativeFrom="paragraph">
              <wp:posOffset>-935475</wp:posOffset>
            </wp:positionV>
            <wp:extent cx="3403584" cy="1003361"/>
            <wp:effectExtent l="0" t="0" r="0" b="0"/>
            <wp:wrapNone/>
            <wp:docPr id="46" name="IM 46"/>
            <wp:cNvGraphicFramePr/>
            <a:graphic>
              <a:graphicData uri="http://schemas.openxmlformats.org/drawingml/2006/picture">
                <pic:pic>
                  <pic:nvPicPr>
                    <pic:cNvPr id="46" name="IM 46"/>
                    <pic:cNvPicPr/>
                  </pic:nvPicPr>
                  <pic:blipFill>
                    <a:blip r:embed="rId25"/>
                    <a:stretch>
                      <a:fillRect/>
                    </a:stretch>
                  </pic:blipFill>
                  <pic:spPr>
                    <a:xfrm rot="0">
                      <a:off x="0" y="0"/>
                      <a:ext cx="3403584" cy="1003361"/>
                    </a:xfrm>
                    <a:prstGeom prst="rect">
                      <a:avLst/>
                    </a:prstGeom>
                  </pic:spPr>
                </pic:pic>
              </a:graphicData>
            </a:graphic>
          </wp:anchor>
        </w:drawing>
      </w:r>
      <w:r>
        <w:rPr>
          <w:rFonts w:ascii="FangSong" w:hAnsi="FangSong" w:eastAsia="FangSong" w:cs="FangSong"/>
          <w:sz w:val="18"/>
          <w:szCs w:val="18"/>
          <w:spacing w:val="-15"/>
          <w:position w:val="-1"/>
        </w:rPr>
        <w:t>日期</w:t>
      </w:r>
      <w:r>
        <w:rPr>
          <w:rFonts w:ascii="FangSong" w:hAnsi="FangSong" w:eastAsia="FangSong" w:cs="FangSong"/>
          <w:sz w:val="18"/>
          <w:szCs w:val="18"/>
          <w:spacing w:val="1"/>
          <w:position w:val="-1"/>
        </w:rPr>
        <w:t xml:space="preserve">                           </w:t>
      </w:r>
      <w:r>
        <w:rPr>
          <w:rFonts w:ascii="FangSong" w:hAnsi="FangSong" w:eastAsia="FangSong" w:cs="FangSong"/>
          <w:sz w:val="18"/>
          <w:szCs w:val="18"/>
          <w:spacing w:val="-15"/>
          <w:position w:val="1"/>
        </w:rPr>
        <w:t>处理</w:t>
      </w:r>
    </w:p>
    <w:p>
      <w:pPr>
        <w:pStyle w:val="BodyText"/>
        <w:ind w:left="3399"/>
        <w:spacing w:before="1" w:line="169" w:lineRule="auto"/>
        <w:rPr>
          <w:rFonts w:ascii="Times New Roman" w:hAnsi="Times New Roman" w:eastAsia="Times New Roman" w:cs="Times New Roman"/>
        </w:rPr>
      </w:pPr>
      <w:r>
        <w:rPr>
          <w:rFonts w:ascii="FangSong" w:hAnsi="FangSong" w:eastAsia="FangSong" w:cs="FangSong"/>
          <w:spacing w:val="-17"/>
        </w:rPr>
        <w:t>图</w:t>
      </w:r>
      <w:r>
        <w:rPr>
          <w:spacing w:val="-17"/>
        </w:rPr>
        <w:t>a</w:t>
      </w:r>
      <w:r>
        <w:rPr>
          <w:spacing w:val="1"/>
        </w:rPr>
        <w:t xml:space="preserve">                            </w:t>
      </w:r>
      <w:r>
        <w:rPr>
          <w:rFonts w:ascii="FangSong" w:hAnsi="FangSong" w:eastAsia="FangSong" w:cs="FangSong"/>
          <w:spacing w:val="-17"/>
        </w:rPr>
        <w:t>图</w:t>
      </w:r>
      <w:r>
        <w:rPr>
          <w:rFonts w:ascii="Times New Roman" w:hAnsi="Times New Roman" w:eastAsia="Times New Roman" w:cs="Times New Roman"/>
          <w:spacing w:val="-17"/>
        </w:rPr>
        <w:t>b</w:t>
      </w:r>
    </w:p>
    <w:p>
      <w:pPr>
        <w:pStyle w:val="BodyText"/>
        <w:ind w:left="3649"/>
        <w:spacing w:line="207" w:lineRule="auto"/>
        <w:rPr/>
      </w:pPr>
      <w:r>
        <w:rPr>
          <w:spacing w:val="-16"/>
          <w:w w:val="95"/>
        </w:rPr>
        <w:t>注：鲜重是街量植物正常生长的指标</w:t>
      </w:r>
    </w:p>
    <w:p>
      <w:pPr>
        <w:pStyle w:val="BodyText"/>
        <w:ind w:left="508" w:right="85" w:hanging="269"/>
        <w:spacing w:before="117" w:line="301" w:lineRule="auto"/>
        <w:tabs>
          <w:tab w:val="left" w:pos="1858"/>
        </w:tabs>
        <w:rPr/>
      </w:pPr>
      <w:r>
        <w:rPr>
          <w:spacing w:val="12"/>
        </w:rPr>
        <w:t>(1)研究小组选择水生植物修复污水而不选择陆生植物修复污水，体现了生态工</w:t>
      </w:r>
      <w:r>
        <w:rPr>
          <w:spacing w:val="11"/>
        </w:rPr>
        <w:t>程的</w:t>
      </w:r>
      <w:r>
        <w:rPr>
          <w:u w:val="single" w:color="auto"/>
          <w:spacing w:val="11"/>
        </w:rPr>
        <w:t xml:space="preserve">            </w:t>
      </w:r>
      <w:r>
        <w:rPr>
          <w:spacing w:val="-80"/>
        </w:rPr>
        <w:t xml:space="preserve"> </w:t>
      </w:r>
      <w:r>
        <w:rPr>
          <w:spacing w:val="11"/>
        </w:rPr>
        <w:t>原理。</w:t>
      </w:r>
      <w:r>
        <w:rPr/>
        <w:t xml:space="preserve"> </w:t>
      </w:r>
      <w:r>
        <w:rPr>
          <w:spacing w:val="9"/>
        </w:rPr>
        <w:t>香菇草、石菖蒲除了具有抑制水华发生、净化水质作用以外还具有景观美化效果，体现了生物多样性的</w:t>
      </w:r>
      <w:r>
        <w:rPr>
          <w:spacing w:val="7"/>
        </w:rPr>
        <w:t xml:space="preserve"> </w:t>
      </w:r>
      <w:r>
        <w:rPr>
          <w:u w:val="single" w:color="auto"/>
        </w:rPr>
        <w:tab/>
      </w:r>
      <w:r>
        <w:rPr>
          <w:spacing w:val="-57"/>
        </w:rPr>
        <w:t xml:space="preserve"> </w:t>
      </w:r>
      <w:r>
        <w:rPr>
          <w:spacing w:val="8"/>
        </w:rPr>
        <w:t>价值。工业污水中的重金属进入池塘后会在香菇草和石菖蒲体内积累、浓缩，这种现象</w:t>
      </w:r>
      <w:r>
        <w:rPr/>
        <w:t xml:space="preserve"> </w:t>
      </w:r>
      <w:r>
        <w:rPr>
          <w:spacing w:val="9"/>
        </w:rPr>
        <w:t>称为</w:t>
      </w:r>
      <w:r>
        <w:rPr>
          <w:spacing w:val="-90"/>
        </w:rPr>
        <w:t xml:space="preserve"> </w:t>
      </w:r>
      <w:r>
        <w:rPr>
          <w:u w:val="single" w:color="auto"/>
          <w:spacing w:val="6"/>
        </w:rPr>
        <w:t xml:space="preserve">              </w:t>
      </w:r>
      <w:r>
        <w:rPr>
          <w:spacing w:val="-74"/>
        </w:rPr>
        <w:t xml:space="preserve"> </w:t>
      </w:r>
      <w:r>
        <w:rPr>
          <w:position w:val="-6"/>
        </w:rPr>
        <w:drawing>
          <wp:inline distT="0" distB="0" distL="0" distR="0">
            <wp:extent cx="69880" cy="63518"/>
            <wp:effectExtent l="0" t="0" r="0" b="0"/>
            <wp:docPr id="48" name="IM 48"/>
            <wp:cNvGraphicFramePr/>
            <a:graphic>
              <a:graphicData uri="http://schemas.openxmlformats.org/drawingml/2006/picture">
                <pic:pic>
                  <pic:nvPicPr>
                    <pic:cNvPr id="48" name="IM 48"/>
                    <pic:cNvPicPr/>
                  </pic:nvPicPr>
                  <pic:blipFill>
                    <a:blip r:embed="rId26"/>
                    <a:stretch>
                      <a:fillRect/>
                    </a:stretch>
                  </pic:blipFill>
                  <pic:spPr>
                    <a:xfrm rot="0">
                      <a:off x="0" y="0"/>
                      <a:ext cx="69880" cy="63518"/>
                    </a:xfrm>
                    <a:prstGeom prst="rect">
                      <a:avLst/>
                    </a:prstGeom>
                  </pic:spPr>
                </pic:pic>
              </a:graphicData>
            </a:graphic>
          </wp:inline>
        </w:drawing>
      </w:r>
    </w:p>
    <w:p>
      <w:pPr>
        <w:pStyle w:val="BodyText"/>
        <w:ind w:left="219"/>
        <w:spacing w:before="126" w:line="219" w:lineRule="auto"/>
        <w:rPr/>
      </w:pPr>
      <w:r>
        <w:rPr>
          <w:spacing w:val="5"/>
        </w:rPr>
        <w:t>(2)据图</w:t>
      </w:r>
      <w:r>
        <w:rPr>
          <w:rFonts w:ascii="Times New Roman" w:hAnsi="Times New Roman" w:eastAsia="Times New Roman" w:cs="Times New Roman"/>
          <w:spacing w:val="5"/>
        </w:rPr>
        <w:t>a</w:t>
      </w:r>
      <w:r>
        <w:rPr>
          <w:rFonts w:ascii="Times New Roman" w:hAnsi="Times New Roman" w:eastAsia="Times New Roman" w:cs="Times New Roman"/>
          <w:spacing w:val="22"/>
        </w:rPr>
        <w:t xml:space="preserve"> </w:t>
      </w:r>
      <w:r>
        <w:rPr>
          <w:spacing w:val="5"/>
        </w:rPr>
        <w:t>可知，空白对照组污水中总氮质量浓度也会降低，原因可能</w:t>
      </w:r>
      <w:r>
        <w:rPr>
          <w:spacing w:val="4"/>
        </w:rPr>
        <w:t>是</w:t>
      </w:r>
      <w:r>
        <w:rPr>
          <w:u w:val="single" w:color="auto"/>
          <w:spacing w:val="4"/>
        </w:rPr>
        <w:t xml:space="preserve">                                </w:t>
      </w:r>
    </w:p>
    <w:p>
      <w:pPr>
        <w:spacing w:line="446" w:lineRule="auto"/>
        <w:rPr>
          <w:rFonts w:ascii="Arial"/>
          <w:sz w:val="21"/>
        </w:rPr>
      </w:pPr>
      <w:r>
        <w:drawing>
          <wp:anchor distT="0" distB="0" distL="0" distR="0" simplePos="0" relativeHeight="251697152" behindDoc="0" locked="0" layoutInCell="1" allowOverlap="1">
            <wp:simplePos x="0" y="0"/>
            <wp:positionH relativeFrom="column">
              <wp:posOffset>311136</wp:posOffset>
            </wp:positionH>
            <wp:positionV relativeFrom="paragraph">
              <wp:posOffset>203553</wp:posOffset>
            </wp:positionV>
            <wp:extent cx="5384825" cy="12725"/>
            <wp:effectExtent l="0" t="0" r="0" b="0"/>
            <wp:wrapNone/>
            <wp:docPr id="50" name="IM 50"/>
            <wp:cNvGraphicFramePr/>
            <a:graphic>
              <a:graphicData uri="http://schemas.openxmlformats.org/drawingml/2006/picture">
                <pic:pic>
                  <pic:nvPicPr>
                    <pic:cNvPr id="50" name="IM 50"/>
                    <pic:cNvPicPr/>
                  </pic:nvPicPr>
                  <pic:blipFill>
                    <a:blip r:embed="rId27"/>
                    <a:stretch>
                      <a:fillRect/>
                    </a:stretch>
                  </pic:blipFill>
                  <pic:spPr>
                    <a:xfrm rot="0">
                      <a:off x="0" y="0"/>
                      <a:ext cx="5384825" cy="12725"/>
                    </a:xfrm>
                    <a:prstGeom prst="rect">
                      <a:avLst/>
                    </a:prstGeom>
                  </pic:spPr>
                </pic:pic>
              </a:graphicData>
            </a:graphic>
          </wp:anchor>
        </w:drawing>
      </w:r>
      <w:r/>
    </w:p>
    <w:p>
      <w:pPr>
        <w:pStyle w:val="BodyText"/>
        <w:ind w:left="2859"/>
        <w:spacing w:before="59" w:line="219" w:lineRule="auto"/>
        <w:rPr/>
      </w:pPr>
      <w:r>
        <w:rPr>
          <w:spacing w:val="35"/>
        </w:rPr>
        <w:t>生物学试题(雅礼版)第7页(共8页)</w:t>
      </w:r>
    </w:p>
    <w:p>
      <w:pPr>
        <w:spacing w:line="219" w:lineRule="auto"/>
        <w:sectPr>
          <w:pgSz w:w="11910" w:h="16840"/>
          <w:pgMar w:top="400" w:right="1334" w:bottom="0" w:left="1430" w:header="0" w:footer="0" w:gutter="0"/>
        </w:sectPr>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280"/>
        <w:spacing w:before="58" w:line="219" w:lineRule="auto"/>
        <w:rPr/>
      </w:pPr>
      <w:r>
        <w:rPr>
          <w:spacing w:val="7"/>
        </w:rPr>
        <w:t>(3)据图</w:t>
      </w:r>
      <w:r>
        <w:rPr>
          <w:rFonts w:ascii="Times New Roman" w:hAnsi="Times New Roman" w:eastAsia="Times New Roman" w:cs="Times New Roman"/>
          <w:spacing w:val="7"/>
        </w:rPr>
        <w:t>a</w:t>
      </w:r>
      <w:r>
        <w:rPr>
          <w:spacing w:val="7"/>
        </w:rPr>
        <w:t>、图</w:t>
      </w:r>
      <w:r>
        <w:rPr>
          <w:spacing w:val="-35"/>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14"/>
          <w:w w:val="102"/>
        </w:rPr>
        <w:t xml:space="preserve"> </w:t>
      </w:r>
      <w:r>
        <w:rPr>
          <w:spacing w:val="7"/>
        </w:rPr>
        <w:t>可知，香菇草和石莒蒲混合种植</w:t>
      </w:r>
      <w:r>
        <w:rPr>
          <w:spacing w:val="6"/>
        </w:rPr>
        <w:t>时污水的净化效果比香菇草单独种植时污水的净化效果</w:t>
      </w:r>
    </w:p>
    <w:p>
      <w:pPr>
        <w:pStyle w:val="BodyText"/>
        <w:ind w:left="430"/>
        <w:spacing w:before="183" w:line="216" w:lineRule="auto"/>
        <w:tabs>
          <w:tab w:val="left" w:pos="1640"/>
        </w:tabs>
        <w:rPr/>
      </w:pPr>
      <w:r>
        <w:rPr>
          <w:u w:val="single" w:color="auto"/>
        </w:rPr>
        <w:tab/>
      </w:r>
      <w:r>
        <w:rPr/>
        <w:t>,原因可能</w:t>
      </w:r>
      <w:r>
        <w:rPr>
          <w:u w:val="single" w:color="auto"/>
        </w:rPr>
        <w:t>是                    </w:t>
      </w:r>
    </w:p>
    <w:p>
      <w:pPr>
        <w:pStyle w:val="BodyText"/>
        <w:ind w:left="530" w:right="76" w:hanging="250"/>
        <w:spacing w:before="51" w:line="335" w:lineRule="auto"/>
        <w:tabs>
          <w:tab w:val="left" w:pos="1120"/>
        </w:tabs>
        <w:rPr/>
      </w:pPr>
      <w:r>
        <w:rPr>
          <w:spacing w:val="4"/>
        </w:rPr>
        <w:t>(4)为开发、利用香菇草，研究小组的设计方案是：香菇草和糖渣等加工成饲料→饲料用于喂猪→猪粪用于</w:t>
      </w:r>
      <w:r>
        <w:rPr>
          <w:spacing w:val="8"/>
        </w:rPr>
        <w:t xml:space="preserve"> </w:t>
      </w:r>
      <w:r>
        <w:rPr>
          <w:spacing w:val="6"/>
        </w:rPr>
        <w:t>喂鱼</w:t>
      </w:r>
      <w:r>
        <w:rPr>
          <w:spacing w:val="-54"/>
        </w:rPr>
        <w:t xml:space="preserve"> </w:t>
      </w:r>
      <w:r>
        <w:rPr>
          <w:spacing w:val="6"/>
        </w:rPr>
        <w:t>→塘泥作为甘蔗肥料</w:t>
      </w:r>
      <w:r>
        <w:rPr>
          <w:spacing w:val="-63"/>
        </w:rPr>
        <w:t xml:space="preserve"> </w:t>
      </w:r>
      <w:r>
        <w:rPr>
          <w:spacing w:val="6"/>
        </w:rPr>
        <w:t>→甘蔗用于制糖。请从物质和能量角度评价该农业生产模式的优点：</w:t>
      </w:r>
      <w:r>
        <w:rPr>
          <w:spacing w:val="-71"/>
        </w:rPr>
        <w:t xml:space="preserve"> </w:t>
      </w:r>
      <w:r>
        <w:rPr>
          <w:u w:val="single" w:color="auto"/>
          <w:spacing w:val="10"/>
        </w:rPr>
        <w:t xml:space="preserve">      </w:t>
      </w:r>
      <w:r>
        <w:rPr/>
        <w:t xml:space="preserve"> </w:t>
      </w:r>
      <w:r>
        <w:rPr>
          <w:u w:val="single" w:color="auto"/>
        </w:rPr>
        <w:tab/>
      </w:r>
      <w:r>
        <w:rPr>
          <w:spacing w:val="2"/>
        </w:rPr>
        <w:t>(答出两点即可)。</w:t>
      </w:r>
    </w:p>
    <w:p>
      <w:pPr>
        <w:pStyle w:val="BodyText"/>
        <w:ind w:left="280" w:right="45" w:hanging="280"/>
        <w:spacing w:line="335" w:lineRule="auto"/>
        <w:rPr/>
      </w:pPr>
      <w:r>
        <w:rPr>
          <w:spacing w:val="5"/>
        </w:rPr>
        <w:t>21.</w:t>
      </w:r>
      <w:r>
        <w:rPr>
          <w:spacing w:val="-45"/>
        </w:rPr>
        <w:t xml:space="preserve"> </w:t>
      </w:r>
      <w:r>
        <w:rPr>
          <w:spacing w:val="5"/>
        </w:rPr>
        <w:t>(12分)天然色素来源于植物、动物及微生物，通过适当方法可从生物体细胞内提取色素。科研人</w:t>
      </w:r>
      <w:r>
        <w:rPr>
          <w:spacing w:val="4"/>
        </w:rPr>
        <w:t>员利用高</w:t>
      </w:r>
      <w:r>
        <w:rPr/>
        <w:t xml:space="preserve"> </w:t>
      </w:r>
      <w:r>
        <w:rPr>
          <w:spacing w:val="9"/>
        </w:rPr>
        <w:t>氏1号培养基从土壤中筛选获得了产蓝色素的微生物，并对其进行鉴定，以期为该微生物的开发利</w:t>
      </w:r>
      <w:r>
        <w:rPr>
          <w:spacing w:val="8"/>
        </w:rPr>
        <w:t>用奠定</w:t>
      </w:r>
      <w:r>
        <w:rPr/>
        <w:t xml:space="preserve"> </w:t>
      </w:r>
      <w:r>
        <w:rPr>
          <w:spacing w:val="1"/>
        </w:rPr>
        <w:t>基础。回答下列问题：</w:t>
      </w:r>
    </w:p>
    <w:p>
      <w:pPr>
        <w:pStyle w:val="BodyText"/>
        <w:ind w:left="530" w:hanging="250"/>
        <w:spacing w:before="2" w:line="298" w:lineRule="auto"/>
        <w:rPr/>
      </w:pPr>
      <w:r>
        <w:rPr>
          <w:spacing w:val="5"/>
        </w:rPr>
        <w:t>(1)与植物、动物相比，利用微生物提取天然色素的优势是</w:t>
      </w:r>
      <w:r>
        <w:rPr>
          <w:u w:val="single" w:color="auto"/>
          <w:spacing w:val="3"/>
        </w:rPr>
        <w:t xml:space="preserve">                      </w:t>
      </w:r>
      <w:r>
        <w:rPr>
          <w:u w:val="single" w:color="auto"/>
          <w:spacing w:val="2"/>
        </w:rPr>
        <w:t xml:space="preserve">       </w:t>
      </w:r>
      <w:r>
        <w:rPr>
          <w:spacing w:val="-69"/>
        </w:rPr>
        <w:t xml:space="preserve"> </w:t>
      </w:r>
      <w:r>
        <w:rPr>
          <w:spacing w:val="5"/>
        </w:rPr>
        <w:t>(答1点)。科研</w:t>
      </w:r>
      <w:r>
        <w:rPr/>
        <w:t xml:space="preserve"> </w:t>
      </w:r>
      <w:r>
        <w:rPr>
          <w:spacing w:val="3"/>
        </w:rPr>
        <w:t>人员将土壤浸出液接种在培养基上，在适宜条件</w:t>
      </w:r>
      <w:r>
        <w:rPr>
          <w:spacing w:val="2"/>
        </w:rPr>
        <w:t>下培养，根据</w:t>
      </w:r>
      <w:r>
        <w:rPr>
          <w:spacing w:val="-42"/>
        </w:rPr>
        <w:t xml:space="preserve"> </w:t>
      </w:r>
      <w:r>
        <w:rPr>
          <w:u w:val="single" w:color="auto"/>
          <w:spacing w:val="5"/>
        </w:rPr>
        <w:t xml:space="preserve">              </w:t>
      </w:r>
      <w:r>
        <w:rPr>
          <w:spacing w:val="-60"/>
        </w:rPr>
        <w:t xml:space="preserve"> </w:t>
      </w:r>
      <w:r>
        <w:rPr>
          <w:spacing w:val="2"/>
        </w:rPr>
        <w:t>初步确定土壤中含有的微</w:t>
      </w:r>
      <w:r>
        <w:rPr/>
        <w:t xml:space="preserve"> </w:t>
      </w:r>
      <w:r>
        <w:rPr>
          <w:spacing w:val="3"/>
        </w:rPr>
        <w:t>生物种类。</w:t>
      </w:r>
    </w:p>
    <w:p>
      <w:pPr>
        <w:pStyle w:val="BodyText"/>
        <w:ind w:left="530" w:right="83" w:hanging="250"/>
        <w:spacing w:before="87" w:line="284" w:lineRule="auto"/>
        <w:rPr/>
      </w:pPr>
      <w:r>
        <w:rPr>
          <w:spacing w:val="3"/>
        </w:rPr>
        <w:t>(2)高氏1号培养基的</w:t>
      </w:r>
      <w:r>
        <w:rPr>
          <w:rFonts w:ascii="Times New Roman" w:hAnsi="Times New Roman" w:eastAsia="Times New Roman" w:cs="Times New Roman"/>
        </w:rPr>
        <w:t>pH</w:t>
      </w:r>
      <w:r>
        <w:rPr>
          <w:rFonts w:ascii="Times New Roman" w:hAnsi="Times New Roman" w:eastAsia="Times New Roman" w:cs="Times New Roman"/>
          <w:spacing w:val="3"/>
        </w:rPr>
        <w:t xml:space="preserve">  </w:t>
      </w:r>
      <w:r>
        <w:rPr>
          <w:spacing w:val="3"/>
        </w:rPr>
        <w:t>为7.5,主要成分包括可溶性淀粉、</w:t>
      </w:r>
      <w:r>
        <w:rPr>
          <w:rFonts w:ascii="Times New Roman" w:hAnsi="Times New Roman" w:eastAsia="Times New Roman" w:cs="Times New Roman"/>
        </w:rPr>
        <w:t>NaCl</w:t>
      </w:r>
      <w:r>
        <w:rPr>
          <w:rFonts w:ascii="Times New Roman" w:hAnsi="Times New Roman" w:eastAsia="Times New Roman" w:cs="Times New Roman"/>
          <w:spacing w:val="-23"/>
        </w:rPr>
        <w:t xml:space="preserve"> </w:t>
      </w:r>
      <w:r>
        <w:rPr>
          <w:spacing w:val="3"/>
        </w:rPr>
        <w:t>、</w:t>
      </w:r>
      <w:r>
        <w:rPr>
          <w:rFonts w:ascii="Times New Roman" w:hAnsi="Times New Roman" w:eastAsia="Times New Roman" w:cs="Times New Roman"/>
        </w:rPr>
        <w:t>KNO</w:t>
      </w:r>
      <w:r>
        <w:rPr>
          <w:rFonts w:ascii="Times New Roman" w:hAnsi="Times New Roman" w:eastAsia="Times New Roman" w:cs="Times New Roman"/>
          <w:spacing w:val="3"/>
        </w:rPr>
        <w:t>₃</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K₂</w:t>
      </w:r>
      <w:r>
        <w:rPr>
          <w:rFonts w:ascii="Times New Roman" w:hAnsi="Times New Roman" w:eastAsia="Times New Roman" w:cs="Times New Roman"/>
        </w:rPr>
        <w:t>HPO</w:t>
      </w:r>
      <w:r>
        <w:rPr>
          <w:rFonts w:ascii="Times New Roman" w:hAnsi="Times New Roman" w:eastAsia="Times New Roman" w:cs="Times New Roman"/>
          <w:spacing w:val="3"/>
        </w:rPr>
        <w:t>₄</w:t>
      </w:r>
      <w:r>
        <w:rPr>
          <w:rFonts w:ascii="Times New Roman" w:hAnsi="Times New Roman" w:eastAsia="Times New Roman" w:cs="Times New Roman"/>
          <w:spacing w:val="-25"/>
        </w:rPr>
        <w:t xml:space="preserve"> </w:t>
      </w:r>
      <w:r>
        <w:rPr>
          <w:spacing w:val="3"/>
        </w:rPr>
        <w:t>、</w:t>
      </w:r>
      <w:r>
        <w:rPr>
          <w:rFonts w:ascii="Times New Roman" w:hAnsi="Times New Roman" w:eastAsia="Times New Roman" w:cs="Times New Roman"/>
        </w:rPr>
        <w:t>MgSO</w:t>
      </w:r>
      <w:r>
        <w:rPr>
          <w:rFonts w:ascii="Times New Roman" w:hAnsi="Times New Roman" w:eastAsia="Times New Roman" w:cs="Times New Roman"/>
          <w:spacing w:val="3"/>
        </w:rPr>
        <w:t>₄</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rPr>
        <w:t>FeSO</w:t>
      </w:r>
      <w:r>
        <w:rPr>
          <w:rFonts w:ascii="Times New Roman" w:hAnsi="Times New Roman" w:eastAsia="Times New Roman" w:cs="Times New Roman"/>
          <w:spacing w:val="3"/>
        </w:rPr>
        <w:t>₄</w:t>
      </w:r>
      <w:r>
        <w:rPr>
          <w:rFonts w:ascii="Times New Roman" w:hAnsi="Times New Roman" w:eastAsia="Times New Roman" w:cs="Times New Roman"/>
          <w:spacing w:val="-7"/>
        </w:rPr>
        <w:t xml:space="preserve"> </w:t>
      </w:r>
      <w:r>
        <w:rPr>
          <w:spacing w:val="3"/>
        </w:rPr>
        <w:t>及 2 %</w:t>
      </w:r>
      <w:r>
        <w:rPr/>
        <w:t xml:space="preserve"> </w:t>
      </w:r>
      <w:r>
        <w:rPr>
          <w:spacing w:val="7"/>
        </w:rPr>
        <w:t>琼脂。利用该培养基不能通过逐渐升高温度的方法鉴定</w:t>
      </w:r>
      <w:r>
        <w:rPr>
          <w:spacing w:val="6"/>
        </w:rPr>
        <w:t>菌株耐热性，其原因是</w:t>
      </w:r>
      <w:r>
        <w:rPr>
          <w:spacing w:val="-50"/>
        </w:rPr>
        <w:t xml:space="preserve"> </w:t>
      </w:r>
      <w:r>
        <w:rPr>
          <w:u w:val="single" w:color="auto"/>
        </w:rPr>
        <w:t xml:space="preserve">                      </w:t>
      </w:r>
    </w:p>
    <w:p>
      <w:pPr>
        <w:ind w:left="530"/>
        <w:spacing w:before="218" w:line="71" w:lineRule="exact"/>
        <w:rPr/>
      </w:pPr>
      <w:r>
        <w:rPr>
          <w:position w:val="-1"/>
        </w:rPr>
        <w:drawing>
          <wp:inline distT="0" distB="0" distL="0" distR="0">
            <wp:extent cx="431762" cy="44484"/>
            <wp:effectExtent l="0" t="0" r="0" b="0"/>
            <wp:docPr id="52" name="IM 52"/>
            <wp:cNvGraphicFramePr/>
            <a:graphic>
              <a:graphicData uri="http://schemas.openxmlformats.org/drawingml/2006/picture">
                <pic:pic>
                  <pic:nvPicPr>
                    <pic:cNvPr id="52" name="IM 52"/>
                    <pic:cNvPicPr/>
                  </pic:nvPicPr>
                  <pic:blipFill>
                    <a:blip r:embed="rId28"/>
                    <a:stretch>
                      <a:fillRect/>
                    </a:stretch>
                  </pic:blipFill>
                  <pic:spPr>
                    <a:xfrm rot="0">
                      <a:off x="0" y="0"/>
                      <a:ext cx="431762" cy="44484"/>
                    </a:xfrm>
                    <a:prstGeom prst="rect">
                      <a:avLst/>
                    </a:prstGeom>
                  </pic:spPr>
                </pic:pic>
              </a:graphicData>
            </a:graphic>
          </wp:inline>
        </w:drawing>
      </w:r>
    </w:p>
    <w:p>
      <w:pPr>
        <w:pStyle w:val="BodyText"/>
        <w:ind w:left="530" w:right="50" w:hanging="250"/>
        <w:spacing w:before="146" w:line="324" w:lineRule="auto"/>
        <w:rPr/>
      </w:pPr>
      <w:r>
        <w:rPr>
          <w:spacing w:val="7"/>
        </w:rPr>
        <w:t>(3)科研人员采用平板划线法分离产蓝色素的菌落，结果如图</w:t>
      </w:r>
      <w:r>
        <w:rPr>
          <w:spacing w:val="6"/>
        </w:rPr>
        <w:t>1。此方法不能统计土壤中产蓝色素微生物数</w:t>
      </w:r>
      <w:r>
        <w:rPr/>
        <w:t xml:space="preserve"> </w:t>
      </w:r>
      <w:r>
        <w:rPr>
          <w:spacing w:val="13"/>
        </w:rPr>
        <w:t>量的原因是</w:t>
      </w:r>
      <w:r>
        <w:rPr>
          <w:spacing w:val="-63"/>
        </w:rPr>
        <w:t xml:space="preserve"> </w:t>
      </w:r>
      <w:r>
        <w:rPr>
          <w:u w:val="single" w:color="auto"/>
          <w:spacing w:val="2"/>
        </w:rPr>
        <w:t xml:space="preserve">                            </w:t>
      </w:r>
      <w:r>
        <w:rPr>
          <w:u w:val="single" w:color="auto"/>
          <w:spacing w:val="1"/>
        </w:rPr>
        <w:t xml:space="preserve">            </w:t>
      </w:r>
      <w:r>
        <w:rPr>
          <w:spacing w:val="-79"/>
        </w:rPr>
        <w:t xml:space="preserve"> </w:t>
      </w:r>
      <w:r>
        <w:rPr>
          <w:spacing w:val="13"/>
        </w:rPr>
        <w:t>。若要统计土壤溶液中产蓝色素微生物的数</w:t>
      </w:r>
      <w:r>
        <w:rPr/>
        <w:t xml:space="preserve"> </w:t>
      </w:r>
      <w:r>
        <w:rPr>
          <w:spacing w:val="9"/>
        </w:rPr>
        <w:t>量，可采用稀释涂布平板法，过程如图2所示，若得到</w:t>
      </w:r>
      <w:r>
        <w:rPr>
          <w:spacing w:val="8"/>
        </w:rPr>
        <w:t>的3个平板上产蓝色素的菌落数分别为60个、53</w:t>
      </w:r>
      <w:r>
        <w:rPr/>
        <w:t xml:space="preserve"> </w:t>
      </w:r>
      <w:r>
        <w:rPr>
          <w:spacing w:val="3"/>
        </w:rPr>
        <w:t>个、55个，则可以推测原土壤溶液中每毫升含产蓝色素的菌的数目为</w:t>
      </w:r>
      <w:r>
        <w:rPr>
          <w:spacing w:val="-68"/>
        </w:rPr>
        <w:t xml:space="preserve"> </w:t>
      </w:r>
      <w:r>
        <w:rPr>
          <w:u w:val="single" w:color="auto"/>
          <w:spacing w:val="2"/>
        </w:rPr>
        <w:t xml:space="preserve">        </w:t>
      </w:r>
      <w:r>
        <w:rPr>
          <w:spacing w:val="-66"/>
        </w:rPr>
        <w:t xml:space="preserve"> </w:t>
      </w:r>
      <w:r>
        <w:rPr>
          <w:spacing w:val="3"/>
        </w:rPr>
        <w:t>个</w:t>
      </w:r>
    </w:p>
    <w:p>
      <w:pPr>
        <w:spacing w:line="324" w:lineRule="auto"/>
        <w:sectPr>
          <w:pgSz w:w="11910" w:h="16840"/>
          <w:pgMar w:top="400" w:right="1482" w:bottom="0" w:left="1499" w:header="0" w:footer="0" w:gutter="0"/>
          <w:cols w:equalWidth="0" w:num="1">
            <w:col w:w="8928" w:space="0"/>
          </w:cols>
        </w:sectPr>
        <w:rPr/>
      </w:pPr>
    </w:p>
    <w:p>
      <w:pPr>
        <w:spacing w:line="288" w:lineRule="auto"/>
        <w:rPr>
          <w:rFonts w:ascii="Arial"/>
          <w:sz w:val="21"/>
        </w:rPr>
      </w:pPr>
      <w:r/>
    </w:p>
    <w:p>
      <w:pPr>
        <w:ind w:firstLine="2440"/>
        <w:spacing w:line="990" w:lineRule="exact"/>
        <w:rPr/>
      </w:pPr>
      <w:r>
        <w:rPr>
          <w:position w:val="-19"/>
        </w:rPr>
        <w:drawing>
          <wp:inline distT="0" distB="0" distL="0" distR="0">
            <wp:extent cx="711210" cy="628558"/>
            <wp:effectExtent l="0" t="0" r="0" b="0"/>
            <wp:docPr id="54" name="IM 54"/>
            <wp:cNvGraphicFramePr/>
            <a:graphic>
              <a:graphicData uri="http://schemas.openxmlformats.org/drawingml/2006/picture">
                <pic:pic>
                  <pic:nvPicPr>
                    <pic:cNvPr id="54" name="IM 54"/>
                    <pic:cNvPicPr/>
                  </pic:nvPicPr>
                  <pic:blipFill>
                    <a:blip r:embed="rId29"/>
                    <a:stretch>
                      <a:fillRect/>
                    </a:stretch>
                  </pic:blipFill>
                  <pic:spPr>
                    <a:xfrm rot="0">
                      <a:off x="0" y="0"/>
                      <a:ext cx="711210" cy="628558"/>
                    </a:xfrm>
                    <a:prstGeom prst="rect">
                      <a:avLst/>
                    </a:prstGeom>
                  </pic:spPr>
                </pic:pic>
              </a:graphicData>
            </a:graphic>
          </wp:inline>
        </w:drawing>
      </w:r>
    </w:p>
    <w:p>
      <w:pPr>
        <w:ind w:left="2910"/>
        <w:spacing w:before="77" w:line="223" w:lineRule="auto"/>
        <w:rPr>
          <w:rFonts w:ascii="FangSong" w:hAnsi="FangSong" w:eastAsia="FangSong" w:cs="FangSong"/>
          <w:sz w:val="18"/>
          <w:szCs w:val="18"/>
        </w:rPr>
      </w:pPr>
      <w:r>
        <w:rPr>
          <w:rFonts w:ascii="FangSong" w:hAnsi="FangSong" w:eastAsia="FangSong" w:cs="FangSong"/>
          <w:sz w:val="18"/>
          <w:szCs w:val="18"/>
          <w:spacing w:val="-1"/>
        </w:rPr>
        <w:t>图1</w:t>
      </w:r>
    </w:p>
    <w:p>
      <w:pPr>
        <w:spacing w:line="43" w:lineRule="exact"/>
        <w:rPr/>
      </w:pPr>
      <w:r/>
    </w:p>
    <w:p>
      <w:pPr>
        <w:spacing w:line="14" w:lineRule="auto"/>
        <w:rPr>
          <w:rFonts w:ascii="Arial"/>
          <w:sz w:val="2"/>
        </w:rPr>
      </w:pPr>
      <w:r>
        <w:rPr>
          <w:rFonts w:ascii="Arial" w:hAnsi="Arial" w:eastAsia="Arial" w:cs="Arial"/>
          <w:sz w:val="2"/>
          <w:szCs w:val="2"/>
        </w:rPr>
        <w:br w:type="column"/>
      </w:r>
    </w:p>
    <w:p>
      <w:pPr>
        <w:spacing w:line="1318" w:lineRule="exact"/>
        <w:rPr/>
      </w:pPr>
      <w:r>
        <w:rPr>
          <w:position w:val="-26"/>
        </w:rPr>
        <w:drawing>
          <wp:inline distT="0" distB="0" distL="0" distR="0">
            <wp:extent cx="2082808" cy="837379"/>
            <wp:effectExtent l="0" t="0" r="0" b="0"/>
            <wp:docPr id="56" name="IM 56"/>
            <wp:cNvGraphicFramePr/>
            <a:graphic>
              <a:graphicData uri="http://schemas.openxmlformats.org/drawingml/2006/picture">
                <pic:pic>
                  <pic:nvPicPr>
                    <pic:cNvPr id="56" name="IM 56"/>
                    <pic:cNvPicPr/>
                  </pic:nvPicPr>
                  <pic:blipFill>
                    <a:blip r:embed="rId30"/>
                    <a:stretch>
                      <a:fillRect/>
                    </a:stretch>
                  </pic:blipFill>
                  <pic:spPr>
                    <a:xfrm rot="0">
                      <a:off x="0" y="0"/>
                      <a:ext cx="2082808" cy="837379"/>
                    </a:xfrm>
                    <a:prstGeom prst="rect">
                      <a:avLst/>
                    </a:prstGeom>
                  </pic:spPr>
                </pic:pic>
              </a:graphicData>
            </a:graphic>
          </wp:inline>
        </w:drawing>
      </w:r>
    </w:p>
    <w:p>
      <w:pPr>
        <w:ind w:left="1489"/>
        <w:spacing w:before="77" w:line="223" w:lineRule="auto"/>
        <w:rPr>
          <w:rFonts w:ascii="FangSong" w:hAnsi="FangSong" w:eastAsia="FangSong" w:cs="FangSong"/>
          <w:sz w:val="18"/>
          <w:szCs w:val="18"/>
        </w:rPr>
      </w:pPr>
      <w:r>
        <w:rPr>
          <w:rFonts w:ascii="FangSong" w:hAnsi="FangSong" w:eastAsia="FangSong" w:cs="FangSong"/>
          <w:sz w:val="18"/>
          <w:szCs w:val="18"/>
          <w:spacing w:val="-15"/>
        </w:rPr>
        <w:t>图</w:t>
      </w:r>
      <w:r>
        <w:rPr>
          <w:rFonts w:ascii="FangSong" w:hAnsi="FangSong" w:eastAsia="FangSong" w:cs="FangSong"/>
          <w:sz w:val="18"/>
          <w:szCs w:val="18"/>
          <w:spacing w:val="-41"/>
        </w:rPr>
        <w:t xml:space="preserve"> </w:t>
      </w:r>
      <w:r>
        <w:rPr>
          <w:rFonts w:ascii="FangSong" w:hAnsi="FangSong" w:eastAsia="FangSong" w:cs="FangSong"/>
          <w:sz w:val="18"/>
          <w:szCs w:val="18"/>
          <w:spacing w:val="-15"/>
        </w:rPr>
        <w:t>2</w:t>
      </w:r>
    </w:p>
    <w:p>
      <w:pPr>
        <w:spacing w:line="223" w:lineRule="auto"/>
        <w:sectPr>
          <w:type w:val="continuous"/>
          <w:pgSz w:w="11910" w:h="16840"/>
          <w:pgMar w:top="400" w:right="1482" w:bottom="0" w:left="1499" w:header="0" w:footer="0" w:gutter="0"/>
          <w:cols w:equalWidth="0" w:num="2">
            <w:col w:w="3611" w:space="100"/>
            <w:col w:w="5218" w:space="0"/>
          </w:cols>
        </w:sectPr>
        <w:rPr>
          <w:rFonts w:ascii="FangSong" w:hAnsi="FangSong" w:eastAsia="FangSong" w:cs="FangSong"/>
          <w:sz w:val="18"/>
          <w:szCs w:val="18"/>
        </w:rPr>
      </w:pPr>
    </w:p>
    <w:p>
      <w:pPr>
        <w:pStyle w:val="BodyText"/>
        <w:ind w:left="530" w:right="50" w:hanging="250"/>
        <w:spacing w:before="109" w:line="294" w:lineRule="auto"/>
        <w:rPr/>
      </w:pPr>
      <w:r>
        <w:rPr>
          <w:spacing w:val="7"/>
        </w:rPr>
        <w:t>(4)为了确定蓝色素适宜储藏温度，研究人员检测不同储藏条</w:t>
      </w:r>
      <w:r>
        <w:rPr>
          <w:spacing w:val="6"/>
        </w:rPr>
        <w:t>件下蓝色素的稳定性(吸光度变化幅度越小越</w:t>
      </w:r>
      <w:r>
        <w:rPr/>
        <w:t xml:space="preserve"> </w:t>
      </w:r>
      <w:r>
        <w:rPr>
          <w:spacing w:val="7"/>
        </w:rPr>
        <w:t>稳定),实验结果如图3。该实验的自变量是</w:t>
      </w:r>
      <w:r>
        <w:rPr>
          <w:u w:val="single" w:color="auto"/>
          <w:spacing w:val="7"/>
        </w:rPr>
        <w:t xml:space="preserve">                   </w:t>
      </w:r>
      <w:r>
        <w:rPr>
          <w:spacing w:val="-11"/>
        </w:rPr>
        <w:t xml:space="preserve"> </w:t>
      </w:r>
      <w:r>
        <w:rPr>
          <w:spacing w:val="7"/>
        </w:rPr>
        <w:t>,根据实验结果可得出的结论</w:t>
      </w:r>
      <w:r>
        <w:rPr>
          <w:u w:val="single" w:color="auto"/>
          <w:spacing w:val="7"/>
        </w:rPr>
        <w:t>是    </w:t>
      </w:r>
    </w:p>
    <w:p>
      <w:pPr>
        <w:ind w:firstLine="3290"/>
        <w:spacing w:line="1560" w:lineRule="exact"/>
        <w:rPr/>
      </w:pPr>
      <w:r>
        <w:rPr>
          <w:position w:val="-31"/>
        </w:rPr>
        <w:drawing>
          <wp:inline distT="0" distB="0" distL="0" distR="0">
            <wp:extent cx="1835201" cy="990636"/>
            <wp:effectExtent l="0" t="0" r="0" b="0"/>
            <wp:docPr id="58" name="IM 58"/>
            <wp:cNvGraphicFramePr/>
            <a:graphic>
              <a:graphicData uri="http://schemas.openxmlformats.org/drawingml/2006/picture">
                <pic:pic>
                  <pic:nvPicPr>
                    <pic:cNvPr id="58" name="IM 58"/>
                    <pic:cNvPicPr/>
                  </pic:nvPicPr>
                  <pic:blipFill>
                    <a:blip r:embed="rId31"/>
                    <a:stretch>
                      <a:fillRect/>
                    </a:stretch>
                  </pic:blipFill>
                  <pic:spPr>
                    <a:xfrm rot="0">
                      <a:off x="0" y="0"/>
                      <a:ext cx="1835201" cy="990636"/>
                    </a:xfrm>
                    <a:prstGeom prst="rect">
                      <a:avLst/>
                    </a:prstGeom>
                  </pic:spPr>
                </pic:pic>
              </a:graphicData>
            </a:graphic>
          </wp:inline>
        </w:drawing>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912"/>
        <w:spacing w:before="60" w:line="184" w:lineRule="auto"/>
        <w:rPr/>
      </w:pPr>
      <w:r>
        <w:rPr>
          <w:b/>
          <w:bCs/>
          <w:spacing w:val="25"/>
        </w:rPr>
        <w:t>生物学试题(雅礼版)第8页(共8页)</w:t>
      </w:r>
    </w:p>
    <w:p>
      <w:pPr>
        <w:spacing w:line="184" w:lineRule="auto"/>
        <w:sectPr>
          <w:type w:val="continuous"/>
          <w:pgSz w:w="11910" w:h="16840"/>
          <w:pgMar w:top="400" w:right="1482" w:bottom="0" w:left="1499" w:header="0" w:footer="0" w:gutter="0"/>
          <w:cols w:equalWidth="0" w:num="1">
            <w:col w:w="8928" w:space="0"/>
          </w:cols>
        </w:sectPr>
        <w:rPr/>
      </w:pP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3374" w:right="1248" w:hanging="664"/>
        <w:spacing w:before="85" w:line="413" w:lineRule="auto"/>
        <w:rPr>
          <w:rFonts w:ascii="SimHei" w:hAnsi="SimHei" w:eastAsia="SimHei" w:cs="SimHei"/>
          <w:sz w:val="31"/>
          <w:szCs w:val="31"/>
        </w:rPr>
      </w:pPr>
      <w:r>
        <w:rPr>
          <w:rFonts w:ascii="KaiTi" w:hAnsi="KaiTi" w:eastAsia="KaiTi" w:cs="KaiTi"/>
          <w:sz w:val="26"/>
          <w:szCs w:val="26"/>
          <w:spacing w:val="12"/>
        </w:rPr>
        <w:t>上联考雅礼中学2025届高三月考试卷(七)</w:t>
      </w:r>
      <w:r>
        <w:rPr>
          <w:rFonts w:ascii="KaiTi" w:hAnsi="KaiTi" w:eastAsia="KaiTi" w:cs="KaiTi"/>
          <w:sz w:val="26"/>
          <w:szCs w:val="26"/>
          <w:spacing w:val="18"/>
        </w:rPr>
        <w:t xml:space="preserve"> </w:t>
      </w:r>
      <w:r>
        <w:rPr>
          <w:rFonts w:ascii="SimHei" w:hAnsi="SimHei" w:eastAsia="SimHei" w:cs="SimHei"/>
          <w:sz w:val="31"/>
          <w:szCs w:val="31"/>
          <w:b/>
          <w:bCs/>
          <w:spacing w:val="-5"/>
        </w:rPr>
        <w:t>生物学参考答案</w:t>
      </w:r>
    </w:p>
    <w:p>
      <w:pPr>
        <w:ind w:left="100"/>
        <w:spacing w:line="220" w:lineRule="auto"/>
        <w:rPr>
          <w:rFonts w:ascii="KaiTi" w:hAnsi="KaiTi" w:eastAsia="KaiTi" w:cs="KaiTi"/>
          <w:sz w:val="18"/>
          <w:szCs w:val="18"/>
        </w:rPr>
      </w:pPr>
      <w:r>
        <w:rPr>
          <w:rFonts w:ascii="SimHei" w:hAnsi="SimHei" w:eastAsia="SimHei" w:cs="SimHei"/>
          <w:sz w:val="18"/>
          <w:szCs w:val="18"/>
          <w:spacing w:val="-2"/>
        </w:rPr>
        <w:t>一、选择题</w:t>
      </w:r>
      <w:r>
        <w:rPr>
          <w:rFonts w:ascii="KaiTi" w:hAnsi="KaiTi" w:eastAsia="KaiTi" w:cs="KaiTi"/>
          <w:sz w:val="18"/>
          <w:szCs w:val="18"/>
          <w:spacing w:val="-2"/>
        </w:rPr>
        <w:t>(本题共12小题，每小题2分，共24分。每小题只有一个选项符合题目要求。)</w:t>
      </w:r>
    </w:p>
    <w:p>
      <w:pPr>
        <w:spacing w:line="90" w:lineRule="exact"/>
        <w:rPr/>
      </w:pPr>
      <w:r/>
    </w:p>
    <w:tbl>
      <w:tblPr>
        <w:tblStyle w:val="TableNormal"/>
        <w:tblW w:w="5889" w:type="dxa"/>
        <w:tblInd w:w="15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4"/>
        <w:gridCol w:w="439"/>
        <w:gridCol w:w="429"/>
        <w:gridCol w:w="439"/>
        <w:gridCol w:w="449"/>
        <w:gridCol w:w="439"/>
        <w:gridCol w:w="440"/>
        <w:gridCol w:w="439"/>
        <w:gridCol w:w="439"/>
        <w:gridCol w:w="439"/>
        <w:gridCol w:w="439"/>
        <w:gridCol w:w="430"/>
        <w:gridCol w:w="434"/>
      </w:tblGrid>
      <w:tr>
        <w:trPr>
          <w:trHeight w:val="370" w:hRule="atLeast"/>
        </w:trPr>
        <w:tc>
          <w:tcPr>
            <w:tcW w:w="634" w:type="dxa"/>
            <w:vAlign w:val="top"/>
          </w:tcPr>
          <w:p>
            <w:pPr>
              <w:pStyle w:val="TableText"/>
              <w:ind w:left="114"/>
              <w:spacing w:before="93" w:line="221" w:lineRule="auto"/>
              <w:rPr>
                <w:sz w:val="19"/>
                <w:szCs w:val="19"/>
              </w:rPr>
            </w:pPr>
            <w:r>
              <w:rPr>
                <w:sz w:val="19"/>
                <w:szCs w:val="19"/>
                <w:spacing w:val="-2"/>
              </w:rPr>
              <w:t>题号</w:t>
            </w:r>
          </w:p>
        </w:tc>
        <w:tc>
          <w:tcPr>
            <w:tcW w:w="439" w:type="dxa"/>
            <w:vAlign w:val="top"/>
          </w:tcPr>
          <w:p>
            <w:pPr>
              <w:pStyle w:val="TableText"/>
              <w:ind w:left="160"/>
              <w:spacing w:before="111" w:line="241" w:lineRule="auto"/>
              <w:rPr>
                <w:sz w:val="19"/>
                <w:szCs w:val="19"/>
              </w:rPr>
            </w:pPr>
            <w:r>
              <w:rPr>
                <w:sz w:val="19"/>
                <w:szCs w:val="19"/>
              </w:rPr>
              <w:t>1</w:t>
            </w:r>
          </w:p>
        </w:tc>
        <w:tc>
          <w:tcPr>
            <w:tcW w:w="429" w:type="dxa"/>
            <w:vAlign w:val="top"/>
          </w:tcPr>
          <w:p>
            <w:pPr>
              <w:pStyle w:val="TableText"/>
              <w:ind w:left="151"/>
              <w:spacing w:before="111" w:line="241" w:lineRule="auto"/>
              <w:rPr>
                <w:sz w:val="19"/>
                <w:szCs w:val="19"/>
              </w:rPr>
            </w:pPr>
            <w:r>
              <w:rPr>
                <w:sz w:val="19"/>
                <w:szCs w:val="19"/>
              </w:rPr>
              <w:t>2</w:t>
            </w:r>
          </w:p>
        </w:tc>
        <w:tc>
          <w:tcPr>
            <w:tcW w:w="439" w:type="dxa"/>
            <w:vAlign w:val="top"/>
          </w:tcPr>
          <w:p>
            <w:pPr>
              <w:pStyle w:val="TableText"/>
              <w:ind w:left="163"/>
              <w:spacing w:before="111"/>
              <w:rPr>
                <w:sz w:val="19"/>
                <w:szCs w:val="19"/>
              </w:rPr>
            </w:pPr>
            <w:r>
              <w:rPr>
                <w:sz w:val="19"/>
                <w:szCs w:val="19"/>
              </w:rPr>
              <w:t>3</w:t>
            </w:r>
          </w:p>
        </w:tc>
        <w:tc>
          <w:tcPr>
            <w:tcW w:w="449" w:type="dxa"/>
            <w:vAlign w:val="top"/>
          </w:tcPr>
          <w:p>
            <w:pPr>
              <w:pStyle w:val="TableText"/>
              <w:ind w:left="163"/>
              <w:spacing w:before="111" w:line="241" w:lineRule="auto"/>
              <w:rPr>
                <w:sz w:val="19"/>
                <w:szCs w:val="19"/>
              </w:rPr>
            </w:pPr>
            <w:r>
              <w:rPr>
                <w:sz w:val="19"/>
                <w:szCs w:val="19"/>
              </w:rPr>
              <w:t>4</w:t>
            </w:r>
          </w:p>
        </w:tc>
        <w:tc>
          <w:tcPr>
            <w:tcW w:w="439" w:type="dxa"/>
            <w:vAlign w:val="top"/>
          </w:tcPr>
          <w:p>
            <w:pPr>
              <w:pStyle w:val="TableText"/>
              <w:ind w:left="164"/>
              <w:spacing w:before="111"/>
              <w:rPr>
                <w:sz w:val="19"/>
                <w:szCs w:val="19"/>
              </w:rPr>
            </w:pPr>
            <w:r>
              <w:rPr>
                <w:sz w:val="19"/>
                <w:szCs w:val="19"/>
              </w:rPr>
              <w:t>5</w:t>
            </w:r>
          </w:p>
        </w:tc>
        <w:tc>
          <w:tcPr>
            <w:tcW w:w="440" w:type="dxa"/>
            <w:vAlign w:val="top"/>
            <w:textDirection w:val="tbRlV"/>
          </w:tcPr>
          <w:p>
            <w:pPr>
              <w:pStyle w:val="TableText"/>
              <w:ind w:left="51"/>
              <w:spacing w:before="181" w:line="134" w:lineRule="exact"/>
              <w:rPr>
                <w:sz w:val="19"/>
                <w:szCs w:val="19"/>
              </w:rPr>
            </w:pPr>
            <w:r>
              <w:rPr>
                <w:sz w:val="19"/>
                <w:szCs w:val="19"/>
                <w:spacing w:val="46"/>
                <w:w w:val="125"/>
                <w:position w:val="-3"/>
              </w:rPr>
              <w:t>6</w:t>
            </w:r>
          </w:p>
        </w:tc>
        <w:tc>
          <w:tcPr>
            <w:tcW w:w="439" w:type="dxa"/>
            <w:vAlign w:val="top"/>
          </w:tcPr>
          <w:p>
            <w:pPr>
              <w:pStyle w:val="TableText"/>
              <w:ind w:left="165"/>
              <w:spacing w:before="111"/>
              <w:rPr>
                <w:sz w:val="19"/>
                <w:szCs w:val="19"/>
              </w:rPr>
            </w:pPr>
            <w:r>
              <w:rPr>
                <w:sz w:val="19"/>
                <w:szCs w:val="19"/>
              </w:rPr>
              <w:t>7</w:t>
            </w:r>
          </w:p>
        </w:tc>
        <w:tc>
          <w:tcPr>
            <w:tcW w:w="439" w:type="dxa"/>
            <w:vAlign w:val="top"/>
          </w:tcPr>
          <w:p>
            <w:pPr>
              <w:pStyle w:val="TableText"/>
              <w:ind w:left="166"/>
              <w:spacing w:before="111"/>
              <w:rPr>
                <w:sz w:val="19"/>
                <w:szCs w:val="19"/>
              </w:rPr>
            </w:pPr>
            <w:r>
              <w:rPr>
                <w:sz w:val="19"/>
                <w:szCs w:val="19"/>
              </w:rPr>
              <w:t>8</w:t>
            </w:r>
          </w:p>
        </w:tc>
        <w:tc>
          <w:tcPr>
            <w:tcW w:w="439" w:type="dxa"/>
            <w:vAlign w:val="top"/>
          </w:tcPr>
          <w:p>
            <w:pPr>
              <w:pStyle w:val="TableText"/>
              <w:ind w:left="167"/>
              <w:spacing w:before="111"/>
              <w:rPr>
                <w:sz w:val="19"/>
                <w:szCs w:val="19"/>
              </w:rPr>
            </w:pPr>
            <w:r>
              <w:rPr>
                <w:sz w:val="19"/>
                <w:szCs w:val="19"/>
              </w:rPr>
              <w:t>9</w:t>
            </w:r>
          </w:p>
        </w:tc>
        <w:tc>
          <w:tcPr>
            <w:tcW w:w="439" w:type="dxa"/>
            <w:vAlign w:val="top"/>
          </w:tcPr>
          <w:p>
            <w:pPr>
              <w:pStyle w:val="TableText"/>
              <w:ind w:left="118"/>
              <w:spacing w:before="111"/>
              <w:rPr>
                <w:sz w:val="19"/>
                <w:szCs w:val="19"/>
              </w:rPr>
            </w:pPr>
            <w:r>
              <w:rPr>
                <w:sz w:val="19"/>
                <w:szCs w:val="19"/>
                <w:spacing w:val="-6"/>
              </w:rPr>
              <w:t>10</w:t>
            </w:r>
          </w:p>
        </w:tc>
        <w:tc>
          <w:tcPr>
            <w:tcW w:w="430" w:type="dxa"/>
            <w:vAlign w:val="top"/>
          </w:tcPr>
          <w:p>
            <w:pPr>
              <w:pStyle w:val="TableText"/>
              <w:ind w:left="120"/>
              <w:spacing w:before="111" w:line="241" w:lineRule="auto"/>
              <w:rPr>
                <w:sz w:val="19"/>
                <w:szCs w:val="19"/>
              </w:rPr>
            </w:pPr>
            <w:r>
              <w:rPr>
                <w:sz w:val="19"/>
                <w:szCs w:val="19"/>
                <w:spacing w:val="-6"/>
              </w:rPr>
              <w:t>11</w:t>
            </w:r>
          </w:p>
        </w:tc>
        <w:tc>
          <w:tcPr>
            <w:tcW w:w="434" w:type="dxa"/>
            <w:vAlign w:val="top"/>
          </w:tcPr>
          <w:p>
            <w:pPr>
              <w:pStyle w:val="TableText"/>
              <w:ind w:left="119"/>
              <w:spacing w:before="111" w:line="241" w:lineRule="auto"/>
              <w:rPr>
                <w:sz w:val="19"/>
                <w:szCs w:val="19"/>
              </w:rPr>
            </w:pPr>
            <w:r>
              <w:rPr>
                <w:sz w:val="19"/>
                <w:szCs w:val="19"/>
                <w:spacing w:val="-6"/>
              </w:rPr>
              <w:t>12</w:t>
            </w:r>
          </w:p>
        </w:tc>
      </w:tr>
      <w:tr>
        <w:trPr>
          <w:trHeight w:val="380" w:hRule="atLeast"/>
        </w:trPr>
        <w:tc>
          <w:tcPr>
            <w:tcW w:w="634" w:type="dxa"/>
            <w:vAlign w:val="top"/>
          </w:tcPr>
          <w:p>
            <w:pPr>
              <w:pStyle w:val="TableText"/>
              <w:ind w:left="114"/>
              <w:spacing w:before="103" w:line="220" w:lineRule="auto"/>
              <w:rPr>
                <w:sz w:val="19"/>
                <w:szCs w:val="19"/>
              </w:rPr>
            </w:pPr>
            <w:r>
              <w:rPr>
                <w:sz w:val="19"/>
                <w:szCs w:val="19"/>
                <w:spacing w:val="-2"/>
              </w:rPr>
              <w:t>答案</w:t>
            </w:r>
          </w:p>
        </w:tc>
        <w:tc>
          <w:tcPr>
            <w:tcW w:w="439" w:type="dxa"/>
            <w:vAlign w:val="top"/>
          </w:tcPr>
          <w:p>
            <w:pPr>
              <w:pStyle w:val="TableText"/>
              <w:ind w:left="160"/>
              <w:spacing w:before="151" w:line="183" w:lineRule="auto"/>
              <w:rPr>
                <w:sz w:val="19"/>
                <w:szCs w:val="19"/>
              </w:rPr>
            </w:pPr>
            <w:r>
              <w:rPr>
                <w:sz w:val="19"/>
                <w:szCs w:val="19"/>
              </w:rPr>
              <w:t>C</w:t>
            </w:r>
          </w:p>
        </w:tc>
        <w:tc>
          <w:tcPr>
            <w:tcW w:w="429" w:type="dxa"/>
            <w:vAlign w:val="top"/>
          </w:tcPr>
          <w:p>
            <w:pPr>
              <w:pStyle w:val="TableText"/>
              <w:ind w:left="151"/>
              <w:spacing w:before="150" w:line="184" w:lineRule="auto"/>
              <w:rPr>
                <w:sz w:val="19"/>
                <w:szCs w:val="19"/>
              </w:rPr>
            </w:pPr>
            <w:r>
              <w:rPr>
                <w:sz w:val="19"/>
                <w:szCs w:val="19"/>
              </w:rPr>
              <w:t>A</w:t>
            </w:r>
          </w:p>
        </w:tc>
        <w:tc>
          <w:tcPr>
            <w:tcW w:w="439" w:type="dxa"/>
            <w:vAlign w:val="top"/>
          </w:tcPr>
          <w:p>
            <w:pPr>
              <w:pStyle w:val="TableText"/>
              <w:ind w:left="163"/>
              <w:spacing w:before="151" w:line="183" w:lineRule="auto"/>
              <w:rPr>
                <w:sz w:val="19"/>
                <w:szCs w:val="19"/>
              </w:rPr>
            </w:pPr>
            <w:r>
              <w:rPr>
                <w:sz w:val="19"/>
                <w:szCs w:val="19"/>
              </w:rPr>
              <w:t>C</w:t>
            </w:r>
          </w:p>
        </w:tc>
        <w:tc>
          <w:tcPr>
            <w:tcW w:w="449" w:type="dxa"/>
            <w:vAlign w:val="top"/>
          </w:tcPr>
          <w:p>
            <w:pPr>
              <w:pStyle w:val="TableText"/>
              <w:ind w:left="163"/>
              <w:spacing w:before="152" w:line="182" w:lineRule="auto"/>
              <w:rPr>
                <w:sz w:val="19"/>
                <w:szCs w:val="19"/>
              </w:rPr>
            </w:pPr>
            <w:r>
              <w:rPr>
                <w:sz w:val="19"/>
                <w:szCs w:val="19"/>
              </w:rPr>
              <w:t>B</w:t>
            </w:r>
          </w:p>
        </w:tc>
        <w:tc>
          <w:tcPr>
            <w:tcW w:w="439" w:type="dxa"/>
            <w:vAlign w:val="top"/>
          </w:tcPr>
          <w:p>
            <w:pPr>
              <w:pStyle w:val="TableText"/>
              <w:ind w:left="164"/>
              <w:spacing w:before="151" w:line="183" w:lineRule="auto"/>
              <w:rPr>
                <w:sz w:val="19"/>
                <w:szCs w:val="19"/>
              </w:rPr>
            </w:pPr>
            <w:r>
              <w:rPr>
                <w:sz w:val="19"/>
                <w:szCs w:val="19"/>
              </w:rPr>
              <w:t>C</w:t>
            </w:r>
          </w:p>
        </w:tc>
        <w:tc>
          <w:tcPr>
            <w:tcW w:w="440" w:type="dxa"/>
            <w:vAlign w:val="top"/>
          </w:tcPr>
          <w:p>
            <w:pPr>
              <w:pStyle w:val="TableText"/>
              <w:ind w:left="166"/>
              <w:spacing w:before="150" w:line="184" w:lineRule="auto"/>
              <w:rPr>
                <w:sz w:val="19"/>
                <w:szCs w:val="19"/>
              </w:rPr>
            </w:pPr>
            <w:r>
              <w:rPr>
                <w:sz w:val="19"/>
                <w:szCs w:val="19"/>
              </w:rPr>
              <w:t>A</w:t>
            </w:r>
          </w:p>
        </w:tc>
        <w:tc>
          <w:tcPr>
            <w:tcW w:w="439" w:type="dxa"/>
            <w:vAlign w:val="top"/>
          </w:tcPr>
          <w:p>
            <w:pPr>
              <w:pStyle w:val="TableText"/>
              <w:ind w:left="165"/>
              <w:spacing w:before="152" w:line="182" w:lineRule="auto"/>
              <w:rPr>
                <w:sz w:val="19"/>
                <w:szCs w:val="19"/>
              </w:rPr>
            </w:pPr>
            <w:r>
              <w:rPr>
                <w:sz w:val="19"/>
                <w:szCs w:val="19"/>
              </w:rPr>
              <w:t>B</w:t>
            </w:r>
          </w:p>
        </w:tc>
        <w:tc>
          <w:tcPr>
            <w:tcW w:w="439" w:type="dxa"/>
            <w:vAlign w:val="top"/>
          </w:tcPr>
          <w:p>
            <w:pPr>
              <w:pStyle w:val="TableText"/>
              <w:ind w:left="166"/>
              <w:spacing w:before="151" w:line="183" w:lineRule="auto"/>
              <w:rPr>
                <w:sz w:val="19"/>
                <w:szCs w:val="19"/>
              </w:rPr>
            </w:pPr>
            <w:r>
              <w:rPr>
                <w:sz w:val="19"/>
                <w:szCs w:val="19"/>
              </w:rPr>
              <w:t>C</w:t>
            </w:r>
          </w:p>
        </w:tc>
        <w:tc>
          <w:tcPr>
            <w:tcW w:w="439" w:type="dxa"/>
            <w:vAlign w:val="top"/>
          </w:tcPr>
          <w:p>
            <w:pPr>
              <w:pStyle w:val="TableText"/>
              <w:ind w:left="167"/>
              <w:spacing w:before="151" w:line="183" w:lineRule="auto"/>
              <w:rPr>
                <w:sz w:val="19"/>
                <w:szCs w:val="19"/>
              </w:rPr>
            </w:pPr>
            <w:r>
              <w:rPr>
                <w:sz w:val="19"/>
                <w:szCs w:val="19"/>
              </w:rPr>
              <w:t>C</w:t>
            </w:r>
          </w:p>
        </w:tc>
        <w:tc>
          <w:tcPr>
            <w:tcW w:w="439" w:type="dxa"/>
            <w:vAlign w:val="top"/>
          </w:tcPr>
          <w:p>
            <w:pPr>
              <w:pStyle w:val="TableText"/>
              <w:ind w:left="168"/>
              <w:spacing w:before="152" w:line="182" w:lineRule="auto"/>
              <w:rPr>
                <w:sz w:val="19"/>
                <w:szCs w:val="19"/>
              </w:rPr>
            </w:pPr>
            <w:r>
              <w:rPr>
                <w:sz w:val="19"/>
                <w:szCs w:val="19"/>
              </w:rPr>
              <w:t>D</w:t>
            </w:r>
          </w:p>
        </w:tc>
        <w:tc>
          <w:tcPr>
            <w:tcW w:w="430" w:type="dxa"/>
            <w:vAlign w:val="top"/>
          </w:tcPr>
          <w:p>
            <w:pPr>
              <w:pStyle w:val="TableText"/>
              <w:ind w:left="160"/>
              <w:spacing w:before="152" w:line="182" w:lineRule="auto"/>
              <w:rPr>
                <w:sz w:val="19"/>
                <w:szCs w:val="19"/>
              </w:rPr>
            </w:pPr>
            <w:r>
              <w:rPr>
                <w:sz w:val="19"/>
                <w:szCs w:val="19"/>
              </w:rPr>
              <w:t>B</w:t>
            </w:r>
          </w:p>
        </w:tc>
        <w:tc>
          <w:tcPr>
            <w:tcW w:w="434" w:type="dxa"/>
            <w:vAlign w:val="top"/>
          </w:tcPr>
          <w:p>
            <w:pPr>
              <w:pStyle w:val="TableText"/>
              <w:ind w:left="159"/>
              <w:spacing w:before="150" w:line="184" w:lineRule="auto"/>
              <w:rPr>
                <w:sz w:val="19"/>
                <w:szCs w:val="19"/>
              </w:rPr>
            </w:pPr>
            <w:r>
              <w:rPr>
                <w:sz w:val="19"/>
                <w:szCs w:val="19"/>
              </w:rPr>
              <w:t>A</w:t>
            </w:r>
          </w:p>
        </w:tc>
      </w:tr>
    </w:tbl>
    <w:p>
      <w:pPr>
        <w:pStyle w:val="BodyText"/>
        <w:ind w:left="230" w:right="115" w:hanging="130"/>
        <w:spacing w:before="115" w:line="290" w:lineRule="auto"/>
        <w:rPr>
          <w:rFonts w:ascii="KaiTi" w:hAnsi="KaiTi" w:eastAsia="KaiTi" w:cs="KaiTi"/>
        </w:rPr>
      </w:pPr>
      <w:r>
        <w:rPr>
          <w:rFonts w:ascii="Times New Roman" w:hAnsi="Times New Roman" w:eastAsia="Times New Roman" w:cs="Times New Roman"/>
          <w:spacing w:val="-5"/>
        </w:rPr>
        <w:t>4.B</w:t>
      </w:r>
      <w:r>
        <w:rPr>
          <w:spacing w:val="-5"/>
        </w:rPr>
        <w:t>【</w:t>
      </w:r>
      <w:r>
        <w:rPr>
          <w:spacing w:val="58"/>
        </w:rPr>
        <w:t xml:space="preserve"> </w:t>
      </w:r>
      <w:r>
        <w:rPr>
          <w:rFonts w:ascii="SimHei" w:hAnsi="SimHei" w:eastAsia="SimHei" w:cs="SimHei"/>
          <w:spacing w:val="-5"/>
        </w:rPr>
        <w:t>解析】</w:t>
      </w:r>
      <w:r>
        <w:rPr>
          <w:rFonts w:ascii="KaiTi" w:hAnsi="KaiTi" w:eastAsia="KaiTi" w:cs="KaiTi"/>
          <w:spacing w:val="-5"/>
        </w:rPr>
        <w:t>甲组缺乏载体蛋白，运输速率低，说明葡萄糖需要载体(协助扩散或主动运输),但甲组未提供载体或</w:t>
      </w:r>
      <w:r>
        <w:rPr>
          <w:rFonts w:ascii="KaiTi" w:hAnsi="KaiTi" w:eastAsia="KaiTi" w:cs="KaiTi"/>
        </w:rPr>
        <w:t xml:space="preserve"> </w:t>
      </w:r>
      <w:r>
        <w:rPr>
          <w:rFonts w:ascii="KaiTi" w:hAnsi="KaiTi" w:eastAsia="KaiTi" w:cs="KaiTi"/>
          <w:spacing w:val="-3"/>
        </w:rPr>
        <w:t>能量，无法确定其具体运输方式，</w:t>
      </w:r>
      <w:r>
        <w:rPr>
          <w:rFonts w:ascii="Times New Roman" w:hAnsi="Times New Roman" w:eastAsia="Times New Roman" w:cs="Times New Roman"/>
          <w:spacing w:val="-3"/>
        </w:rPr>
        <w:t>A </w:t>
      </w:r>
      <w:r>
        <w:rPr>
          <w:rFonts w:ascii="KaiTi" w:hAnsi="KaiTi" w:eastAsia="KaiTi" w:cs="KaiTi"/>
          <w:spacing w:val="-3"/>
        </w:rPr>
        <w:t>错误；丙组在低浓</w:t>
      </w:r>
      <w:r>
        <w:rPr>
          <w:rFonts w:ascii="KaiTi" w:hAnsi="KaiTi" w:eastAsia="KaiTi" w:cs="KaiTi"/>
          <w:spacing w:val="-4"/>
        </w:rPr>
        <w:t>度下因载体蛋白</w:t>
      </w:r>
      <w:r>
        <w:rPr>
          <w:rFonts w:ascii="Times New Roman" w:hAnsi="Times New Roman" w:eastAsia="Times New Roman" w:cs="Times New Roman"/>
          <w:spacing w:val="-4"/>
        </w:rPr>
        <w:t>X</w:t>
      </w:r>
      <w:r>
        <w:rPr>
          <w:rFonts w:ascii="Times New Roman" w:hAnsi="Times New Roman" w:eastAsia="Times New Roman" w:cs="Times New Roman"/>
          <w:spacing w:val="17"/>
        </w:rPr>
        <w:t xml:space="preserve"> </w:t>
      </w:r>
      <w:r>
        <w:rPr>
          <w:rFonts w:ascii="KaiTi" w:hAnsi="KaiTi" w:eastAsia="KaiTi" w:cs="KaiTi"/>
          <w:spacing w:val="-4"/>
        </w:rPr>
        <w:t>作用运输速率高，符合协助扩散特点</w:t>
      </w:r>
      <w:r>
        <w:rPr>
          <w:rFonts w:ascii="KaiTi" w:hAnsi="KaiTi" w:eastAsia="KaiTi" w:cs="KaiTi"/>
        </w:rPr>
        <w:t xml:space="preserve">  </w:t>
      </w:r>
      <w:r>
        <w:rPr>
          <w:rFonts w:ascii="KaiTi" w:hAnsi="KaiTi" w:eastAsia="KaiTi" w:cs="KaiTi"/>
          <w:spacing w:val="-1"/>
        </w:rPr>
        <w:t>(顺浓度梯度十载体),</w:t>
      </w:r>
      <w:r>
        <w:rPr>
          <w:rFonts w:ascii="Times New Roman" w:hAnsi="Times New Roman" w:eastAsia="Times New Roman" w:cs="Times New Roman"/>
          <w:spacing w:val="-1"/>
        </w:rPr>
        <w:t>B</w:t>
      </w:r>
      <w:r>
        <w:rPr>
          <w:rFonts w:ascii="Times New Roman" w:hAnsi="Times New Roman" w:eastAsia="Times New Roman" w:cs="Times New Roman"/>
          <w:spacing w:val="-12"/>
        </w:rPr>
        <w:t xml:space="preserve"> </w:t>
      </w:r>
      <w:r>
        <w:rPr>
          <w:rFonts w:ascii="KaiTi" w:hAnsi="KaiTi" w:eastAsia="KaiTi" w:cs="KaiTi"/>
          <w:spacing w:val="-1"/>
        </w:rPr>
        <w:t>正确；丁组外部</w:t>
      </w:r>
      <w:r>
        <w:rPr>
          <w:rFonts w:ascii="KaiTi" w:hAnsi="KaiTi" w:eastAsia="KaiTi" w:cs="KaiTi"/>
          <w:spacing w:val="-2"/>
        </w:rPr>
        <w:t>浓度高，若囊泡内葡萄糖浓度更高，则运输为逆浓度梯度(主动运输),</w:t>
      </w:r>
      <w:r>
        <w:rPr>
          <w:rFonts w:ascii="KaiTi" w:hAnsi="KaiTi" w:eastAsia="KaiTi" w:cs="KaiTi"/>
        </w:rPr>
        <w:t xml:space="preserve"> </w:t>
      </w:r>
      <w:r>
        <w:rPr>
          <w:rFonts w:ascii="KaiTi" w:hAnsi="KaiTi" w:eastAsia="KaiTi" w:cs="KaiTi"/>
          <w:spacing w:val="-3"/>
        </w:rPr>
        <w:t>但题干未明确内外浓度关系，无法确定其运输方式，</w:t>
      </w:r>
      <w:r>
        <w:rPr>
          <w:rFonts w:ascii="Times New Roman" w:hAnsi="Times New Roman" w:eastAsia="Times New Roman" w:cs="Times New Roman"/>
          <w:spacing w:val="-3"/>
        </w:rPr>
        <w:t>C</w:t>
      </w:r>
      <w:r>
        <w:rPr>
          <w:rFonts w:ascii="Times New Roman" w:hAnsi="Times New Roman" w:eastAsia="Times New Roman" w:cs="Times New Roman"/>
          <w:spacing w:val="-19"/>
        </w:rPr>
        <w:t xml:space="preserve"> </w:t>
      </w:r>
      <w:r>
        <w:rPr>
          <w:rFonts w:ascii="KaiTi" w:hAnsi="KaiTi" w:eastAsia="KaiTi" w:cs="KaiTi"/>
          <w:spacing w:val="-3"/>
        </w:rPr>
        <w:t>错误；乙组添加</w:t>
      </w:r>
      <w:r>
        <w:rPr>
          <w:rFonts w:ascii="Times New Roman" w:hAnsi="Times New Roman" w:eastAsia="Times New Roman" w:cs="Times New Roman"/>
          <w:spacing w:val="-4"/>
        </w:rPr>
        <w:t>ATP  </w:t>
      </w:r>
      <w:r>
        <w:rPr>
          <w:rFonts w:ascii="KaiTi" w:hAnsi="KaiTi" w:eastAsia="KaiTi" w:cs="KaiTi"/>
          <w:spacing w:val="-4"/>
        </w:rPr>
        <w:t>后速率未提升，可能因运输方式为</w:t>
      </w:r>
      <w:r>
        <w:rPr>
          <w:rFonts w:ascii="KaiTi" w:hAnsi="KaiTi" w:eastAsia="KaiTi" w:cs="KaiTi"/>
        </w:rPr>
        <w:t xml:space="preserve"> </w:t>
      </w:r>
      <w:r>
        <w:rPr>
          <w:rFonts w:ascii="KaiTi" w:hAnsi="KaiTi" w:eastAsia="KaiTi" w:cs="KaiTi"/>
          <w:spacing w:val="-2"/>
        </w:rPr>
        <w:t>协助扩散(无需能童又恒不能直接证明所有情况均不耗能</w:t>
      </w:r>
      <w:r>
        <w:rPr>
          <w:rFonts w:ascii="KaiTi" w:hAnsi="KaiTi" w:eastAsia="KaiTi" w:cs="KaiTi"/>
          <w:spacing w:val="-3"/>
        </w:rPr>
        <w:t>，</w:t>
      </w:r>
      <w:r>
        <w:rPr>
          <w:rFonts w:ascii="Times New Roman" w:hAnsi="Times New Roman" w:eastAsia="Times New Roman" w:cs="Times New Roman"/>
          <w:spacing w:val="-3"/>
        </w:rPr>
        <w:t>D</w:t>
      </w:r>
      <w:r>
        <w:rPr>
          <w:rFonts w:ascii="Times New Roman" w:hAnsi="Times New Roman" w:eastAsia="Times New Roman" w:cs="Times New Roman"/>
          <w:spacing w:val="-11"/>
        </w:rPr>
        <w:t xml:space="preserve"> </w:t>
      </w:r>
      <w:r>
        <w:rPr>
          <w:rFonts w:ascii="KaiTi" w:hAnsi="KaiTi" w:eastAsia="KaiTi" w:cs="KaiTi"/>
          <w:spacing w:val="-3"/>
        </w:rPr>
        <w:t>错误。</w:t>
      </w:r>
    </w:p>
    <w:p>
      <w:pPr>
        <w:pStyle w:val="BodyText"/>
        <w:ind w:left="230" w:hanging="130"/>
        <w:spacing w:before="76" w:line="285" w:lineRule="auto"/>
        <w:rPr>
          <w:rFonts w:ascii="KaiTi" w:hAnsi="KaiTi" w:eastAsia="KaiTi" w:cs="KaiTi"/>
        </w:rPr>
      </w:pPr>
      <w:r>
        <w:rPr>
          <w:rFonts w:ascii="Times New Roman" w:hAnsi="Times New Roman" w:eastAsia="Times New Roman" w:cs="Times New Roman"/>
          <w:spacing w:val="-1"/>
        </w:rPr>
        <w:t>6.A</w:t>
      </w:r>
      <w:r>
        <w:rPr>
          <w:spacing w:val="-1"/>
        </w:rPr>
        <w:t>【  </w:t>
      </w:r>
      <w:r>
        <w:rPr>
          <w:rFonts w:ascii="KaiTi" w:hAnsi="KaiTi" w:eastAsia="KaiTi" w:cs="KaiTi"/>
          <w:spacing w:val="-1"/>
        </w:rPr>
        <w:t>解析】交感神经末梢释放</w:t>
      </w:r>
      <w:r>
        <w:rPr>
          <w:rFonts w:ascii="Times New Roman" w:hAnsi="Times New Roman" w:eastAsia="Times New Roman" w:cs="Times New Roman"/>
          <w:spacing w:val="-1"/>
        </w:rPr>
        <w:t>NE</w:t>
      </w:r>
      <w:r>
        <w:rPr>
          <w:rFonts w:ascii="Times New Roman" w:hAnsi="Times New Roman" w:eastAsia="Times New Roman" w:cs="Times New Roman"/>
          <w:spacing w:val="37"/>
        </w:rPr>
        <w:t xml:space="preserve"> </w:t>
      </w:r>
      <w:r>
        <w:rPr>
          <w:rFonts w:ascii="KaiTi" w:hAnsi="KaiTi" w:eastAsia="KaiTi" w:cs="KaiTi"/>
          <w:spacing w:val="-1"/>
        </w:rPr>
        <w:t>的方式为肥吐，</w:t>
      </w:r>
      <w:r>
        <w:rPr>
          <w:rFonts w:ascii="Times New Roman" w:hAnsi="Times New Roman" w:eastAsia="Times New Roman" w:cs="Times New Roman"/>
          <w:spacing w:val="-1"/>
        </w:rPr>
        <w:t>NE</w:t>
      </w:r>
      <w:r>
        <w:rPr>
          <w:rFonts w:ascii="Times New Roman" w:hAnsi="Times New Roman" w:eastAsia="Times New Roman" w:cs="Times New Roman"/>
          <w:spacing w:val="13"/>
        </w:rPr>
        <w:t xml:space="preserve"> </w:t>
      </w:r>
      <w:r>
        <w:rPr>
          <w:rFonts w:ascii="KaiTi" w:hAnsi="KaiTi" w:eastAsia="KaiTi" w:cs="KaiTi"/>
          <w:spacing w:val="-1"/>
        </w:rPr>
        <w:t>通过突触间隙扩散至邻近的</w:t>
      </w:r>
      <w:r>
        <w:rPr>
          <w:rFonts w:ascii="Times New Roman" w:hAnsi="Times New Roman" w:eastAsia="Times New Roman" w:cs="Times New Roman"/>
          <w:spacing w:val="-1"/>
        </w:rPr>
        <w:t>T </w:t>
      </w:r>
      <w:r>
        <w:rPr>
          <w:rFonts w:ascii="KaiTi" w:hAnsi="KaiTi" w:eastAsia="KaiTi" w:cs="KaiTi"/>
          <w:spacing w:val="-1"/>
        </w:rPr>
        <w:t>细胞(神经调节),</w:t>
      </w:r>
      <w:r>
        <w:rPr>
          <w:rFonts w:ascii="Times New Roman" w:hAnsi="Times New Roman" w:eastAsia="Times New Roman" w:cs="Times New Roman"/>
          <w:spacing w:val="-1"/>
        </w:rPr>
        <w:t>A </w:t>
      </w:r>
      <w:r>
        <w:rPr>
          <w:rFonts w:ascii="KaiTi" w:hAnsi="KaiTi" w:eastAsia="KaiTi" w:cs="KaiTi"/>
          <w:spacing w:val="-1"/>
        </w:rPr>
        <w:t>正确；</w:t>
      </w:r>
      <w:r>
        <w:rPr>
          <w:rFonts w:ascii="KaiTi" w:hAnsi="KaiTi" w:eastAsia="KaiTi" w:cs="KaiTi"/>
        </w:rPr>
        <w:t xml:space="preserve"> </w:t>
      </w:r>
      <w:r>
        <w:rPr>
          <w:rFonts w:ascii="Times New Roman" w:hAnsi="Times New Roman" w:eastAsia="Times New Roman" w:cs="Times New Roman"/>
          <w:spacing w:val="-7"/>
        </w:rPr>
        <w:t>NE</w:t>
      </w:r>
      <w:r>
        <w:rPr>
          <w:rFonts w:ascii="Times New Roman" w:hAnsi="Times New Roman" w:eastAsia="Times New Roman" w:cs="Times New Roman"/>
          <w:spacing w:val="13"/>
          <w:w w:val="101"/>
        </w:rPr>
        <w:t xml:space="preserve"> </w:t>
      </w:r>
      <w:r>
        <w:rPr>
          <w:rFonts w:ascii="KaiTi" w:hAnsi="KaiTi" w:eastAsia="KaiTi" w:cs="KaiTi"/>
          <w:spacing w:val="-7"/>
        </w:rPr>
        <w:t>作为神经递质，不通过血液运输，</w:t>
      </w:r>
      <w:r>
        <w:rPr>
          <w:rFonts w:ascii="Times New Roman" w:hAnsi="Times New Roman" w:eastAsia="Times New Roman" w:cs="Times New Roman"/>
          <w:spacing w:val="-7"/>
        </w:rPr>
        <w:t>B</w:t>
      </w:r>
      <w:r>
        <w:rPr>
          <w:rFonts w:ascii="Times New Roman" w:hAnsi="Times New Roman" w:eastAsia="Times New Roman" w:cs="Times New Roman"/>
          <w:spacing w:val="-12"/>
        </w:rPr>
        <w:t xml:space="preserve"> </w:t>
      </w:r>
      <w:r>
        <w:rPr>
          <w:rFonts w:ascii="KaiTi" w:hAnsi="KaiTi" w:eastAsia="KaiTi" w:cs="KaiTi"/>
          <w:spacing w:val="-7"/>
        </w:rPr>
        <w:t>错误；</w:t>
      </w:r>
      <w:r>
        <w:rPr>
          <w:rFonts w:ascii="Times New Roman" w:hAnsi="Times New Roman" w:eastAsia="Times New Roman" w:cs="Times New Roman"/>
          <w:spacing w:val="-7"/>
        </w:rPr>
        <w:t>NE</w:t>
      </w:r>
      <w:r>
        <w:rPr>
          <w:rFonts w:ascii="Times New Roman" w:hAnsi="Times New Roman" w:eastAsia="Times New Roman" w:cs="Times New Roman"/>
          <w:spacing w:val="13"/>
          <w:w w:val="101"/>
        </w:rPr>
        <w:t xml:space="preserve"> </w:t>
      </w:r>
      <w:r>
        <w:rPr>
          <w:rFonts w:ascii="KaiTi" w:hAnsi="KaiTi" w:eastAsia="KaiTi" w:cs="KaiTi"/>
          <w:spacing w:val="-7"/>
        </w:rPr>
        <w:t>与受体结合不依赖主动运输，</w:t>
      </w:r>
      <w:r>
        <w:rPr>
          <w:rFonts w:ascii="Times New Roman" w:hAnsi="Times New Roman" w:eastAsia="Times New Roman" w:cs="Times New Roman"/>
          <w:spacing w:val="-7"/>
        </w:rPr>
        <w:t>C</w:t>
      </w:r>
      <w:r>
        <w:rPr>
          <w:rFonts w:ascii="Times New Roman" w:hAnsi="Times New Roman" w:eastAsia="Times New Roman" w:cs="Times New Roman"/>
          <w:spacing w:val="-19"/>
        </w:rPr>
        <w:t xml:space="preserve"> </w:t>
      </w:r>
      <w:r>
        <w:rPr>
          <w:rFonts w:ascii="KaiTi" w:hAnsi="KaiTi" w:eastAsia="KaiTi" w:cs="KaiTi"/>
          <w:spacing w:val="-7"/>
        </w:rPr>
        <w:t>错误；此过程未涉及体液(如激</w:t>
      </w:r>
      <w:r>
        <w:rPr>
          <w:rFonts w:ascii="KaiTi" w:hAnsi="KaiTi" w:eastAsia="KaiTi" w:cs="KaiTi"/>
        </w:rPr>
        <w:t xml:space="preserve">  </w:t>
      </w:r>
      <w:r>
        <w:rPr>
          <w:rFonts w:ascii="KaiTi" w:hAnsi="KaiTi" w:eastAsia="KaiTi" w:cs="KaiTi"/>
          <w:spacing w:val="-11"/>
        </w:rPr>
        <w:t>素)的参与，</w:t>
      </w:r>
      <w:r>
        <w:rPr>
          <w:rFonts w:ascii="Times New Roman" w:hAnsi="Times New Roman" w:eastAsia="Times New Roman" w:cs="Times New Roman"/>
          <w:spacing w:val="-11"/>
        </w:rPr>
        <w:t>D</w:t>
      </w:r>
      <w:r>
        <w:rPr>
          <w:rFonts w:ascii="Times New Roman" w:hAnsi="Times New Roman" w:eastAsia="Times New Roman" w:cs="Times New Roman"/>
          <w:spacing w:val="-7"/>
        </w:rPr>
        <w:t xml:space="preserve"> </w:t>
      </w:r>
      <w:r>
        <w:rPr>
          <w:rFonts w:ascii="KaiTi" w:hAnsi="KaiTi" w:eastAsia="KaiTi" w:cs="KaiTi"/>
          <w:spacing w:val="-11"/>
        </w:rPr>
        <w:t>错误。</w:t>
      </w:r>
    </w:p>
    <w:p>
      <w:pPr>
        <w:pStyle w:val="BodyText"/>
        <w:ind w:left="230" w:right="99" w:hanging="130"/>
        <w:spacing w:before="127" w:line="288" w:lineRule="auto"/>
        <w:rPr>
          <w:rFonts w:ascii="KaiTi" w:hAnsi="KaiTi" w:eastAsia="KaiTi" w:cs="KaiTi"/>
        </w:rPr>
      </w:pPr>
      <w:r>
        <w:rPr>
          <w:rFonts w:ascii="Times New Roman" w:hAnsi="Times New Roman" w:eastAsia="Times New Roman" w:cs="Times New Roman"/>
          <w:spacing w:val="-6"/>
        </w:rPr>
        <w:t>7.B</w:t>
      </w:r>
      <w:r>
        <w:rPr>
          <w:spacing w:val="-6"/>
        </w:rPr>
        <w:t>【</w:t>
      </w:r>
      <w:r>
        <w:rPr>
          <w:spacing w:val="48"/>
        </w:rPr>
        <w:t xml:space="preserve"> </w:t>
      </w:r>
      <w:r>
        <w:rPr>
          <w:rFonts w:ascii="KaiTi" w:hAnsi="KaiTi" w:eastAsia="KaiTi" w:cs="KaiTi"/>
          <w:spacing w:val="-6"/>
        </w:rPr>
        <w:t>解析】苍耳具有能感受光信号的分子，水溶性的光敏色素是其中的一种，</w:t>
      </w:r>
      <w:r>
        <w:rPr>
          <w:rFonts w:ascii="Times New Roman" w:hAnsi="Times New Roman" w:eastAsia="Times New Roman" w:cs="Times New Roman"/>
          <w:spacing w:val="-6"/>
        </w:rPr>
        <w:t>A </w:t>
      </w:r>
      <w:r>
        <w:rPr>
          <w:rFonts w:ascii="KaiTi" w:hAnsi="KaiTi" w:eastAsia="KaiTi" w:cs="KaiTi"/>
          <w:spacing w:val="-6"/>
        </w:rPr>
        <w:t>正确；实验一中</w:t>
      </w:r>
      <w:r>
        <w:rPr>
          <w:rFonts w:ascii="KaiTi" w:hAnsi="KaiTi" w:eastAsia="KaiTi" w:cs="KaiTi"/>
          <w:spacing w:val="-7"/>
        </w:rPr>
        <w:t>①②与③④组比</w:t>
      </w:r>
      <w:r>
        <w:rPr>
          <w:rFonts w:ascii="KaiTi" w:hAnsi="KaiTi" w:eastAsia="KaiTi" w:cs="KaiTi"/>
        </w:rPr>
        <w:t xml:space="preserve"> </w:t>
      </w:r>
      <w:r>
        <w:rPr>
          <w:rFonts w:ascii="KaiTi" w:hAnsi="KaiTi" w:eastAsia="KaiTi" w:cs="KaiTi"/>
          <w:spacing w:val="-2"/>
        </w:rPr>
        <w:t>较，二者的区别是光周期处理的不同，结果只有①组开花，②③④组均不开花，说明苍耳开花需要的光周期为</w:t>
      </w:r>
      <w:r>
        <w:rPr>
          <w:rFonts w:ascii="KaiTi" w:hAnsi="KaiTi" w:eastAsia="KaiTi" w:cs="KaiTi"/>
          <w:spacing w:val="10"/>
        </w:rPr>
        <w:t xml:space="preserve"> </w:t>
      </w:r>
      <w:r>
        <w:rPr>
          <w:rFonts w:ascii="Times New Roman" w:hAnsi="Times New Roman" w:eastAsia="Times New Roman" w:cs="Times New Roman"/>
          <w:spacing w:val="-1"/>
        </w:rPr>
        <w:t>15L+9D;</w:t>
      </w:r>
      <w:r>
        <w:rPr>
          <w:rFonts w:ascii="Times New Roman" w:hAnsi="Times New Roman" w:eastAsia="Times New Roman" w:cs="Times New Roman"/>
          <w:spacing w:val="29"/>
        </w:rPr>
        <w:t xml:space="preserve">  </w:t>
      </w:r>
      <w:r>
        <w:rPr>
          <w:rFonts w:ascii="KaiTi" w:hAnsi="KaiTi" w:eastAsia="KaiTi" w:cs="KaiTi"/>
          <w:spacing w:val="-1"/>
        </w:rPr>
        <w:t>在实验二中四株苍耳通过嫁接连在一起，用15</w:t>
      </w:r>
      <w:r>
        <w:rPr>
          <w:rFonts w:ascii="Times New Roman" w:hAnsi="Times New Roman" w:eastAsia="Times New Roman" w:cs="Times New Roman"/>
          <w:spacing w:val="-1"/>
        </w:rPr>
        <w:t>L+9D   </w:t>
      </w:r>
      <w:r>
        <w:rPr>
          <w:rFonts w:ascii="KaiTi" w:hAnsi="KaiTi" w:eastAsia="KaiTi" w:cs="KaiTi"/>
          <w:spacing w:val="-1"/>
        </w:rPr>
        <w:t>处理一株苍耳的一片叶片，其余三株苍耳均用</w:t>
      </w:r>
      <w:r>
        <w:rPr>
          <w:rFonts w:ascii="KaiTi" w:hAnsi="KaiTi" w:eastAsia="KaiTi" w:cs="KaiTi"/>
        </w:rPr>
        <w:t xml:space="preserve"> </w:t>
      </w:r>
      <w:r>
        <w:rPr>
          <w:rFonts w:ascii="Times New Roman" w:hAnsi="Times New Roman" w:eastAsia="Times New Roman" w:cs="Times New Roman"/>
          <w:spacing w:val="-2"/>
        </w:rPr>
        <w:t>16L+8D   </w:t>
      </w:r>
      <w:r>
        <w:rPr>
          <w:rFonts w:ascii="KaiTi" w:hAnsi="KaiTi" w:eastAsia="KaiTi" w:cs="KaiTi"/>
          <w:spacing w:val="-2"/>
        </w:rPr>
        <w:t>处理，结果均能开花，说明仅靠一片叶片能够完成光周期诱导</w:t>
      </w:r>
      <w:r>
        <w:rPr>
          <w:rFonts w:ascii="KaiTi" w:hAnsi="KaiTi" w:eastAsia="KaiTi" w:cs="KaiTi"/>
          <w:spacing w:val="-3"/>
        </w:rPr>
        <w:t>的作用，叶片感知光照信息后产生影响</w:t>
      </w:r>
      <w:r>
        <w:rPr>
          <w:rFonts w:ascii="KaiTi" w:hAnsi="KaiTi" w:eastAsia="KaiTi" w:cs="KaiTi"/>
        </w:rPr>
        <w:t xml:space="preserve"> </w:t>
      </w:r>
      <w:r>
        <w:rPr>
          <w:rFonts w:ascii="KaiTi" w:hAnsi="KaiTi" w:eastAsia="KaiTi" w:cs="KaiTi"/>
          <w:spacing w:val="-5"/>
        </w:rPr>
        <w:t>开花的物质，能够从嫁接部位传递给其他植株，</w:t>
      </w:r>
      <w:r>
        <w:rPr>
          <w:rFonts w:ascii="Times New Roman" w:hAnsi="Times New Roman" w:eastAsia="Times New Roman" w:cs="Times New Roman"/>
          <w:spacing w:val="-5"/>
        </w:rPr>
        <w:t>B</w:t>
      </w:r>
      <w:r>
        <w:rPr>
          <w:rFonts w:ascii="Times New Roman" w:hAnsi="Times New Roman" w:eastAsia="Times New Roman" w:cs="Times New Roman"/>
          <w:spacing w:val="-12"/>
        </w:rPr>
        <w:t xml:space="preserve"> </w:t>
      </w:r>
      <w:r>
        <w:rPr>
          <w:rFonts w:ascii="KaiTi" w:hAnsi="KaiTi" w:eastAsia="KaiTi" w:cs="KaiTi"/>
          <w:spacing w:val="-5"/>
        </w:rPr>
        <w:t>错误，</w:t>
      </w:r>
      <w:r>
        <w:rPr>
          <w:rFonts w:ascii="Times New Roman" w:hAnsi="Times New Roman" w:eastAsia="Times New Roman" w:cs="Times New Roman"/>
          <w:spacing w:val="-5"/>
        </w:rPr>
        <w:t>C</w:t>
      </w:r>
      <w:r>
        <w:rPr>
          <w:rFonts w:ascii="Times New Roman" w:hAnsi="Times New Roman" w:eastAsia="Times New Roman" w:cs="Times New Roman"/>
          <w:spacing w:val="11"/>
          <w:w w:val="101"/>
        </w:rPr>
        <w:t xml:space="preserve"> </w:t>
      </w:r>
      <w:r>
        <w:rPr>
          <w:rFonts w:ascii="KaiTi" w:hAnsi="KaiTi" w:eastAsia="KaiTi" w:cs="KaiTi"/>
          <w:spacing w:val="-5"/>
        </w:rPr>
        <w:t>正确；若提供合适的光诱导周期</w:t>
      </w:r>
      <w:r>
        <w:rPr>
          <w:rFonts w:ascii="KaiTi" w:hAnsi="KaiTi" w:eastAsia="KaiTi" w:cs="KaiTi"/>
          <w:spacing w:val="-6"/>
        </w:rPr>
        <w:t>，但在连续黑暗的时</w:t>
      </w:r>
      <w:r>
        <w:rPr>
          <w:rFonts w:ascii="KaiTi" w:hAnsi="KaiTi" w:eastAsia="KaiTi" w:cs="KaiTi"/>
        </w:rPr>
        <w:t xml:space="preserve"> </w:t>
      </w:r>
      <w:r>
        <w:rPr>
          <w:rFonts w:ascii="KaiTi" w:hAnsi="KaiTi" w:eastAsia="KaiTi" w:cs="KaiTi"/>
          <w:spacing w:val="-1"/>
        </w:rPr>
        <w:t>段，施加足够强度的闪光间断，苍耳则不能开花，这说明，苍耳的开花调控是由连续黑暗的时长所决定的，</w:t>
      </w:r>
      <w:r>
        <w:rPr>
          <w:rFonts w:ascii="Times New Roman" w:hAnsi="Times New Roman" w:eastAsia="Times New Roman" w:cs="Times New Roman"/>
          <w:spacing w:val="-1"/>
        </w:rPr>
        <w:t>D</w:t>
      </w:r>
      <w:r>
        <w:rPr>
          <w:rFonts w:ascii="Times New Roman" w:hAnsi="Times New Roman" w:eastAsia="Times New Roman" w:cs="Times New Roman"/>
          <w:spacing w:val="1"/>
        </w:rPr>
        <w:t xml:space="preserve">  </w:t>
      </w:r>
      <w:r>
        <w:rPr>
          <w:rFonts w:ascii="KaiTi" w:hAnsi="KaiTi" w:eastAsia="KaiTi" w:cs="KaiTi"/>
          <w:spacing w:val="-3"/>
        </w:rPr>
        <w:t>正确。</w:t>
      </w:r>
    </w:p>
    <w:p>
      <w:pPr>
        <w:pStyle w:val="BodyText"/>
        <w:ind w:left="230" w:right="39" w:hanging="170"/>
        <w:spacing w:before="110" w:line="302" w:lineRule="auto"/>
        <w:rPr>
          <w:rFonts w:ascii="KaiTi" w:hAnsi="KaiTi" w:eastAsia="KaiTi" w:cs="KaiTi"/>
        </w:rPr>
      </w:pPr>
      <w:r>
        <w:rPr>
          <w:rFonts w:ascii="Times New Roman" w:hAnsi="Times New Roman" w:eastAsia="Times New Roman" w:cs="Times New Roman"/>
          <w:spacing w:val="-6"/>
        </w:rPr>
        <w:t>8.C</w:t>
      </w:r>
      <w:r>
        <w:rPr>
          <w:spacing w:val="-6"/>
        </w:rPr>
        <w:t>【</w:t>
      </w:r>
      <w:r>
        <w:rPr>
          <w:spacing w:val="52"/>
        </w:rPr>
        <w:t xml:space="preserve"> </w:t>
      </w:r>
      <w:r>
        <w:rPr>
          <w:rFonts w:ascii="KaiTi" w:hAnsi="KaiTi" w:eastAsia="KaiTi" w:cs="KaiTi"/>
          <w:spacing w:val="-6"/>
        </w:rPr>
        <w:t>解析】由图可知，该种群在密度较低时补充速率低，可能与种群活动范围大，雌雄个体相</w:t>
      </w:r>
      <w:r>
        <w:rPr>
          <w:rFonts w:ascii="KaiTi" w:hAnsi="KaiTi" w:eastAsia="KaiTi" w:cs="KaiTi"/>
          <w:spacing w:val="-7"/>
        </w:rPr>
        <w:t>遇概率低有关，所</w:t>
      </w:r>
      <w:r>
        <w:rPr>
          <w:rFonts w:ascii="KaiTi" w:hAnsi="KaiTi" w:eastAsia="KaiTi" w:cs="KaiTi"/>
        </w:rPr>
        <w:t xml:space="preserve">  </w:t>
      </w:r>
      <w:r>
        <w:rPr>
          <w:rFonts w:ascii="KaiTi" w:hAnsi="KaiTi" w:eastAsia="KaiTi" w:cs="KaiTi"/>
          <w:spacing w:val="2"/>
        </w:rPr>
        <w:t>以导致出生率较低有关，</w:t>
      </w:r>
      <w:r>
        <w:rPr>
          <w:rFonts w:ascii="Times New Roman" w:hAnsi="Times New Roman" w:eastAsia="Times New Roman" w:cs="Times New Roman"/>
          <w:spacing w:val="2"/>
        </w:rPr>
        <w:t>A</w:t>
      </w:r>
      <w:r>
        <w:rPr>
          <w:rFonts w:ascii="Times New Roman" w:hAnsi="Times New Roman" w:eastAsia="Times New Roman" w:cs="Times New Roman"/>
          <w:spacing w:val="27"/>
        </w:rPr>
        <w:t xml:space="preserve"> </w:t>
      </w:r>
      <w:r>
        <w:rPr>
          <w:rFonts w:ascii="KaiTi" w:hAnsi="KaiTi" w:eastAsia="KaiTi" w:cs="KaiTi"/>
          <w:spacing w:val="2"/>
        </w:rPr>
        <w:t>正确；若在种群密度大于</w:t>
      </w:r>
      <w:r>
        <w:rPr>
          <w:rFonts w:ascii="Times New Roman" w:hAnsi="Times New Roman" w:eastAsia="Times New Roman" w:cs="Times New Roman"/>
          <w:spacing w:val="2"/>
        </w:rPr>
        <w:t>N₂</w:t>
      </w:r>
      <w:r>
        <w:rPr>
          <w:rFonts w:ascii="Times New Roman" w:hAnsi="Times New Roman" w:eastAsia="Times New Roman" w:cs="Times New Roman"/>
          <w:spacing w:val="39"/>
        </w:rPr>
        <w:t xml:space="preserve"> </w:t>
      </w:r>
      <w:r>
        <w:rPr>
          <w:rFonts w:ascii="KaiTi" w:hAnsi="KaiTi" w:eastAsia="KaiTi" w:cs="KaiTi"/>
          <w:spacing w:val="2"/>
        </w:rPr>
        <w:t>后进行捕获，此时</w:t>
      </w:r>
      <w:r>
        <w:rPr>
          <w:rFonts w:ascii="Times New Roman" w:hAnsi="Times New Roman" w:eastAsia="Times New Roman" w:cs="Times New Roman"/>
          <w:spacing w:val="2"/>
        </w:rPr>
        <w:t>E   </w:t>
      </w:r>
      <w:r>
        <w:rPr>
          <w:rFonts w:ascii="KaiTi" w:hAnsi="KaiTi" w:eastAsia="KaiTi" w:cs="KaiTi"/>
          <w:spacing w:val="2"/>
        </w:rPr>
        <w:t>收获策略补充速</w:t>
      </w:r>
      <w:r>
        <w:rPr>
          <w:rFonts w:ascii="KaiTi" w:hAnsi="KaiTi" w:eastAsia="KaiTi" w:cs="KaiTi"/>
          <w:spacing w:val="1"/>
        </w:rPr>
        <w:t>率大于收获速</w:t>
      </w:r>
      <w:r>
        <w:rPr>
          <w:rFonts w:ascii="KaiTi" w:hAnsi="KaiTi" w:eastAsia="KaiTi" w:cs="KaiTi"/>
        </w:rPr>
        <w:t xml:space="preserve">  </w:t>
      </w:r>
      <w:r>
        <w:rPr>
          <w:rFonts w:ascii="KaiTi" w:hAnsi="KaiTi" w:eastAsia="KaiTi" w:cs="KaiTi"/>
          <w:spacing w:val="-1"/>
        </w:rPr>
        <w:t>率，而</w:t>
      </w:r>
      <w:r>
        <w:rPr>
          <w:rFonts w:ascii="Times New Roman" w:hAnsi="Times New Roman" w:eastAsia="Times New Roman" w:cs="Times New Roman"/>
          <w:spacing w:val="-1"/>
        </w:rPr>
        <w:t>E</w:t>
      </w:r>
      <w:r>
        <w:rPr>
          <w:spacing w:val="-1"/>
        </w:rPr>
        <w:t>。</w:t>
      </w:r>
      <w:r>
        <w:rPr>
          <w:rFonts w:ascii="KaiTi" w:hAnsi="KaiTi" w:eastAsia="KaiTi" w:cs="KaiTi"/>
          <w:spacing w:val="-1"/>
        </w:rPr>
        <w:t>收获策略此时的补充速率小于收获</w:t>
      </w:r>
      <w:r>
        <w:rPr>
          <w:rFonts w:ascii="KaiTi" w:hAnsi="KaiTi" w:eastAsia="KaiTi" w:cs="KaiTi"/>
          <w:spacing w:val="-2"/>
        </w:rPr>
        <w:t>速率，所以</w:t>
      </w:r>
      <w:r>
        <w:rPr>
          <w:rFonts w:ascii="Times New Roman" w:hAnsi="Times New Roman" w:eastAsia="Times New Roman" w:cs="Times New Roman"/>
          <w:spacing w:val="-2"/>
        </w:rPr>
        <w:t>E□</w:t>
      </w:r>
      <w:r>
        <w:rPr>
          <w:rFonts w:ascii="KaiTi" w:hAnsi="KaiTi" w:eastAsia="KaiTi" w:cs="KaiTi"/>
          <w:spacing w:val="-2"/>
        </w:rPr>
        <w:t>收获策略比</w:t>
      </w:r>
      <w:r>
        <w:rPr>
          <w:rFonts w:ascii="Times New Roman" w:hAnsi="Times New Roman" w:eastAsia="Times New Roman" w:cs="Times New Roman"/>
          <w:spacing w:val="-2"/>
        </w:rPr>
        <w:t>E</w:t>
      </w:r>
      <w:r>
        <w:rPr>
          <w:spacing w:val="-2"/>
        </w:rPr>
        <w:t>。</w:t>
      </w:r>
      <w:r>
        <w:rPr>
          <w:rFonts w:ascii="KaiTi" w:hAnsi="KaiTi" w:eastAsia="KaiTi" w:cs="KaiTi"/>
          <w:spacing w:val="-2"/>
        </w:rPr>
        <w:t>收获策略更有利于种群可持续发展，</w:t>
      </w:r>
      <w:r>
        <w:rPr>
          <w:rFonts w:ascii="KaiTi" w:hAnsi="KaiTi" w:eastAsia="KaiTi" w:cs="KaiTi"/>
        </w:rPr>
        <w:t xml:space="preserve"> </w:t>
      </w:r>
      <w:r>
        <w:rPr>
          <w:spacing w:val="-7"/>
        </w:rPr>
        <w:t>B</w:t>
      </w:r>
      <w:r>
        <w:rPr>
          <w:spacing w:val="-10"/>
        </w:rPr>
        <w:t xml:space="preserve"> </w:t>
      </w:r>
      <w:r>
        <w:rPr>
          <w:rFonts w:ascii="KaiTi" w:hAnsi="KaiTi" w:eastAsia="KaiTi" w:cs="KaiTi"/>
          <w:spacing w:val="-7"/>
        </w:rPr>
        <w:t>正确；在</w:t>
      </w:r>
      <w:r>
        <w:rPr>
          <w:rFonts w:ascii="KaiTi" w:hAnsi="KaiTi" w:eastAsia="KaiTi" w:cs="KaiTi"/>
          <w:spacing w:val="-49"/>
        </w:rPr>
        <w:t xml:space="preserve"> </w:t>
      </w:r>
      <w:r>
        <w:rPr>
          <w:spacing w:val="-7"/>
        </w:rPr>
        <w:t>N, </w:t>
      </w:r>
      <w:r>
        <w:rPr>
          <w:rFonts w:ascii="KaiTi" w:hAnsi="KaiTi" w:eastAsia="KaiTi" w:cs="KaiTi"/>
          <w:spacing w:val="-7"/>
        </w:rPr>
        <w:t>时，补充速率等于收获速率，如大于</w:t>
      </w:r>
      <w:r>
        <w:rPr>
          <w:spacing w:val="-7"/>
        </w:rPr>
        <w:t>N: </w:t>
      </w:r>
      <w:r>
        <w:rPr>
          <w:rFonts w:ascii="KaiTi" w:hAnsi="KaiTi" w:eastAsia="KaiTi" w:cs="KaiTi"/>
          <w:spacing w:val="-7"/>
        </w:rPr>
        <w:t>时，补充速率大于收获速率，若小于</w:t>
      </w:r>
      <w:r>
        <w:rPr>
          <w:spacing w:val="-7"/>
        </w:rPr>
        <w:t>N  </w:t>
      </w:r>
      <w:r>
        <w:rPr>
          <w:rFonts w:ascii="KaiTi" w:hAnsi="KaiTi" w:eastAsia="KaiTi" w:cs="KaiTi"/>
          <w:spacing w:val="-7"/>
        </w:rPr>
        <w:t>时，补充速率小于</w:t>
      </w:r>
      <w:r>
        <w:rPr>
          <w:rFonts w:ascii="KaiTi" w:hAnsi="KaiTi" w:eastAsia="KaiTi" w:cs="KaiTi"/>
        </w:rPr>
        <w:t xml:space="preserve">  </w:t>
      </w:r>
      <w:r>
        <w:rPr>
          <w:rFonts w:ascii="KaiTi" w:hAnsi="KaiTi" w:eastAsia="KaiTi" w:cs="KaiTi"/>
          <w:spacing w:val="-3"/>
        </w:rPr>
        <w:t>收获速率，若在种群密度为</w:t>
      </w:r>
      <w:r>
        <w:rPr>
          <w:rFonts w:ascii="Times New Roman" w:hAnsi="Times New Roman" w:eastAsia="Times New Roman" w:cs="Times New Roman"/>
          <w:spacing w:val="-3"/>
        </w:rPr>
        <w:t>N₁</w:t>
      </w:r>
      <w:r>
        <w:rPr>
          <w:rFonts w:ascii="Times New Roman" w:hAnsi="Times New Roman" w:eastAsia="Times New Roman" w:cs="Times New Roman"/>
          <w:spacing w:val="39"/>
        </w:rPr>
        <w:t xml:space="preserve"> </w:t>
      </w:r>
      <w:r>
        <w:rPr>
          <w:rFonts w:ascii="KaiTi" w:hAnsi="KaiTi" w:eastAsia="KaiTi" w:cs="KaiTi"/>
          <w:spacing w:val="-3"/>
        </w:rPr>
        <w:t>左右时采用</w:t>
      </w:r>
      <w:r>
        <w:rPr>
          <w:rFonts w:ascii="Times New Roman" w:hAnsi="Times New Roman" w:eastAsia="Times New Roman" w:cs="Times New Roman"/>
          <w:spacing w:val="-3"/>
        </w:rPr>
        <w:t>Em</w:t>
      </w:r>
      <w:r>
        <w:rPr>
          <w:rFonts w:ascii="Times New Roman" w:hAnsi="Times New Roman" w:eastAsia="Times New Roman" w:cs="Times New Roman"/>
          <w:spacing w:val="14"/>
          <w:w w:val="101"/>
        </w:rPr>
        <w:t xml:space="preserve"> </w:t>
      </w:r>
      <w:r>
        <w:rPr>
          <w:rFonts w:ascii="KaiTi" w:hAnsi="KaiTi" w:eastAsia="KaiTi" w:cs="KaiTi"/>
          <w:spacing w:val="-3"/>
        </w:rPr>
        <w:t>收获策略，该种群密度会稳定于</w:t>
      </w:r>
      <w:r>
        <w:rPr>
          <w:rFonts w:ascii="Times New Roman" w:hAnsi="Times New Roman" w:eastAsia="Times New Roman" w:cs="Times New Roman"/>
          <w:spacing w:val="-3"/>
        </w:rPr>
        <w:t>N₁,C</w:t>
      </w:r>
      <w:r>
        <w:rPr>
          <w:rFonts w:ascii="Times New Roman" w:hAnsi="Times New Roman" w:eastAsia="Times New Roman" w:cs="Times New Roman"/>
          <w:spacing w:val="19"/>
          <w:w w:val="101"/>
        </w:rPr>
        <w:t xml:space="preserve">  </w:t>
      </w:r>
      <w:r>
        <w:rPr>
          <w:rFonts w:ascii="KaiTi" w:hAnsi="KaiTi" w:eastAsia="KaiTi" w:cs="KaiTi"/>
          <w:spacing w:val="-3"/>
        </w:rPr>
        <w:t>错误；在</w:t>
      </w:r>
      <w:r>
        <w:rPr>
          <w:rFonts w:ascii="KaiTi" w:hAnsi="KaiTi" w:eastAsia="KaiTi" w:cs="KaiTi"/>
          <w:spacing w:val="-4"/>
        </w:rPr>
        <w:t>种群密度为</w:t>
      </w:r>
      <w:r>
        <w:rPr>
          <w:rFonts w:ascii="Times New Roman" w:hAnsi="Times New Roman" w:eastAsia="Times New Roman" w:cs="Times New Roman"/>
          <w:spacing w:val="-4"/>
        </w:rPr>
        <w:t>N₂  </w:t>
      </w:r>
      <w:r>
        <w:rPr>
          <w:rFonts w:ascii="KaiTi" w:hAnsi="KaiTi" w:eastAsia="KaiTi" w:cs="KaiTi"/>
          <w:spacing w:val="-4"/>
        </w:rPr>
        <w:t>时</w:t>
      </w:r>
      <w:r>
        <w:rPr>
          <w:rFonts w:ascii="KaiTi" w:hAnsi="KaiTi" w:eastAsia="KaiTi" w:cs="KaiTi"/>
        </w:rPr>
        <w:t xml:space="preserve">  </w:t>
      </w:r>
      <w:r>
        <w:rPr>
          <w:rFonts w:ascii="KaiTi" w:hAnsi="KaiTi" w:eastAsia="KaiTi" w:cs="KaiTi"/>
          <w:spacing w:val="-3"/>
        </w:rPr>
        <w:t>采</w:t>
      </w:r>
      <w:r>
        <w:rPr>
          <w:rFonts w:ascii="KaiTi" w:hAnsi="KaiTi" w:eastAsia="KaiTi" w:cs="KaiTi"/>
          <w:spacing w:val="-27"/>
        </w:rPr>
        <w:t xml:space="preserve"> </w:t>
      </w:r>
      <w:r>
        <w:rPr>
          <w:rFonts w:ascii="KaiTi" w:hAnsi="KaiTi" w:eastAsia="KaiTi" w:cs="KaiTi"/>
          <w:spacing w:val="-3"/>
        </w:rPr>
        <w:t>用</w:t>
      </w:r>
      <w:r>
        <w:rPr>
          <w:rFonts w:ascii="Times New Roman" w:hAnsi="Times New Roman" w:eastAsia="Times New Roman" w:cs="Times New Roman"/>
          <w:spacing w:val="-3"/>
        </w:rPr>
        <w:t>E   </w:t>
      </w:r>
      <w:r>
        <w:rPr>
          <w:rFonts w:ascii="KaiTi" w:hAnsi="KaiTi" w:eastAsia="KaiTi" w:cs="KaiTi"/>
          <w:spacing w:val="-3"/>
        </w:rPr>
        <w:t>或</w:t>
      </w:r>
      <w:r>
        <w:rPr>
          <w:rFonts w:ascii="KaiTi" w:hAnsi="KaiTi" w:eastAsia="KaiTi" w:cs="KaiTi"/>
          <w:spacing w:val="-37"/>
        </w:rPr>
        <w:t xml:space="preserve"> </w:t>
      </w:r>
      <w:r>
        <w:rPr>
          <w:rFonts w:ascii="Times New Roman" w:hAnsi="Times New Roman" w:eastAsia="Times New Roman" w:cs="Times New Roman"/>
          <w:spacing w:val="-3"/>
        </w:rPr>
        <w:t>E</w:t>
      </w:r>
      <w:r>
        <w:rPr>
          <w:spacing w:val="-3"/>
        </w:rPr>
        <w:t>。</w:t>
      </w:r>
      <w:r>
        <w:rPr>
          <w:rFonts w:ascii="KaiTi" w:hAnsi="KaiTi" w:eastAsia="KaiTi" w:cs="KaiTi"/>
          <w:spacing w:val="-3"/>
        </w:rPr>
        <w:t>收获策略，补充速率都等于收获速率，该种群的增</w:t>
      </w:r>
      <w:r>
        <w:rPr>
          <w:rFonts w:ascii="KaiTi" w:hAnsi="KaiTi" w:eastAsia="KaiTi" w:cs="KaiTi"/>
          <w:spacing w:val="-4"/>
        </w:rPr>
        <w:t>长率均为0,</w:t>
      </w:r>
      <w:r>
        <w:rPr>
          <w:rFonts w:ascii="Times New Roman" w:hAnsi="Times New Roman" w:eastAsia="Times New Roman" w:cs="Times New Roman"/>
          <w:spacing w:val="-4"/>
        </w:rPr>
        <w:t>D </w:t>
      </w:r>
      <w:r>
        <w:rPr>
          <w:rFonts w:ascii="KaiTi" w:hAnsi="KaiTi" w:eastAsia="KaiTi" w:cs="KaiTi"/>
          <w:spacing w:val="-4"/>
        </w:rPr>
        <w:t>正确。</w:t>
      </w:r>
    </w:p>
    <w:p>
      <w:pPr>
        <w:pStyle w:val="BodyText"/>
        <w:ind w:left="200" w:right="106" w:hanging="170"/>
        <w:spacing w:before="96" w:line="298" w:lineRule="auto"/>
        <w:rPr>
          <w:rFonts w:ascii="KaiTi" w:hAnsi="KaiTi" w:eastAsia="KaiTi" w:cs="KaiTi"/>
        </w:rPr>
      </w:pPr>
      <w:r>
        <w:rPr>
          <w:rFonts w:ascii="Times New Roman" w:hAnsi="Times New Roman" w:eastAsia="Times New Roman" w:cs="Times New Roman"/>
          <w:spacing w:val="-4"/>
        </w:rPr>
        <w:t>9.C</w:t>
      </w:r>
      <w:r>
        <w:rPr>
          <w:spacing w:val="-4"/>
        </w:rPr>
        <w:t>【</w:t>
      </w:r>
      <w:r>
        <w:rPr>
          <w:spacing w:val="90"/>
        </w:rPr>
        <w:t xml:space="preserve"> </w:t>
      </w:r>
      <w:r>
        <w:rPr>
          <w:rFonts w:ascii="KaiTi" w:hAnsi="KaiTi" w:eastAsia="KaiTi" w:cs="KaiTi"/>
          <w:spacing w:val="-4"/>
        </w:rPr>
        <w:t>解析】该农场的总能量包括第一营养级固定的总能量和人工投入饲料中的总能量，</w:t>
      </w:r>
      <w:r>
        <w:rPr>
          <w:rFonts w:ascii="Times New Roman" w:hAnsi="Times New Roman" w:eastAsia="Times New Roman" w:cs="Times New Roman"/>
          <w:spacing w:val="-4"/>
        </w:rPr>
        <w:t>A </w:t>
      </w:r>
      <w:r>
        <w:rPr>
          <w:rFonts w:ascii="KaiTi" w:hAnsi="KaiTi" w:eastAsia="KaiTi" w:cs="KaiTi"/>
          <w:spacing w:val="-4"/>
        </w:rPr>
        <w:t>错误；据图1可知，甲</w:t>
      </w:r>
      <w:r>
        <w:rPr>
          <w:rFonts w:ascii="KaiTi" w:hAnsi="KaiTi" w:eastAsia="KaiTi" w:cs="KaiTi"/>
        </w:rPr>
        <w:t xml:space="preserve"> </w:t>
      </w:r>
      <w:r>
        <w:rPr>
          <w:rFonts w:ascii="KaiTi" w:hAnsi="KaiTi" w:eastAsia="KaiTi" w:cs="KaiTi"/>
          <w:spacing w:val="-5"/>
        </w:rPr>
        <w:t>为生产者，根据乙、丙之间先升先降的为被捕食者，所以食物链为甲</w:t>
      </w:r>
      <w:r>
        <w:rPr>
          <w:rFonts w:ascii="KaiTi" w:hAnsi="KaiTi" w:eastAsia="KaiTi" w:cs="KaiTi"/>
          <w:spacing w:val="-6"/>
        </w:rPr>
        <w:t>→</w:t>
      </w:r>
      <w:r>
        <w:rPr>
          <w:rFonts w:ascii="KaiTi" w:hAnsi="KaiTi" w:eastAsia="KaiTi" w:cs="KaiTi"/>
          <w:spacing w:val="-61"/>
        </w:rPr>
        <w:t xml:space="preserve"> </w:t>
      </w:r>
      <w:r>
        <w:rPr>
          <w:rFonts w:ascii="KaiTi" w:hAnsi="KaiTi" w:eastAsia="KaiTi" w:cs="KaiTi"/>
          <w:spacing w:val="-6"/>
        </w:rPr>
        <w:t>乙→丙，乙为第二营养级，丙为第三营养</w:t>
      </w:r>
      <w:r>
        <w:rPr>
          <w:rFonts w:ascii="KaiTi" w:hAnsi="KaiTi" w:eastAsia="KaiTi" w:cs="KaiTi"/>
        </w:rPr>
        <w:t xml:space="preserve"> </w:t>
      </w:r>
      <w:r>
        <w:rPr>
          <w:rFonts w:ascii="KaiTi" w:hAnsi="KaiTi" w:eastAsia="KaiTi" w:cs="KaiTi"/>
          <w:spacing w:val="-4"/>
        </w:rPr>
        <w:t>级，乙和丙的种间关系为捕食，</w:t>
      </w:r>
      <w:r>
        <w:rPr>
          <w:rFonts w:ascii="Times New Roman" w:hAnsi="Times New Roman" w:eastAsia="Times New Roman" w:cs="Times New Roman"/>
          <w:spacing w:val="-4"/>
        </w:rPr>
        <w:t>B</w:t>
      </w:r>
      <w:r>
        <w:rPr>
          <w:rFonts w:ascii="Times New Roman" w:hAnsi="Times New Roman" w:eastAsia="Times New Roman" w:cs="Times New Roman"/>
          <w:spacing w:val="-12"/>
        </w:rPr>
        <w:t xml:space="preserve"> </w:t>
      </w:r>
      <w:r>
        <w:rPr>
          <w:rFonts w:ascii="KaiTi" w:hAnsi="KaiTi" w:eastAsia="KaiTi" w:cs="KaiTi"/>
          <w:spacing w:val="-4"/>
        </w:rPr>
        <w:t>错误；某营养级粪便中的能量不属于同化的能量，属于上一营养</w:t>
      </w:r>
      <w:r>
        <w:rPr>
          <w:rFonts w:ascii="KaiTi" w:hAnsi="KaiTi" w:eastAsia="KaiTi" w:cs="KaiTi"/>
          <w:spacing w:val="-5"/>
        </w:rPr>
        <w:t>级同化的能量</w:t>
      </w:r>
      <w:r>
        <w:rPr>
          <w:rFonts w:ascii="KaiTi" w:hAnsi="KaiTi" w:eastAsia="KaiTi" w:cs="KaiTi"/>
        </w:rPr>
        <w:t xml:space="preserve"> </w:t>
      </w:r>
      <w:r>
        <w:rPr>
          <w:rFonts w:ascii="KaiTi" w:hAnsi="KaiTi" w:eastAsia="KaiTi" w:cs="KaiTi"/>
          <w:spacing w:val="3"/>
        </w:rPr>
        <w:t>中流向分解者的一部分，由于</w:t>
      </w:r>
      <w:r>
        <w:rPr>
          <w:rFonts w:ascii="Times New Roman" w:hAnsi="Times New Roman" w:eastAsia="Times New Roman" w:cs="Times New Roman"/>
          <w:spacing w:val="3"/>
        </w:rPr>
        <w:t>d₁  </w:t>
      </w:r>
      <w:r>
        <w:rPr>
          <w:rFonts w:ascii="KaiTi" w:hAnsi="KaiTi" w:eastAsia="KaiTi" w:cs="KaiTi"/>
          <w:spacing w:val="3"/>
        </w:rPr>
        <w:t>和</w:t>
      </w:r>
      <w:r>
        <w:rPr>
          <w:rFonts w:ascii="KaiTi" w:hAnsi="KaiTi" w:eastAsia="KaiTi" w:cs="KaiTi"/>
          <w:spacing w:val="-44"/>
        </w:rPr>
        <w:t xml:space="preserve"> </w:t>
      </w:r>
      <w:r>
        <w:rPr>
          <w:rFonts w:ascii="Times New Roman" w:hAnsi="Times New Roman" w:eastAsia="Times New Roman" w:cs="Times New Roman"/>
          <w:spacing w:val="3"/>
        </w:rPr>
        <w:t>d₂  </w:t>
      </w:r>
      <w:r>
        <w:rPr>
          <w:rFonts w:ascii="KaiTi" w:hAnsi="KaiTi" w:eastAsia="KaiTi" w:cs="KaiTi"/>
          <w:spacing w:val="3"/>
        </w:rPr>
        <w:t>为摄入的饲料量，因此</w:t>
      </w:r>
      <w:r>
        <w:rPr>
          <w:rFonts w:ascii="KaiTi" w:hAnsi="KaiTi" w:eastAsia="KaiTi" w:cs="KaiTi"/>
          <w:spacing w:val="2"/>
        </w:rPr>
        <w:t>图2中第二营养级粪便中的能量属于</w:t>
      </w:r>
      <w:r>
        <w:rPr>
          <w:rFonts w:ascii="Times New Roman" w:hAnsi="Times New Roman" w:eastAsia="Times New Roman" w:cs="Times New Roman"/>
        </w:rPr>
        <w:t>as</w:t>
      </w:r>
      <w:r>
        <w:rPr>
          <w:rFonts w:ascii="Times New Roman" w:hAnsi="Times New Roman" w:eastAsia="Times New Roman" w:cs="Times New Roman"/>
          <w:spacing w:val="2"/>
        </w:rPr>
        <w:t>+d,     </w:t>
      </w:r>
      <w:r>
        <w:rPr>
          <w:rFonts w:ascii="KaiTi" w:hAnsi="KaiTi" w:eastAsia="KaiTi" w:cs="KaiTi"/>
          <w:spacing w:val="2"/>
        </w:rPr>
        <w:t>同</w:t>
      </w:r>
      <w:r>
        <w:rPr>
          <w:rFonts w:ascii="KaiTi" w:hAnsi="KaiTi" w:eastAsia="KaiTi" w:cs="KaiTi"/>
        </w:rPr>
        <w:t xml:space="preserve"> </w:t>
      </w:r>
      <w:r>
        <w:rPr>
          <w:rFonts w:ascii="KaiTi" w:hAnsi="KaiTi" w:eastAsia="KaiTi" w:cs="KaiTi"/>
          <w:spacing w:val="-1"/>
        </w:rPr>
        <w:t>理，第三营养级粪便中的能量属于</w:t>
      </w:r>
      <w:r>
        <w:rPr>
          <w:rFonts w:ascii="Times New Roman" w:hAnsi="Times New Roman" w:eastAsia="Times New Roman" w:cs="Times New Roman"/>
          <w:spacing w:val="-1"/>
        </w:rPr>
        <w:t>b₂+d₂,C     </w:t>
      </w:r>
      <w:r>
        <w:rPr>
          <w:rFonts w:ascii="KaiTi" w:hAnsi="KaiTi" w:eastAsia="KaiTi" w:cs="KaiTi"/>
          <w:spacing w:val="-1"/>
        </w:rPr>
        <w:t>正确；第二营养级同化的能量为</w:t>
      </w:r>
      <w:r>
        <w:rPr>
          <w:rFonts w:ascii="Times New Roman" w:hAnsi="Times New Roman" w:eastAsia="Times New Roman" w:cs="Times New Roman"/>
          <w:spacing w:val="-1"/>
        </w:rPr>
        <w:t>a₂,  </w:t>
      </w:r>
      <w:r>
        <w:rPr>
          <w:rFonts w:ascii="KaiTi" w:hAnsi="KaiTi" w:eastAsia="KaiTi" w:cs="KaiTi"/>
          <w:spacing w:val="-1"/>
        </w:rPr>
        <w:t>第一营养级同化的能量为</w:t>
      </w:r>
      <w:r>
        <w:rPr>
          <w:rFonts w:ascii="Times New Roman" w:hAnsi="Times New Roman" w:eastAsia="Times New Roman" w:cs="Times New Roman"/>
          <w:spacing w:val="-1"/>
        </w:rPr>
        <w:t>a₁+</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a₂+</w:t>
      </w:r>
      <w:r>
        <w:rPr>
          <w:rFonts w:ascii="Times New Roman" w:hAnsi="Times New Roman" w:eastAsia="Times New Roman" w:cs="Times New Roman"/>
        </w:rPr>
        <w:t>as</w:t>
      </w:r>
      <w:r>
        <w:rPr>
          <w:rFonts w:ascii="Times New Roman" w:hAnsi="Times New Roman" w:eastAsia="Times New Roman" w:cs="Times New Roman"/>
          <w:spacing w:val="2"/>
        </w:rPr>
        <w:t>,   </w:t>
      </w:r>
      <w:r>
        <w:rPr>
          <w:rFonts w:ascii="KaiTi" w:hAnsi="KaiTi" w:eastAsia="KaiTi" w:cs="KaiTi"/>
          <w:spacing w:val="2"/>
        </w:rPr>
        <w:t>第一和第二营养级之间的能量传递效率为</w:t>
      </w:r>
      <w:r>
        <w:rPr>
          <w:rFonts w:ascii="Times New Roman" w:hAnsi="Times New Roman" w:eastAsia="Times New Roman" w:cs="Times New Roman"/>
          <w:spacing w:val="2"/>
        </w:rPr>
        <w:t>a₂/(a+</w:t>
      </w:r>
      <w:r>
        <w:rPr>
          <w:rFonts w:ascii="Times New Roman" w:hAnsi="Times New Roman" w:eastAsia="Times New Roman" w:cs="Times New Roman"/>
        </w:rPr>
        <w:t>az</w:t>
      </w:r>
      <w:r>
        <w:rPr>
          <w:rFonts w:ascii="Times New Roman" w:hAnsi="Times New Roman" w:eastAsia="Times New Roman" w:cs="Times New Roman"/>
          <w:spacing w:val="2"/>
        </w:rPr>
        <w:t>+a₃)×100%,D           </w:t>
      </w:r>
      <w:r>
        <w:rPr>
          <w:rFonts w:ascii="Times New Roman" w:hAnsi="Times New Roman" w:eastAsia="Times New Roman" w:cs="Times New Roman"/>
          <w:spacing w:val="1"/>
        </w:rPr>
        <w:t xml:space="preserve">  </w:t>
      </w:r>
      <w:r>
        <w:rPr>
          <w:rFonts w:ascii="KaiTi" w:hAnsi="KaiTi" w:eastAsia="KaiTi" w:cs="KaiTi"/>
          <w:spacing w:val="1"/>
        </w:rPr>
        <w:t>错误。</w:t>
      </w:r>
    </w:p>
    <w:p>
      <w:pPr>
        <w:pStyle w:val="BodyText"/>
        <w:ind w:left="230" w:right="65" w:hanging="230"/>
        <w:spacing w:before="105" w:line="286" w:lineRule="auto"/>
        <w:rPr>
          <w:rFonts w:ascii="KaiTi" w:hAnsi="KaiTi" w:eastAsia="KaiTi" w:cs="KaiTi"/>
        </w:rPr>
      </w:pPr>
      <w:r>
        <w:rPr>
          <w:rFonts w:ascii="Times New Roman" w:hAnsi="Times New Roman" w:eastAsia="Times New Roman" w:cs="Times New Roman"/>
          <w:spacing w:val="1"/>
        </w:rPr>
        <w:t>10.D</w:t>
      </w:r>
      <w:r>
        <w:rPr>
          <w:spacing w:val="1"/>
        </w:rPr>
        <w:t>【  </w:t>
      </w:r>
      <w:r>
        <w:rPr>
          <w:rFonts w:ascii="KaiTi" w:hAnsi="KaiTi" w:eastAsia="KaiTi" w:cs="KaiTi"/>
          <w:spacing w:val="1"/>
        </w:rPr>
        <w:t>解析】基因突变是不定向的，且突变频率很低，</w:t>
      </w:r>
      <w:r>
        <w:rPr>
          <w:rFonts w:ascii="KaiTi" w:hAnsi="KaiTi" w:eastAsia="KaiTi" w:cs="KaiTi"/>
        </w:rPr>
        <w:t>紫外线处理后只有极少数放线菌可能成为赖氨酸缺陷型</w:t>
      </w:r>
      <w:r>
        <w:rPr>
          <w:rFonts w:ascii="KaiTi" w:hAnsi="KaiTi" w:eastAsia="KaiTi" w:cs="KaiTi"/>
        </w:rPr>
        <w:t xml:space="preserve"> </w:t>
      </w:r>
      <w:r>
        <w:rPr>
          <w:rFonts w:ascii="KaiTi" w:hAnsi="KaiTi" w:eastAsia="KaiTi" w:cs="KaiTi"/>
          <w:spacing w:val="-5"/>
        </w:rPr>
        <w:t>放线茵，能产生安莎霉素，</w:t>
      </w:r>
      <w:r>
        <w:rPr>
          <w:rFonts w:ascii="Times New Roman" w:hAnsi="Times New Roman" w:eastAsia="Times New Roman" w:cs="Times New Roman"/>
          <w:spacing w:val="-5"/>
        </w:rPr>
        <w:t>A </w:t>
      </w:r>
      <w:r>
        <w:rPr>
          <w:rFonts w:ascii="KaiTi" w:hAnsi="KaiTi" w:eastAsia="KaiTi" w:cs="KaiTi"/>
          <w:spacing w:val="-5"/>
        </w:rPr>
        <w:t>错误；在①中进行菌种的扩大培荞时，</w:t>
      </w:r>
      <w:r>
        <w:rPr>
          <w:rFonts w:ascii="KaiTi" w:hAnsi="KaiTi" w:eastAsia="KaiTi" w:cs="KaiTi"/>
          <w:spacing w:val="-6"/>
        </w:rPr>
        <w:t>接种前需对培养基进行灭菌处理，接种后不</w:t>
      </w:r>
      <w:r>
        <w:rPr>
          <w:rFonts w:ascii="KaiTi" w:hAnsi="KaiTi" w:eastAsia="KaiTi" w:cs="KaiTi"/>
        </w:rPr>
        <w:t xml:space="preserve"> </w:t>
      </w:r>
      <w:r>
        <w:rPr>
          <w:rFonts w:ascii="KaiTi" w:hAnsi="KaiTi" w:eastAsia="KaiTi" w:cs="KaiTi"/>
          <w:spacing w:val="-5"/>
        </w:rPr>
        <w:t>能灭菌，否则会杀死目标微生物，</w:t>
      </w: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rFonts w:ascii="KaiTi" w:hAnsi="KaiTi" w:eastAsia="KaiTi" w:cs="KaiTi"/>
          <w:spacing w:val="-5"/>
        </w:rPr>
        <w:t>错误；一般情况下，基因表达的产物是蛋白质，氨基酸不是蛋白质，因此赖</w:t>
      </w:r>
      <w:r>
        <w:rPr>
          <w:rFonts w:ascii="KaiTi" w:hAnsi="KaiTi" w:eastAsia="KaiTi" w:cs="KaiTi"/>
        </w:rPr>
        <w:t xml:space="preserve"> </w:t>
      </w:r>
      <w:r>
        <w:rPr>
          <w:rFonts w:ascii="KaiTi" w:hAnsi="KaiTi" w:eastAsia="KaiTi" w:cs="KaiTi"/>
          <w:spacing w:val="-1"/>
        </w:rPr>
        <w:t>氨酸缺路型放线菌形成的原因可能是突变基因不能编码产生赖氨酸的酶，</w:t>
      </w:r>
      <w:r>
        <w:rPr>
          <w:rFonts w:ascii="Times New Roman" w:hAnsi="Times New Roman" w:eastAsia="Times New Roman" w:cs="Times New Roman"/>
          <w:spacing w:val="-1"/>
        </w:rPr>
        <w:t>C </w:t>
      </w:r>
      <w:r>
        <w:rPr>
          <w:rFonts w:ascii="KaiTi" w:hAnsi="KaiTi" w:eastAsia="KaiTi" w:cs="KaiTi"/>
          <w:spacing w:val="-1"/>
        </w:rPr>
        <w:t>错误；</w:t>
      </w:r>
      <w:r>
        <w:rPr>
          <w:rFonts w:ascii="Times New Roman" w:hAnsi="Times New Roman" w:eastAsia="Times New Roman" w:cs="Times New Roman"/>
          <w:spacing w:val="-1"/>
        </w:rPr>
        <w:t>D </w:t>
      </w:r>
      <w:r>
        <w:rPr>
          <w:rFonts w:ascii="KaiTi" w:hAnsi="KaiTi" w:eastAsia="KaiTi" w:cs="KaiTi"/>
          <w:spacing w:val="-1"/>
        </w:rPr>
        <w:t>菌落在③中不能生存</w:t>
      </w:r>
      <w:r>
        <w:rPr>
          <w:rFonts w:ascii="KaiTi" w:hAnsi="KaiTi" w:eastAsia="KaiTi" w:cs="KaiTi"/>
          <w:spacing w:val="-2"/>
        </w:rPr>
        <w:t>，在</w:t>
      </w:r>
    </w:p>
    <w:p>
      <w:pPr>
        <w:pStyle w:val="BodyText"/>
        <w:ind w:left="230" w:right="126"/>
        <w:spacing w:before="87" w:line="278" w:lineRule="auto"/>
        <w:rPr>
          <w:rFonts w:ascii="KaiTi" w:hAnsi="KaiTi" w:eastAsia="KaiTi" w:cs="KaiTi"/>
        </w:rPr>
      </w:pPr>
      <w:r>
        <w:rPr>
          <w:rFonts w:ascii="KaiTi" w:hAnsi="KaiTi" w:eastAsia="KaiTi" w:cs="KaiTi"/>
          <w:spacing w:val="1"/>
        </w:rPr>
        <w:t>④中可以生存，说明</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rFonts w:ascii="KaiTi" w:hAnsi="KaiTi" w:eastAsia="KaiTi" w:cs="KaiTi"/>
          <w:spacing w:val="1"/>
        </w:rPr>
        <w:t>菌落只能生活在完全培养基中，不能生活在缺赖氨酸的培养基中，即</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rFonts w:ascii="KaiTi" w:hAnsi="KaiTi" w:eastAsia="KaiTi" w:cs="KaiTi"/>
          <w:spacing w:val="1"/>
        </w:rPr>
        <w:t>菌落是赖氨酸</w:t>
      </w:r>
      <w:r>
        <w:rPr>
          <w:rFonts w:ascii="KaiTi" w:hAnsi="KaiTi" w:eastAsia="KaiTi" w:cs="KaiTi"/>
        </w:rPr>
        <w:t xml:space="preserve"> </w:t>
      </w:r>
      <w:r>
        <w:rPr>
          <w:rFonts w:ascii="KaiTi" w:hAnsi="KaiTi" w:eastAsia="KaiTi" w:cs="KaiTi"/>
          <w:spacing w:val="-2"/>
        </w:rPr>
        <w:t>缺陷型放线菌茵落，可以产生安莎霉素，而</w:t>
      </w:r>
      <w:r>
        <w:rPr>
          <w:spacing w:val="-2"/>
        </w:rPr>
        <w:t>E </w:t>
      </w:r>
      <w:r>
        <w:rPr>
          <w:rFonts w:ascii="KaiTi" w:hAnsi="KaiTi" w:eastAsia="KaiTi" w:cs="KaiTi"/>
          <w:spacing w:val="-2"/>
        </w:rPr>
        <w:t>茵落在③④中均能生存，即这种微生物有无赖氨酸</w:t>
      </w:r>
      <w:r>
        <w:rPr>
          <w:rFonts w:ascii="KaiTi" w:hAnsi="KaiTi" w:eastAsia="KaiTi" w:cs="KaiTi"/>
          <w:spacing w:val="-3"/>
        </w:rPr>
        <w:t>均可生存，所</w:t>
      </w:r>
      <w:r>
        <w:rPr>
          <w:rFonts w:ascii="KaiTi" w:hAnsi="KaiTi" w:eastAsia="KaiTi" w:cs="KaiTi"/>
        </w:rPr>
        <w:t xml:space="preserve"> </w:t>
      </w:r>
      <w:r>
        <w:rPr>
          <w:rFonts w:ascii="KaiTi" w:hAnsi="KaiTi" w:eastAsia="KaiTi" w:cs="KaiTi"/>
          <w:spacing w:val="-3"/>
        </w:rPr>
        <w:t>以</w:t>
      </w:r>
      <w:r>
        <w:rPr>
          <w:rFonts w:ascii="KaiTi" w:hAnsi="KaiTi" w:eastAsia="KaiTi" w:cs="KaiTi"/>
          <w:spacing w:val="-12"/>
        </w:rPr>
        <w:t xml:space="preserve"> </w:t>
      </w:r>
      <w:r>
        <w:rPr>
          <w:rFonts w:ascii="Times New Roman" w:hAnsi="Times New Roman" w:eastAsia="Times New Roman" w:cs="Times New Roman"/>
          <w:spacing w:val="-3"/>
        </w:rPr>
        <w:t>E</w:t>
      </w:r>
      <w:r>
        <w:rPr>
          <w:rFonts w:ascii="Times New Roman" w:hAnsi="Times New Roman" w:eastAsia="Times New Roman" w:cs="Times New Roman"/>
          <w:spacing w:val="29"/>
        </w:rPr>
        <w:t xml:space="preserve"> </w:t>
      </w:r>
      <w:r>
        <w:rPr>
          <w:rFonts w:ascii="KaiTi" w:hAnsi="KaiTi" w:eastAsia="KaiTi" w:cs="KaiTi"/>
          <w:spacing w:val="-3"/>
        </w:rPr>
        <w:t>菌落不是赖氨酸缺陷型放线茁菌落，不能产生安芬实素，</w:t>
      </w:r>
      <w:r>
        <w:rPr>
          <w:rFonts w:ascii="Times New Roman" w:hAnsi="Times New Roman" w:eastAsia="Times New Roman" w:cs="Times New Roman"/>
          <w:spacing w:val="-3"/>
        </w:rPr>
        <w:t>D</w:t>
      </w:r>
      <w:r>
        <w:rPr>
          <w:rFonts w:ascii="KaiTi" w:hAnsi="KaiTi" w:eastAsia="KaiTi" w:cs="KaiTi"/>
          <w:spacing w:val="-3"/>
        </w:rPr>
        <w:t>正确。</w:t>
      </w:r>
    </w:p>
    <w:p>
      <w:pPr>
        <w:ind w:left="3370"/>
        <w:spacing w:before="190" w:line="224" w:lineRule="auto"/>
        <w:rPr>
          <w:rFonts w:ascii="KaiTi" w:hAnsi="KaiTi" w:eastAsia="KaiTi" w:cs="KaiTi"/>
          <w:sz w:val="18"/>
          <w:szCs w:val="18"/>
        </w:rPr>
      </w:pPr>
      <w:r>
        <w:rPr>
          <w:rFonts w:ascii="KaiTi" w:hAnsi="KaiTi" w:eastAsia="KaiTi" w:cs="KaiTi"/>
          <w:sz w:val="18"/>
          <w:szCs w:val="18"/>
          <w:spacing w:val="-16"/>
        </w:rPr>
        <w:t>生物学参考答案(雅礼版)一：</w:t>
      </w:r>
    </w:p>
    <w:p>
      <w:pPr>
        <w:spacing w:line="224" w:lineRule="auto"/>
        <w:sectPr>
          <w:pgSz w:w="11910" w:h="16840"/>
          <w:pgMar w:top="400" w:right="1489" w:bottom="0" w:left="1509" w:header="0" w:footer="0" w:gutter="0"/>
        </w:sectPr>
        <w:rPr>
          <w:rFonts w:ascii="KaiTi" w:hAnsi="KaiTi" w:eastAsia="KaiTi" w:cs="KaiTi"/>
          <w:sz w:val="18"/>
          <w:szCs w:val="18"/>
        </w:rPr>
      </w:pP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259" w:right="154" w:hanging="259"/>
        <w:spacing w:before="55" w:line="299" w:lineRule="auto"/>
        <w:rPr>
          <w:rFonts w:ascii="KaiTi" w:hAnsi="KaiTi" w:eastAsia="KaiTi" w:cs="KaiTi"/>
          <w:sz w:val="17"/>
          <w:szCs w:val="17"/>
        </w:rPr>
      </w:pPr>
      <w:r>
        <w:rPr>
          <w:sz w:val="17"/>
          <w:szCs w:val="17"/>
          <w:spacing w:val="1"/>
        </w:rPr>
        <w:t>11.B</w:t>
      </w:r>
      <w:r>
        <w:rPr>
          <w:sz w:val="17"/>
          <w:szCs w:val="17"/>
          <w:spacing w:val="40"/>
        </w:rPr>
        <w:t xml:space="preserve"> </w:t>
      </w:r>
      <w:r>
        <w:rPr>
          <w:rFonts w:ascii="KaiTi" w:hAnsi="KaiTi" w:eastAsia="KaiTi" w:cs="KaiTi"/>
          <w:sz w:val="17"/>
          <w:szCs w:val="17"/>
          <w:b/>
          <w:bCs/>
          <w:spacing w:val="1"/>
        </w:rPr>
        <w:t>【解析】科</w:t>
      </w:r>
      <w:r>
        <w:rPr>
          <w:rFonts w:ascii="KaiTi" w:hAnsi="KaiTi" w:eastAsia="KaiTi" w:cs="KaiTi"/>
          <w:sz w:val="17"/>
          <w:szCs w:val="17"/>
          <w:spacing w:val="1"/>
        </w:rPr>
        <w:t>学家已实试乘用多种方法来制备</w:t>
      </w:r>
      <w:r>
        <w:rPr>
          <w:sz w:val="17"/>
          <w:szCs w:val="17"/>
        </w:rPr>
        <w:t>iPS</w:t>
      </w:r>
      <w:r>
        <w:rPr>
          <w:sz w:val="17"/>
          <w:szCs w:val="17"/>
          <w:spacing w:val="1"/>
        </w:rPr>
        <w:t xml:space="preserve"> </w:t>
      </w:r>
      <w:r>
        <w:rPr>
          <w:rFonts w:ascii="KaiTi" w:hAnsi="KaiTi" w:eastAsia="KaiTi" w:cs="KaiTi"/>
          <w:sz w:val="17"/>
          <w:szCs w:val="17"/>
          <w:spacing w:val="1"/>
        </w:rPr>
        <w:t>纳胞，包括借助载体将特宠基因导入细胞中，直接将特定蛋</w:t>
      </w:r>
      <w:r>
        <w:rPr>
          <w:rFonts w:ascii="KaiTi" w:hAnsi="KaiTi" w:eastAsia="KaiTi" w:cs="KaiTi"/>
          <w:sz w:val="17"/>
          <w:szCs w:val="17"/>
        </w:rPr>
        <w:t xml:space="preserve"> </w:t>
      </w:r>
      <w:r>
        <w:rPr>
          <w:rFonts w:ascii="KaiTi" w:hAnsi="KaiTi" w:eastAsia="KaiTi" w:cs="KaiTi"/>
          <w:sz w:val="17"/>
          <w:szCs w:val="17"/>
          <w:spacing w:val="4"/>
        </w:rPr>
        <w:t>白导入细胞中或者用小分手化合物等来诱导彤成</w:t>
      </w:r>
      <w:r>
        <w:rPr>
          <w:sz w:val="17"/>
          <w:szCs w:val="17"/>
        </w:rPr>
        <w:t>iPS</w:t>
      </w:r>
      <w:r>
        <w:rPr>
          <w:sz w:val="17"/>
          <w:szCs w:val="17"/>
          <w:spacing w:val="3"/>
        </w:rPr>
        <w:t xml:space="preserve"> </w:t>
      </w:r>
      <w:r>
        <w:rPr>
          <w:rFonts w:ascii="KaiTi" w:hAnsi="KaiTi" w:eastAsia="KaiTi" w:cs="KaiTi"/>
          <w:sz w:val="17"/>
          <w:szCs w:val="17"/>
          <w:spacing w:val="3"/>
        </w:rPr>
        <w:t>纳</w:t>
      </w:r>
      <w:r>
        <w:rPr>
          <w:rFonts w:ascii="KaiTi" w:hAnsi="KaiTi" w:eastAsia="KaiTi" w:cs="KaiTi"/>
          <w:sz w:val="17"/>
          <w:szCs w:val="17"/>
          <w:spacing w:val="-38"/>
        </w:rPr>
        <w:t xml:space="preserve"> </w:t>
      </w:r>
      <w:r>
        <w:rPr>
          <w:rFonts w:ascii="KaiTi" w:hAnsi="KaiTi" w:eastAsia="KaiTi" w:cs="KaiTi"/>
          <w:sz w:val="17"/>
          <w:szCs w:val="17"/>
          <w:spacing w:val="3"/>
        </w:rPr>
        <w:t>胞</w:t>
      </w:r>
      <w:r>
        <w:rPr>
          <w:rFonts w:ascii="KaiTi" w:hAnsi="KaiTi" w:eastAsia="KaiTi" w:cs="KaiTi"/>
          <w:sz w:val="17"/>
          <w:szCs w:val="17"/>
          <w:spacing w:val="-42"/>
        </w:rPr>
        <w:t xml:space="preserve"> </w:t>
      </w:r>
      <w:r>
        <w:rPr>
          <w:rFonts w:ascii="KaiTi" w:hAnsi="KaiTi" w:eastAsia="KaiTi" w:cs="KaiTi"/>
          <w:sz w:val="17"/>
          <w:szCs w:val="17"/>
          <w:spacing w:val="3"/>
        </w:rPr>
        <w:t>，</w:t>
      </w:r>
      <w:r>
        <w:rPr>
          <w:sz w:val="17"/>
          <w:szCs w:val="17"/>
          <w:spacing w:val="3"/>
        </w:rPr>
        <w:t>A </w:t>
      </w:r>
      <w:r>
        <w:rPr>
          <w:rFonts w:ascii="KaiTi" w:hAnsi="KaiTi" w:eastAsia="KaiTi" w:cs="KaiTi"/>
          <w:sz w:val="17"/>
          <w:szCs w:val="17"/>
          <w:spacing w:val="3"/>
        </w:rPr>
        <w:t>错误；来集的精子可通过离心处理获能后再与</w:t>
      </w:r>
      <w:r>
        <w:rPr>
          <w:rFonts w:ascii="KaiTi" w:hAnsi="KaiTi" w:eastAsia="KaiTi" w:cs="KaiTi"/>
          <w:sz w:val="17"/>
          <w:szCs w:val="17"/>
        </w:rPr>
        <w:t xml:space="preserve"> </w:t>
      </w:r>
      <w:r>
        <w:rPr>
          <w:rFonts w:ascii="KaiTi" w:hAnsi="KaiTi" w:eastAsia="KaiTi" w:cs="KaiTi"/>
          <w:sz w:val="17"/>
          <w:szCs w:val="17"/>
        </w:rPr>
        <w:t>培养成熟的郎子愛精，</w:t>
      </w:r>
      <w:r>
        <w:rPr>
          <w:sz w:val="17"/>
          <w:szCs w:val="17"/>
        </w:rPr>
        <w:t>B</w:t>
      </w:r>
      <w:r>
        <w:rPr>
          <w:sz w:val="17"/>
          <w:szCs w:val="17"/>
          <w:spacing w:val="-18"/>
        </w:rPr>
        <w:t xml:space="preserve"> </w:t>
      </w:r>
      <w:r>
        <w:rPr>
          <w:rFonts w:ascii="KaiTi" w:hAnsi="KaiTi" w:eastAsia="KaiTi" w:cs="KaiTi"/>
          <w:sz w:val="17"/>
          <w:szCs w:val="17"/>
        </w:rPr>
        <w:t>正确：若需费鉴定囊胚的</w:t>
      </w:r>
      <w:r>
        <w:rPr>
          <w:rFonts w:ascii="KaiTi" w:hAnsi="KaiTi" w:eastAsia="KaiTi" w:cs="KaiTi"/>
          <w:sz w:val="17"/>
          <w:szCs w:val="17"/>
          <w:spacing w:val="-1"/>
        </w:rPr>
        <w:t>性染色体组成，常敢样滋养层细施进行鉴定，</w:t>
      </w:r>
      <w:r>
        <w:rPr>
          <w:sz w:val="17"/>
          <w:szCs w:val="17"/>
          <w:spacing w:val="-1"/>
        </w:rPr>
        <w:t>C</w:t>
      </w:r>
      <w:r>
        <w:rPr>
          <w:sz w:val="17"/>
          <w:szCs w:val="17"/>
          <w:spacing w:val="-14"/>
        </w:rPr>
        <w:t xml:space="preserve"> </w:t>
      </w:r>
      <w:r>
        <w:rPr>
          <w:rFonts w:ascii="KaiTi" w:hAnsi="KaiTi" w:eastAsia="KaiTi" w:cs="KaiTi"/>
          <w:sz w:val="17"/>
          <w:szCs w:val="17"/>
          <w:spacing w:val="-1"/>
        </w:rPr>
        <w:t>错误；进行肠</w:t>
      </w:r>
      <w:r>
        <w:rPr>
          <w:rFonts w:ascii="KaiTi" w:hAnsi="KaiTi" w:eastAsia="KaiTi" w:cs="KaiTi"/>
          <w:sz w:val="17"/>
          <w:szCs w:val="17"/>
        </w:rPr>
        <w:t xml:space="preserve"> </w:t>
      </w:r>
      <w:r>
        <w:rPr>
          <w:rFonts w:ascii="KaiTi" w:hAnsi="KaiTi" w:eastAsia="KaiTi" w:cs="KaiTi"/>
          <w:sz w:val="17"/>
          <w:szCs w:val="17"/>
          <w:spacing w:val="2"/>
        </w:rPr>
        <w:t>胎移植时，不会发生免疫排斥反应，不需费对代孕母泉注射</w:t>
      </w:r>
      <w:r>
        <w:rPr>
          <w:rFonts w:ascii="KaiTi" w:hAnsi="KaiTi" w:eastAsia="KaiTi" w:cs="KaiTi"/>
          <w:sz w:val="17"/>
          <w:szCs w:val="17"/>
          <w:spacing w:val="1"/>
        </w:rPr>
        <w:t>免疫抑制剂.</w:t>
      </w:r>
      <w:r>
        <w:rPr>
          <w:rFonts w:ascii="Times New Roman" w:hAnsi="Times New Roman" w:eastAsia="Times New Roman" w:cs="Times New Roman"/>
          <w:sz w:val="17"/>
          <w:szCs w:val="17"/>
          <w:spacing w:val="1"/>
        </w:rPr>
        <w:t>D </w:t>
      </w:r>
      <w:r>
        <w:rPr>
          <w:rFonts w:ascii="KaiTi" w:hAnsi="KaiTi" w:eastAsia="KaiTi" w:cs="KaiTi"/>
          <w:sz w:val="17"/>
          <w:szCs w:val="17"/>
          <w:spacing w:val="1"/>
        </w:rPr>
        <w:t>错误。</w:t>
      </w:r>
    </w:p>
    <w:p>
      <w:pPr>
        <w:pStyle w:val="BodyText"/>
        <w:ind w:left="259" w:right="127" w:hanging="259"/>
        <w:spacing w:before="115" w:line="307" w:lineRule="auto"/>
        <w:rPr>
          <w:rFonts w:ascii="KaiTi" w:hAnsi="KaiTi" w:eastAsia="KaiTi" w:cs="KaiTi"/>
          <w:sz w:val="17"/>
          <w:szCs w:val="17"/>
        </w:rPr>
      </w:pPr>
      <w:r>
        <w:rPr>
          <w:sz w:val="17"/>
          <w:szCs w:val="17"/>
          <w:spacing w:val="4"/>
        </w:rPr>
        <w:t>12.A</w:t>
      </w:r>
      <w:r>
        <w:rPr>
          <w:sz w:val="17"/>
          <w:szCs w:val="17"/>
          <w:spacing w:val="86"/>
        </w:rPr>
        <w:t xml:space="preserve"> </w:t>
      </w:r>
      <w:r>
        <w:rPr>
          <w:sz w:val="17"/>
          <w:szCs w:val="17"/>
          <w:spacing w:val="4"/>
        </w:rPr>
        <w:t>【</w:t>
      </w:r>
      <w:r>
        <w:rPr>
          <w:rFonts w:ascii="KaiTi" w:hAnsi="KaiTi" w:eastAsia="KaiTi" w:cs="KaiTi"/>
          <w:sz w:val="17"/>
          <w:szCs w:val="17"/>
          <w:spacing w:val="4"/>
        </w:rPr>
        <w:t>解析】由于叶練体有颇色且有特定结构，①过程的细胞融合中可通过观察原生质体的结构与颜色来判断</w:t>
      </w:r>
      <w:r>
        <w:rPr>
          <w:rFonts w:ascii="KaiTi" w:hAnsi="KaiTi" w:eastAsia="KaiTi" w:cs="KaiTi"/>
          <w:sz w:val="17"/>
          <w:szCs w:val="17"/>
        </w:rPr>
        <w:t xml:space="preserve"> </w:t>
      </w:r>
      <w:r>
        <w:rPr>
          <w:rFonts w:ascii="KaiTi" w:hAnsi="KaiTi" w:eastAsia="KaiTi" w:cs="KaiTi"/>
          <w:sz w:val="17"/>
          <w:szCs w:val="17"/>
          <w:spacing w:val="1"/>
        </w:rPr>
        <w:t>其融合情况，</w:t>
      </w:r>
      <w:r>
        <w:rPr>
          <w:rFonts w:ascii="Times New Roman" w:hAnsi="Times New Roman" w:eastAsia="Times New Roman" w:cs="Times New Roman"/>
          <w:sz w:val="17"/>
          <w:szCs w:val="17"/>
          <w:spacing w:val="1"/>
        </w:rPr>
        <w:t>A.</w:t>
      </w:r>
      <w:r>
        <w:rPr>
          <w:rFonts w:ascii="Times New Roman" w:hAnsi="Times New Roman" w:eastAsia="Times New Roman" w:cs="Times New Roman"/>
          <w:sz w:val="17"/>
          <w:szCs w:val="17"/>
          <w:spacing w:val="24"/>
        </w:rPr>
        <w:t xml:space="preserve"> </w:t>
      </w:r>
      <w:r>
        <w:rPr>
          <w:rFonts w:ascii="KaiTi" w:hAnsi="KaiTi" w:eastAsia="KaiTi" w:cs="KaiTi"/>
          <w:sz w:val="17"/>
          <w:szCs w:val="17"/>
          <w:spacing w:val="1"/>
        </w:rPr>
        <w:t>正确；原生质休</w:t>
      </w:r>
      <w:r>
        <w:rPr>
          <w:rFonts w:ascii="Times New Roman" w:hAnsi="Times New Roman" w:eastAsia="Times New Roman" w:cs="Times New Roman"/>
          <w:sz w:val="17"/>
          <w:szCs w:val="17"/>
          <w:spacing w:val="1"/>
        </w:rPr>
        <w:t>A1</w:t>
      </w:r>
      <w:r>
        <w:rPr>
          <w:rFonts w:ascii="Times New Roman" w:hAnsi="Times New Roman" w:eastAsia="Times New Roman" w:cs="Times New Roman"/>
          <w:sz w:val="17"/>
          <w:szCs w:val="17"/>
          <w:spacing w:val="31"/>
          <w:w w:val="101"/>
        </w:rPr>
        <w:t xml:space="preserve"> </w:t>
      </w:r>
      <w:r>
        <w:rPr>
          <w:rFonts w:ascii="KaiTi" w:hAnsi="KaiTi" w:eastAsia="KaiTi" w:cs="KaiTi"/>
          <w:sz w:val="17"/>
          <w:szCs w:val="17"/>
          <w:spacing w:val="1"/>
        </w:rPr>
        <w:t>和</w:t>
      </w:r>
      <w:r>
        <w:rPr>
          <w:rFonts w:ascii="KaiTi" w:hAnsi="KaiTi" w:eastAsia="KaiTi" w:cs="KaiTi"/>
          <w:sz w:val="17"/>
          <w:szCs w:val="17"/>
          <w:spacing w:val="-40"/>
        </w:rPr>
        <w:t xml:space="preserve"> </w:t>
      </w:r>
      <w:r>
        <w:rPr>
          <w:rFonts w:ascii="Times New Roman" w:hAnsi="Times New Roman" w:eastAsia="Times New Roman" w:cs="Times New Roman"/>
          <w:sz w:val="17"/>
          <w:szCs w:val="17"/>
          <w:spacing w:val="1"/>
        </w:rPr>
        <w:t>B1</w:t>
      </w:r>
      <w:r>
        <w:rPr>
          <w:rFonts w:ascii="Times New Roman" w:hAnsi="Times New Roman" w:eastAsia="Times New Roman" w:cs="Times New Roman"/>
          <w:sz w:val="17"/>
          <w:szCs w:val="17"/>
          <w:spacing w:val="22"/>
          <w:w w:val="101"/>
        </w:rPr>
        <w:t xml:space="preserve"> </w:t>
      </w:r>
      <w:r>
        <w:rPr>
          <w:rFonts w:ascii="KaiTi" w:hAnsi="KaiTi" w:eastAsia="KaiTi" w:cs="KaiTi"/>
          <w:sz w:val="17"/>
          <w:szCs w:val="17"/>
          <w:spacing w:val="1"/>
        </w:rPr>
        <w:t>应在等渗透溶液</w:t>
      </w:r>
      <w:r>
        <w:rPr>
          <w:rFonts w:ascii="KaiTi" w:hAnsi="KaiTi" w:eastAsia="KaiTi" w:cs="KaiTi"/>
          <w:sz w:val="17"/>
          <w:szCs w:val="17"/>
        </w:rPr>
        <w:t>中长期保存，以防止过度失水而死亡，</w:t>
      </w:r>
      <w:r>
        <w:rPr>
          <w:rFonts w:ascii="Times New Roman" w:hAnsi="Times New Roman" w:eastAsia="Times New Roman" w:cs="Times New Roman"/>
          <w:sz w:val="17"/>
          <w:szCs w:val="17"/>
        </w:rPr>
        <w:t>B</w:t>
      </w:r>
      <w:r>
        <w:rPr>
          <w:rFonts w:ascii="KaiTi" w:hAnsi="KaiTi" w:eastAsia="KaiTi" w:cs="KaiTi"/>
          <w:sz w:val="17"/>
          <w:szCs w:val="17"/>
        </w:rPr>
        <w:t>错误；由于</w:t>
      </w:r>
      <w:r>
        <w:rPr>
          <w:rFonts w:ascii="KaiTi" w:hAnsi="KaiTi" w:eastAsia="KaiTi" w:cs="KaiTi"/>
          <w:sz w:val="17"/>
          <w:szCs w:val="17"/>
        </w:rPr>
        <w:t xml:space="preserve"> </w:t>
      </w:r>
      <w:r>
        <w:rPr>
          <w:rFonts w:ascii="KaiTi" w:hAnsi="KaiTi" w:eastAsia="KaiTi" w:cs="KaiTi"/>
          <w:sz w:val="17"/>
          <w:szCs w:val="17"/>
          <w:spacing w:val="3"/>
        </w:rPr>
        <w:t>耐盐、高产性状分别变细胞质基因和细胞核基因</w:t>
      </w:r>
      <w:r>
        <w:rPr>
          <w:rFonts w:ascii="KaiTi" w:hAnsi="KaiTi" w:eastAsia="KaiTi" w:cs="KaiTi"/>
          <w:sz w:val="17"/>
          <w:szCs w:val="17"/>
          <w:spacing w:val="2"/>
        </w:rPr>
        <w:t>控制，在原生质体融合前，需对原生质体进行失活处理，分别</w:t>
      </w:r>
      <w:r>
        <w:rPr>
          <w:rFonts w:ascii="KaiTi" w:hAnsi="KaiTi" w:eastAsia="KaiTi" w:cs="KaiTi"/>
          <w:sz w:val="17"/>
          <w:szCs w:val="17"/>
        </w:rPr>
        <w:t xml:space="preserve"> </w:t>
      </w:r>
      <w:r>
        <w:rPr>
          <w:rFonts w:ascii="KaiTi" w:hAnsi="KaiTi" w:eastAsia="KaiTi" w:cs="KaiTi"/>
          <w:sz w:val="17"/>
          <w:szCs w:val="17"/>
          <w:spacing w:val="7"/>
        </w:rPr>
        <w:t>使原生质体</w:t>
      </w:r>
      <w:r>
        <w:rPr>
          <w:rFonts w:ascii="Times New Roman" w:hAnsi="Times New Roman" w:eastAsia="Times New Roman" w:cs="Times New Roman"/>
          <w:sz w:val="17"/>
          <w:szCs w:val="17"/>
          <w:spacing w:val="7"/>
        </w:rPr>
        <w:t>A2</w:t>
      </w:r>
      <w:r>
        <w:rPr>
          <w:rFonts w:ascii="Times New Roman" w:hAnsi="Times New Roman" w:eastAsia="Times New Roman" w:cs="Times New Roman"/>
          <w:sz w:val="17"/>
          <w:szCs w:val="17"/>
          <w:spacing w:val="31"/>
          <w:w w:val="101"/>
        </w:rPr>
        <w:t xml:space="preserve"> </w:t>
      </w:r>
      <w:r>
        <w:rPr>
          <w:rFonts w:ascii="KaiTi" w:hAnsi="KaiTi" w:eastAsia="KaiTi" w:cs="KaiTi"/>
          <w:sz w:val="17"/>
          <w:szCs w:val="17"/>
          <w:spacing w:val="7"/>
        </w:rPr>
        <w:t>的细胞核失活和原生质体</w:t>
      </w:r>
      <w:r>
        <w:rPr>
          <w:rFonts w:ascii="Times New Roman" w:hAnsi="Times New Roman" w:eastAsia="Times New Roman" w:cs="Times New Roman"/>
          <w:sz w:val="17"/>
          <w:szCs w:val="17"/>
          <w:spacing w:val="7"/>
        </w:rPr>
        <w:t>B2</w:t>
      </w:r>
      <w:r>
        <w:rPr>
          <w:rFonts w:ascii="Times New Roman" w:hAnsi="Times New Roman" w:eastAsia="Times New Roman" w:cs="Times New Roman"/>
          <w:sz w:val="17"/>
          <w:szCs w:val="17"/>
          <w:spacing w:val="22"/>
        </w:rPr>
        <w:t xml:space="preserve"> </w:t>
      </w:r>
      <w:r>
        <w:rPr>
          <w:rFonts w:ascii="KaiTi" w:hAnsi="KaiTi" w:eastAsia="KaiTi" w:cs="KaiTi"/>
          <w:sz w:val="17"/>
          <w:szCs w:val="17"/>
          <w:spacing w:val="7"/>
        </w:rPr>
        <w:t>的细胞质失活，</w:t>
      </w:r>
      <w:r>
        <w:rPr>
          <w:rFonts w:ascii="Times New Roman" w:hAnsi="Times New Roman" w:eastAsia="Times New Roman" w:cs="Times New Roman"/>
          <w:sz w:val="17"/>
          <w:szCs w:val="17"/>
          <w:spacing w:val="7"/>
        </w:rPr>
        <w:t>C</w:t>
      </w:r>
      <w:r>
        <w:rPr>
          <w:rFonts w:ascii="KaiTi" w:hAnsi="KaiTi" w:eastAsia="KaiTi" w:cs="KaiTi"/>
          <w:sz w:val="17"/>
          <w:szCs w:val="17"/>
          <w:spacing w:val="7"/>
        </w:rPr>
        <w:t>错误；植物体细胞融合的技术基</w:t>
      </w:r>
      <w:r>
        <w:rPr>
          <w:rFonts w:ascii="KaiTi" w:hAnsi="KaiTi" w:eastAsia="KaiTi" w:cs="KaiTi"/>
          <w:sz w:val="17"/>
          <w:szCs w:val="17"/>
          <w:spacing w:val="6"/>
        </w:rPr>
        <w:t>础是细胞膜具</w:t>
      </w:r>
      <w:r>
        <w:rPr>
          <w:rFonts w:ascii="KaiTi" w:hAnsi="KaiTi" w:eastAsia="KaiTi" w:cs="KaiTi"/>
          <w:sz w:val="17"/>
          <w:szCs w:val="17"/>
        </w:rPr>
        <w:t xml:space="preserve"> </w:t>
      </w:r>
      <w:r>
        <w:rPr>
          <w:rFonts w:ascii="KaiTi" w:hAnsi="KaiTi" w:eastAsia="KaiTi" w:cs="KaiTi"/>
          <w:sz w:val="17"/>
          <w:szCs w:val="17"/>
          <w:spacing w:val="3"/>
        </w:rPr>
        <w:t>有的流动性.</w:t>
      </w:r>
      <w:r>
        <w:rPr>
          <w:rFonts w:ascii="Times New Roman" w:hAnsi="Times New Roman" w:eastAsia="Times New Roman" w:cs="Times New Roman"/>
          <w:sz w:val="17"/>
          <w:szCs w:val="17"/>
          <w:spacing w:val="3"/>
        </w:rPr>
        <w:t>D </w:t>
      </w:r>
      <w:r>
        <w:rPr>
          <w:rFonts w:ascii="KaiTi" w:hAnsi="KaiTi" w:eastAsia="KaiTi" w:cs="KaiTi"/>
          <w:sz w:val="17"/>
          <w:szCs w:val="17"/>
          <w:spacing w:val="3"/>
        </w:rPr>
        <w:t>错误。</w:t>
      </w:r>
    </w:p>
    <w:p>
      <w:pPr>
        <w:ind w:right="90"/>
        <w:spacing w:before="138" w:line="301" w:lineRule="auto"/>
        <w:rPr>
          <w:rFonts w:ascii="KaiTi" w:hAnsi="KaiTi" w:eastAsia="KaiTi" w:cs="KaiTi"/>
          <w:sz w:val="17"/>
          <w:szCs w:val="17"/>
        </w:rPr>
      </w:pPr>
      <w:r>
        <w:rPr>
          <w:rFonts w:ascii="LiSu" w:hAnsi="LiSu" w:eastAsia="LiSu" w:cs="LiSu"/>
          <w:sz w:val="17"/>
          <w:szCs w:val="17"/>
          <w:spacing w:val="8"/>
        </w:rPr>
        <w:t>二、选择题</w:t>
      </w:r>
      <w:r>
        <w:rPr>
          <w:rFonts w:ascii="STXingkai" w:hAnsi="STXingkai" w:eastAsia="STXingkai" w:cs="STXingkai"/>
          <w:sz w:val="17"/>
          <w:szCs w:val="17"/>
          <w:spacing w:val="8"/>
        </w:rPr>
        <w:t>(本题共4小题，每小题4分，共16分。每小题备选答案中，有一个或</w:t>
      </w:r>
      <w:r>
        <w:rPr>
          <w:rFonts w:ascii="STXingkai" w:hAnsi="STXingkai" w:eastAsia="STXingkai" w:cs="STXingkai"/>
          <w:sz w:val="17"/>
          <w:szCs w:val="17"/>
          <w:spacing w:val="7"/>
        </w:rPr>
        <w:t xml:space="preserve"> </w:t>
      </w:r>
      <w:r>
        <w:rPr>
          <w:rFonts w:ascii="STXingkai" w:hAnsi="STXingkai" w:eastAsia="STXingkai" w:cs="STXingkai"/>
          <w:sz w:val="17"/>
          <w:szCs w:val="17"/>
          <w:spacing w:val="8"/>
        </w:rPr>
        <w:t>一个以上符合题意的答案，每小</w:t>
      </w:r>
      <w:r>
        <w:rPr>
          <w:rFonts w:ascii="STXingkai" w:hAnsi="STXingkai" w:eastAsia="STXingkai" w:cs="STXingkai"/>
          <w:sz w:val="17"/>
          <w:szCs w:val="17"/>
        </w:rPr>
        <w:t xml:space="preserve"> </w:t>
      </w:r>
      <w:r>
        <w:rPr>
          <w:rFonts w:ascii="KaiTi" w:hAnsi="KaiTi" w:eastAsia="KaiTi" w:cs="KaiTi"/>
          <w:sz w:val="17"/>
          <w:szCs w:val="17"/>
          <w:spacing w:val="3"/>
        </w:rPr>
        <w:t>题全部选对得4分，少选得2分，多选、错选、不选得0分。)</w:t>
      </w:r>
    </w:p>
    <w:p>
      <w:pPr>
        <w:spacing w:line="114" w:lineRule="auto"/>
        <w:rPr>
          <w:rFonts w:ascii="Arial"/>
          <w:sz w:val="2"/>
        </w:rPr>
      </w:pPr>
      <w:r>
        <w:rPr>
          <w:rFonts w:ascii="Arial"/>
          <w:sz w:val="2"/>
        </w:rPr>
      </w:r>
    </w:p>
    <w:tbl>
      <w:tblPr>
        <w:tblStyle w:val="TableNormal"/>
        <w:tblW w:w="2950" w:type="dxa"/>
        <w:tblInd w:w="28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3"/>
        <w:gridCol w:w="578"/>
        <w:gridCol w:w="588"/>
        <w:gridCol w:w="568"/>
        <w:gridCol w:w="583"/>
      </w:tblGrid>
      <w:tr>
        <w:trPr>
          <w:trHeight w:val="390" w:hRule="atLeast"/>
        </w:trPr>
        <w:tc>
          <w:tcPr>
            <w:tcW w:w="633" w:type="dxa"/>
            <w:vAlign w:val="top"/>
          </w:tcPr>
          <w:p>
            <w:pPr>
              <w:pStyle w:val="TableText"/>
              <w:ind w:left="115"/>
              <w:spacing w:before="103" w:line="221" w:lineRule="auto"/>
              <w:rPr>
                <w:sz w:val="19"/>
                <w:szCs w:val="19"/>
              </w:rPr>
            </w:pPr>
            <w:r>
              <w:rPr>
                <w:sz w:val="19"/>
                <w:szCs w:val="19"/>
                <w:spacing w:val="-2"/>
              </w:rPr>
              <w:t>题号</w:t>
            </w:r>
          </w:p>
        </w:tc>
        <w:tc>
          <w:tcPr>
            <w:tcW w:w="578" w:type="dxa"/>
            <w:vAlign w:val="top"/>
          </w:tcPr>
          <w:p>
            <w:pPr>
              <w:pStyle w:val="TableText"/>
              <w:ind w:left="182"/>
              <w:spacing w:before="121"/>
              <w:rPr>
                <w:sz w:val="19"/>
                <w:szCs w:val="19"/>
              </w:rPr>
            </w:pPr>
            <w:r>
              <w:rPr>
                <w:sz w:val="19"/>
                <w:szCs w:val="19"/>
                <w:spacing w:val="-6"/>
              </w:rPr>
              <w:t>13</w:t>
            </w:r>
          </w:p>
        </w:tc>
        <w:tc>
          <w:tcPr>
            <w:tcW w:w="588" w:type="dxa"/>
            <w:vAlign w:val="top"/>
          </w:tcPr>
          <w:p>
            <w:pPr>
              <w:pStyle w:val="TableText"/>
              <w:ind w:left="194"/>
              <w:spacing w:before="121" w:line="241" w:lineRule="auto"/>
              <w:rPr>
                <w:sz w:val="19"/>
                <w:szCs w:val="19"/>
              </w:rPr>
            </w:pPr>
            <w:r>
              <w:rPr>
                <w:sz w:val="19"/>
                <w:szCs w:val="19"/>
                <w:spacing w:val="-6"/>
              </w:rPr>
              <w:t>14</w:t>
            </w:r>
          </w:p>
        </w:tc>
        <w:tc>
          <w:tcPr>
            <w:tcW w:w="568" w:type="dxa"/>
            <w:vAlign w:val="top"/>
          </w:tcPr>
          <w:p>
            <w:pPr>
              <w:pStyle w:val="TableText"/>
              <w:ind w:left="186"/>
              <w:spacing w:before="121"/>
              <w:rPr>
                <w:sz w:val="19"/>
                <w:szCs w:val="19"/>
              </w:rPr>
            </w:pPr>
            <w:r>
              <w:rPr>
                <w:sz w:val="19"/>
                <w:szCs w:val="19"/>
                <w:spacing w:val="-6"/>
              </w:rPr>
              <w:t>15</w:t>
            </w:r>
          </w:p>
        </w:tc>
        <w:tc>
          <w:tcPr>
            <w:tcW w:w="583" w:type="dxa"/>
            <w:vAlign w:val="top"/>
          </w:tcPr>
          <w:p>
            <w:pPr>
              <w:pStyle w:val="TableText"/>
              <w:ind w:left="188"/>
              <w:spacing w:before="121"/>
              <w:rPr>
                <w:sz w:val="19"/>
                <w:szCs w:val="19"/>
              </w:rPr>
            </w:pPr>
            <w:r>
              <w:rPr>
                <w:sz w:val="19"/>
                <w:szCs w:val="19"/>
                <w:spacing w:val="-6"/>
              </w:rPr>
              <w:t>16</w:t>
            </w:r>
          </w:p>
        </w:tc>
      </w:tr>
      <w:tr>
        <w:trPr>
          <w:trHeight w:val="389" w:hRule="atLeast"/>
        </w:trPr>
        <w:tc>
          <w:tcPr>
            <w:tcW w:w="633" w:type="dxa"/>
            <w:vAlign w:val="top"/>
          </w:tcPr>
          <w:p>
            <w:pPr>
              <w:pStyle w:val="TableText"/>
              <w:ind w:left="115"/>
              <w:spacing w:before="103" w:line="220" w:lineRule="auto"/>
              <w:rPr>
                <w:sz w:val="19"/>
                <w:szCs w:val="19"/>
              </w:rPr>
            </w:pPr>
            <w:r>
              <w:rPr>
                <w:sz w:val="19"/>
                <w:szCs w:val="19"/>
                <w:spacing w:val="-2"/>
              </w:rPr>
              <w:t>答案</w:t>
            </w:r>
          </w:p>
        </w:tc>
        <w:tc>
          <w:tcPr>
            <w:tcW w:w="578" w:type="dxa"/>
            <w:vAlign w:val="top"/>
          </w:tcPr>
          <w:p>
            <w:pPr>
              <w:pStyle w:val="TableText"/>
              <w:ind w:left="132"/>
              <w:spacing w:before="149" w:line="185" w:lineRule="auto"/>
              <w:rPr>
                <w:sz w:val="19"/>
                <w:szCs w:val="19"/>
              </w:rPr>
            </w:pPr>
            <w:r>
              <w:rPr>
                <w:sz w:val="19"/>
                <w:szCs w:val="19"/>
                <w:spacing w:val="-1"/>
              </w:rPr>
              <w:t>ABC</w:t>
            </w:r>
          </w:p>
        </w:tc>
        <w:tc>
          <w:tcPr>
            <w:tcW w:w="588" w:type="dxa"/>
            <w:vAlign w:val="top"/>
          </w:tcPr>
          <w:p>
            <w:pPr>
              <w:pStyle w:val="TableText"/>
              <w:ind w:left="194"/>
              <w:spacing w:before="150" w:line="184" w:lineRule="auto"/>
              <w:rPr>
                <w:sz w:val="19"/>
                <w:szCs w:val="19"/>
              </w:rPr>
            </w:pPr>
            <w:r>
              <w:rPr>
                <w:sz w:val="19"/>
                <w:szCs w:val="19"/>
                <w:spacing w:val="-1"/>
              </w:rPr>
              <w:t>AD</w:t>
            </w:r>
          </w:p>
        </w:tc>
        <w:tc>
          <w:tcPr>
            <w:tcW w:w="568" w:type="dxa"/>
            <w:vAlign w:val="top"/>
          </w:tcPr>
          <w:p>
            <w:pPr>
              <w:pStyle w:val="TableText"/>
              <w:ind w:left="136"/>
              <w:spacing w:before="151" w:line="183" w:lineRule="auto"/>
              <w:rPr>
                <w:sz w:val="19"/>
                <w:szCs w:val="19"/>
              </w:rPr>
            </w:pPr>
            <w:r>
              <w:rPr>
                <w:sz w:val="19"/>
                <w:szCs w:val="19"/>
                <w:spacing w:val="-1"/>
              </w:rPr>
              <w:t>BCD</w:t>
            </w:r>
          </w:p>
        </w:tc>
        <w:tc>
          <w:tcPr>
            <w:tcW w:w="583" w:type="dxa"/>
            <w:vAlign w:val="top"/>
          </w:tcPr>
          <w:p>
            <w:pPr>
              <w:pStyle w:val="TableText"/>
              <w:ind w:left="188"/>
              <w:spacing w:before="152" w:line="182" w:lineRule="auto"/>
              <w:rPr>
                <w:sz w:val="19"/>
                <w:szCs w:val="19"/>
              </w:rPr>
            </w:pPr>
            <w:r>
              <w:rPr>
                <w:sz w:val="19"/>
                <w:szCs w:val="19"/>
                <w:spacing w:val="-1"/>
              </w:rPr>
              <w:t>BD</w:t>
            </w:r>
          </w:p>
        </w:tc>
      </w:tr>
    </w:tbl>
    <w:p>
      <w:pPr>
        <w:pStyle w:val="BodyText"/>
        <w:ind w:left="258" w:right="39" w:hanging="259"/>
        <w:spacing w:before="126" w:line="299" w:lineRule="auto"/>
        <w:rPr>
          <w:rFonts w:ascii="KaiTi" w:hAnsi="KaiTi" w:eastAsia="KaiTi" w:cs="KaiTi"/>
          <w:sz w:val="17"/>
          <w:szCs w:val="17"/>
        </w:rPr>
      </w:pPr>
      <w:r>
        <w:rPr>
          <w:rFonts w:ascii="Times New Roman" w:hAnsi="Times New Roman" w:eastAsia="Times New Roman" w:cs="Times New Roman"/>
          <w:sz w:val="17"/>
          <w:szCs w:val="17"/>
          <w:spacing w:val="2"/>
        </w:rPr>
        <w:t>13.</w:t>
      </w:r>
      <w:r>
        <w:rPr>
          <w:rFonts w:ascii="Times New Roman" w:hAnsi="Times New Roman" w:eastAsia="Times New Roman" w:cs="Times New Roman"/>
          <w:sz w:val="17"/>
          <w:szCs w:val="17"/>
        </w:rPr>
        <w:t>ABC</w:t>
      </w:r>
      <w:r>
        <w:rPr>
          <w:sz w:val="17"/>
          <w:szCs w:val="17"/>
          <w:spacing w:val="2"/>
        </w:rPr>
        <w:t>【  </w:t>
      </w:r>
      <w:r>
        <w:rPr>
          <w:rFonts w:ascii="KaiTi" w:hAnsi="KaiTi" w:eastAsia="KaiTi" w:cs="KaiTi"/>
          <w:sz w:val="17"/>
          <w:szCs w:val="17"/>
          <w:spacing w:val="2"/>
        </w:rPr>
        <w:t>解析】双歧杆菌为原核生物，无内质网和高尔基体，</w:t>
      </w:r>
      <w:r>
        <w:rPr>
          <w:rFonts w:ascii="Times New Roman" w:hAnsi="Times New Roman" w:eastAsia="Times New Roman" w:cs="Times New Roman"/>
          <w:sz w:val="17"/>
          <w:szCs w:val="17"/>
          <w:spacing w:val="2"/>
        </w:rPr>
        <w:t>A</w:t>
      </w:r>
      <w:r>
        <w:rPr>
          <w:rFonts w:ascii="Times New Roman" w:hAnsi="Times New Roman" w:eastAsia="Times New Roman" w:cs="Times New Roman"/>
          <w:sz w:val="17"/>
          <w:szCs w:val="17"/>
          <w:spacing w:val="26"/>
          <w:w w:val="102"/>
        </w:rPr>
        <w:t xml:space="preserve"> </w:t>
      </w:r>
      <w:r>
        <w:rPr>
          <w:rFonts w:ascii="KaiTi" w:hAnsi="KaiTi" w:eastAsia="KaiTi" w:cs="KaiTi"/>
          <w:sz w:val="17"/>
          <w:szCs w:val="17"/>
          <w:spacing w:val="2"/>
        </w:rPr>
        <w:t>错</w:t>
      </w:r>
      <w:r>
        <w:rPr>
          <w:rFonts w:ascii="KaiTi" w:hAnsi="KaiTi" w:eastAsia="KaiTi" w:cs="KaiTi"/>
          <w:sz w:val="17"/>
          <w:szCs w:val="17"/>
          <w:spacing w:val="1"/>
        </w:rPr>
        <w:t>误；根据图示可知</w:t>
      </w:r>
      <w:r>
        <w:rPr>
          <w:rFonts w:ascii="Times New Roman" w:hAnsi="Times New Roman" w:eastAsia="Times New Roman" w:cs="Times New Roman"/>
          <w:sz w:val="17"/>
          <w:szCs w:val="17"/>
        </w:rPr>
        <w:t>SCFA</w:t>
      </w:r>
      <w:r>
        <w:rPr>
          <w:rFonts w:ascii="Times New Roman" w:hAnsi="Times New Roman" w:eastAsia="Times New Roman" w:cs="Times New Roman"/>
          <w:sz w:val="17"/>
          <w:szCs w:val="17"/>
          <w:spacing w:val="1"/>
        </w:rPr>
        <w:t>-   </w:t>
      </w:r>
      <w:r>
        <w:rPr>
          <w:rFonts w:ascii="KaiTi" w:hAnsi="KaiTi" w:eastAsia="KaiTi" w:cs="KaiTi"/>
          <w:sz w:val="17"/>
          <w:szCs w:val="17"/>
          <w:spacing w:val="1"/>
        </w:rPr>
        <w:t>进入结肠上皮细胞</w:t>
      </w:r>
      <w:r>
        <w:rPr>
          <w:rFonts w:ascii="KaiTi" w:hAnsi="KaiTi" w:eastAsia="KaiTi" w:cs="KaiTi"/>
          <w:sz w:val="17"/>
          <w:szCs w:val="17"/>
        </w:rPr>
        <w:t xml:space="preserve"> </w:t>
      </w:r>
      <w:r>
        <w:rPr>
          <w:rFonts w:ascii="KaiTi" w:hAnsi="KaiTi" w:eastAsia="KaiTi" w:cs="KaiTi"/>
          <w:sz w:val="17"/>
          <w:szCs w:val="17"/>
          <w:spacing w:val="6"/>
        </w:rPr>
        <w:t>是利用了</w:t>
      </w:r>
      <w:r>
        <w:rPr>
          <w:sz w:val="17"/>
          <w:szCs w:val="17"/>
        </w:rPr>
        <w:t>Na</w:t>
      </w:r>
      <w:r>
        <w:rPr>
          <w:sz w:val="17"/>
          <w:szCs w:val="17"/>
          <w:spacing w:val="6"/>
        </w:rPr>
        <w:t>+</w:t>
      </w:r>
      <w:r>
        <w:rPr>
          <w:sz w:val="17"/>
          <w:szCs w:val="17"/>
          <w:spacing w:val="61"/>
          <w:w w:val="101"/>
        </w:rPr>
        <w:t xml:space="preserve"> </w:t>
      </w:r>
      <w:r>
        <w:rPr>
          <w:rFonts w:ascii="KaiTi" w:hAnsi="KaiTi" w:eastAsia="KaiTi" w:cs="KaiTi"/>
          <w:sz w:val="17"/>
          <w:szCs w:val="17"/>
          <w:spacing w:val="6"/>
        </w:rPr>
        <w:t>等相关离子浓度差所产生的势能，所以方式为主动运输，</w:t>
      </w:r>
      <w:r>
        <w:rPr>
          <w:sz w:val="17"/>
          <w:szCs w:val="17"/>
          <w:spacing w:val="6"/>
        </w:rPr>
        <w:t>B </w:t>
      </w:r>
      <w:r>
        <w:rPr>
          <w:rFonts w:ascii="KaiTi" w:hAnsi="KaiTi" w:eastAsia="KaiTi" w:cs="KaiTi"/>
          <w:sz w:val="17"/>
          <w:szCs w:val="17"/>
          <w:spacing w:val="6"/>
        </w:rPr>
        <w:t>错</w:t>
      </w:r>
      <w:r>
        <w:rPr>
          <w:rFonts w:ascii="KaiTi" w:hAnsi="KaiTi" w:eastAsia="KaiTi" w:cs="KaiTi"/>
          <w:sz w:val="17"/>
          <w:szCs w:val="17"/>
          <w:spacing w:val="5"/>
        </w:rPr>
        <w:t>误；</w:t>
      </w:r>
      <w:r>
        <w:rPr>
          <w:sz w:val="17"/>
          <w:szCs w:val="17"/>
        </w:rPr>
        <w:t>NADH</w:t>
      </w:r>
      <w:r>
        <w:rPr>
          <w:sz w:val="17"/>
          <w:szCs w:val="17"/>
          <w:spacing w:val="40"/>
        </w:rPr>
        <w:t xml:space="preserve">  </w:t>
      </w:r>
      <w:r>
        <w:rPr>
          <w:rFonts w:ascii="KaiTi" w:hAnsi="KaiTi" w:eastAsia="KaiTi" w:cs="KaiTi"/>
          <w:sz w:val="17"/>
          <w:szCs w:val="17"/>
          <w:spacing w:val="5"/>
        </w:rPr>
        <w:t>在线粒体内膜中被氧</w:t>
      </w:r>
      <w:r>
        <w:rPr>
          <w:rFonts w:ascii="KaiTi" w:hAnsi="KaiTi" w:eastAsia="KaiTi" w:cs="KaiTi"/>
          <w:sz w:val="17"/>
          <w:szCs w:val="17"/>
          <w:spacing w:val="1"/>
        </w:rPr>
        <w:t xml:space="preserve"> </w:t>
      </w:r>
      <w:r>
        <w:rPr>
          <w:rFonts w:ascii="KaiTi" w:hAnsi="KaiTi" w:eastAsia="KaiTi" w:cs="KaiTi"/>
          <w:sz w:val="17"/>
          <w:szCs w:val="17"/>
          <w:spacing w:val="8"/>
        </w:rPr>
        <w:t>化并产生更多的</w:t>
      </w:r>
      <w:r>
        <w:rPr>
          <w:sz w:val="17"/>
          <w:szCs w:val="17"/>
        </w:rPr>
        <w:t>ATP</w:t>
      </w:r>
      <w:r>
        <w:rPr>
          <w:sz w:val="17"/>
          <w:szCs w:val="17"/>
          <w:spacing w:val="8"/>
        </w:rPr>
        <w:t>,C  </w:t>
      </w:r>
      <w:r>
        <w:rPr>
          <w:rFonts w:ascii="KaiTi" w:hAnsi="KaiTi" w:eastAsia="KaiTi" w:cs="KaiTi"/>
          <w:sz w:val="17"/>
          <w:szCs w:val="17"/>
          <w:spacing w:val="8"/>
        </w:rPr>
        <w:t>错误；据图所知人结肠内厌氧菌利用纤维素发酵产生</w:t>
      </w:r>
      <w:r>
        <w:rPr>
          <w:sz w:val="17"/>
          <w:szCs w:val="17"/>
        </w:rPr>
        <w:t>SCFA</w:t>
      </w:r>
      <w:r>
        <w:rPr>
          <w:sz w:val="17"/>
          <w:szCs w:val="17"/>
          <w:spacing w:val="8"/>
        </w:rPr>
        <w:t>,</w:t>
      </w:r>
      <w:r>
        <w:rPr>
          <w:sz w:val="17"/>
          <w:szCs w:val="17"/>
        </w:rPr>
        <w:t>SCFA</w:t>
      </w:r>
      <w:r>
        <w:rPr>
          <w:sz w:val="17"/>
          <w:szCs w:val="17"/>
          <w:spacing w:val="8"/>
        </w:rPr>
        <w:t xml:space="preserve">    </w:t>
      </w:r>
      <w:r>
        <w:rPr>
          <w:rFonts w:ascii="KaiTi" w:hAnsi="KaiTi" w:eastAsia="KaiTi" w:cs="KaiTi"/>
          <w:sz w:val="17"/>
          <w:szCs w:val="17"/>
          <w:spacing w:val="8"/>
        </w:rPr>
        <w:t>可被人体利用，</w:t>
      </w:r>
      <w:r>
        <w:rPr>
          <w:rFonts w:ascii="KaiTi" w:hAnsi="KaiTi" w:eastAsia="KaiTi" w:cs="KaiTi"/>
          <w:sz w:val="17"/>
          <w:szCs w:val="17"/>
          <w:spacing w:val="16"/>
        </w:rPr>
        <w:t xml:space="preserve"> </w:t>
      </w:r>
      <w:r>
        <w:rPr>
          <w:rFonts w:ascii="KaiTi" w:hAnsi="KaiTi" w:eastAsia="KaiTi" w:cs="KaiTi"/>
          <w:sz w:val="17"/>
          <w:szCs w:val="17"/>
          <w:spacing w:val="4"/>
        </w:rPr>
        <w:t>所以人体细胞可以借助上述过程从纤维素中获得能量，</w:t>
      </w:r>
      <w:r>
        <w:rPr>
          <w:sz w:val="17"/>
          <w:szCs w:val="17"/>
          <w:spacing w:val="4"/>
        </w:rPr>
        <w:t>D </w:t>
      </w:r>
      <w:r>
        <w:rPr>
          <w:rFonts w:ascii="KaiTi" w:hAnsi="KaiTi" w:eastAsia="KaiTi" w:cs="KaiTi"/>
          <w:sz w:val="17"/>
          <w:szCs w:val="17"/>
          <w:spacing w:val="4"/>
        </w:rPr>
        <w:t>正确。</w:t>
      </w:r>
    </w:p>
    <w:p>
      <w:pPr>
        <w:pStyle w:val="BodyText"/>
        <w:ind w:left="258" w:right="85" w:hanging="259"/>
        <w:spacing w:before="138" w:line="308" w:lineRule="auto"/>
        <w:rPr>
          <w:rFonts w:ascii="KaiTi" w:hAnsi="KaiTi" w:eastAsia="KaiTi" w:cs="KaiTi"/>
          <w:sz w:val="17"/>
          <w:szCs w:val="17"/>
        </w:rPr>
      </w:pPr>
      <w:r>
        <w:rPr>
          <w:rFonts w:ascii="Times New Roman" w:hAnsi="Times New Roman" w:eastAsia="Times New Roman" w:cs="Times New Roman"/>
          <w:sz w:val="17"/>
          <w:szCs w:val="17"/>
          <w:spacing w:val="5"/>
        </w:rPr>
        <w:t>14.</w:t>
      </w:r>
      <w:r>
        <w:rPr>
          <w:rFonts w:ascii="Times New Roman" w:hAnsi="Times New Roman" w:eastAsia="Times New Roman" w:cs="Times New Roman"/>
          <w:sz w:val="17"/>
          <w:szCs w:val="17"/>
        </w:rPr>
        <w:t>AD</w:t>
      </w:r>
      <w:r>
        <w:rPr>
          <w:sz w:val="17"/>
          <w:szCs w:val="17"/>
          <w:spacing w:val="5"/>
        </w:rPr>
        <w:t>【  </w:t>
      </w:r>
      <w:r>
        <w:rPr>
          <w:rFonts w:ascii="KaiTi" w:hAnsi="KaiTi" w:eastAsia="KaiTi" w:cs="KaiTi"/>
          <w:sz w:val="17"/>
          <w:szCs w:val="17"/>
          <w:spacing w:val="5"/>
        </w:rPr>
        <w:t>解析】由题目信息可以判断有</w:t>
      </w:r>
      <w:r>
        <w:rPr>
          <w:rFonts w:ascii="Times New Roman" w:hAnsi="Times New Roman" w:eastAsia="Times New Roman" w:cs="Times New Roman"/>
          <w:sz w:val="17"/>
          <w:szCs w:val="17"/>
          <w:spacing w:val="5"/>
        </w:rPr>
        <w:t>Y </w:t>
      </w:r>
      <w:r>
        <w:rPr>
          <w:rFonts w:ascii="Times New Roman" w:hAnsi="Times New Roman" w:eastAsia="Times New Roman" w:cs="Times New Roman"/>
          <w:sz w:val="17"/>
          <w:szCs w:val="17"/>
          <w:spacing w:val="4"/>
        </w:rPr>
        <w:t xml:space="preserve"> </w:t>
      </w:r>
      <w:r>
        <w:rPr>
          <w:rFonts w:ascii="KaiTi" w:hAnsi="KaiTi" w:eastAsia="KaiTi" w:cs="KaiTi"/>
          <w:sz w:val="17"/>
          <w:szCs w:val="17"/>
          <w:spacing w:val="4"/>
        </w:rPr>
        <w:t>染色体的个体为雄性，没有</w:t>
      </w:r>
      <w:r>
        <w:rPr>
          <w:rFonts w:ascii="Times New Roman" w:hAnsi="Times New Roman" w:eastAsia="Times New Roman" w:cs="Times New Roman"/>
          <w:sz w:val="17"/>
          <w:szCs w:val="17"/>
          <w:spacing w:val="4"/>
        </w:rPr>
        <w:t>Y</w:t>
      </w:r>
      <w:r>
        <w:rPr>
          <w:rFonts w:ascii="Times New Roman" w:hAnsi="Times New Roman" w:eastAsia="Times New Roman" w:cs="Times New Roman"/>
          <w:sz w:val="17"/>
          <w:szCs w:val="17"/>
          <w:spacing w:val="26"/>
          <w:w w:val="101"/>
        </w:rPr>
        <w:t xml:space="preserve"> </w:t>
      </w:r>
      <w:r>
        <w:rPr>
          <w:rFonts w:ascii="KaiTi" w:hAnsi="KaiTi" w:eastAsia="KaiTi" w:cs="KaiTi"/>
          <w:sz w:val="17"/>
          <w:szCs w:val="17"/>
          <w:spacing w:val="4"/>
        </w:rPr>
        <w:t>染色体的个体为雌性，子代</w:t>
      </w:r>
      <w:r>
        <w:rPr>
          <w:rFonts w:ascii="Times New Roman" w:hAnsi="Times New Roman" w:eastAsia="Times New Roman" w:cs="Times New Roman"/>
          <w:sz w:val="17"/>
          <w:szCs w:val="17"/>
          <w:spacing w:val="4"/>
        </w:rPr>
        <w:t>Y</w:t>
      </w:r>
      <w:r>
        <w:rPr>
          <w:rFonts w:ascii="Times New Roman" w:hAnsi="Times New Roman" w:eastAsia="Times New Roman" w:cs="Times New Roman"/>
          <w:sz w:val="17"/>
          <w:szCs w:val="17"/>
          <w:spacing w:val="26"/>
          <w:w w:val="101"/>
        </w:rPr>
        <w:t xml:space="preserve"> </w:t>
      </w:r>
      <w:r>
        <w:rPr>
          <w:rFonts w:ascii="KaiTi" w:hAnsi="KaiTi" w:eastAsia="KaiTi" w:cs="KaiTi"/>
          <w:sz w:val="17"/>
          <w:szCs w:val="17"/>
          <w:spacing w:val="4"/>
        </w:rPr>
        <w:t>染色体一</w:t>
      </w:r>
      <w:r>
        <w:rPr>
          <w:rFonts w:ascii="KaiTi" w:hAnsi="KaiTi" w:eastAsia="KaiTi" w:cs="KaiTi"/>
          <w:sz w:val="17"/>
          <w:szCs w:val="17"/>
        </w:rPr>
        <w:t xml:space="preserve"> </w:t>
      </w:r>
      <w:r>
        <w:rPr>
          <w:rFonts w:ascii="KaiTi" w:hAnsi="KaiTi" w:eastAsia="KaiTi" w:cs="KaiTi"/>
          <w:sz w:val="17"/>
          <w:szCs w:val="17"/>
          <w:spacing w:val="3"/>
        </w:rPr>
        <w:t>定来自父方，</w:t>
      </w:r>
      <w:r>
        <w:rPr>
          <w:sz w:val="17"/>
          <w:szCs w:val="17"/>
          <w:spacing w:val="3"/>
        </w:rPr>
        <w:t>A </w:t>
      </w:r>
      <w:r>
        <w:rPr>
          <w:rFonts w:ascii="KaiTi" w:hAnsi="KaiTi" w:eastAsia="KaiTi" w:cs="KaiTi"/>
          <w:sz w:val="17"/>
          <w:szCs w:val="17"/>
          <w:spacing w:val="3"/>
        </w:rPr>
        <w:t>正确；正常斑石鲷的雌鱼为二倍体，44条(22对)常染色体，4条(2对)性染色体，所以减数分裂</w:t>
      </w:r>
      <w:r>
        <w:rPr>
          <w:rFonts w:ascii="KaiTi" w:hAnsi="KaiTi" w:eastAsia="KaiTi" w:cs="KaiTi"/>
          <w:sz w:val="17"/>
          <w:szCs w:val="17"/>
        </w:rPr>
        <w:t xml:space="preserve"> </w:t>
      </w:r>
      <w:r>
        <w:rPr>
          <w:rFonts w:ascii="KaiTi" w:hAnsi="KaiTi" w:eastAsia="KaiTi" w:cs="KaiTi"/>
          <w:sz w:val="17"/>
          <w:szCs w:val="17"/>
          <w:spacing w:val="10"/>
        </w:rPr>
        <w:t>期间可以观察到24个四分体，</w:t>
      </w:r>
      <w:r>
        <w:rPr>
          <w:rFonts w:ascii="Times New Roman" w:hAnsi="Times New Roman" w:eastAsia="Times New Roman" w:cs="Times New Roman"/>
          <w:sz w:val="17"/>
          <w:szCs w:val="17"/>
          <w:spacing w:val="10"/>
        </w:rPr>
        <w:t>B </w:t>
      </w:r>
      <w:r>
        <w:rPr>
          <w:rFonts w:ascii="KaiTi" w:hAnsi="KaiTi" w:eastAsia="KaiTi" w:cs="KaiTi"/>
          <w:sz w:val="17"/>
          <w:szCs w:val="17"/>
          <w:spacing w:val="10"/>
        </w:rPr>
        <w:t>错误；若斑石鲷巨大的染色体</w:t>
      </w:r>
      <w:r>
        <w:rPr>
          <w:rFonts w:ascii="Times New Roman" w:hAnsi="Times New Roman" w:eastAsia="Times New Roman" w:cs="Times New Roman"/>
          <w:sz w:val="17"/>
          <w:szCs w:val="17"/>
          <w:spacing w:val="10"/>
        </w:rPr>
        <w:t>Y</w:t>
      </w:r>
      <w:r>
        <w:rPr>
          <w:rFonts w:ascii="Times New Roman" w:hAnsi="Times New Roman" w:eastAsia="Times New Roman" w:cs="Times New Roman"/>
          <w:sz w:val="17"/>
          <w:szCs w:val="17"/>
          <w:spacing w:val="20"/>
          <w:w w:val="101"/>
        </w:rPr>
        <w:t xml:space="preserve"> </w:t>
      </w:r>
      <w:r>
        <w:rPr>
          <w:rFonts w:ascii="KaiTi" w:hAnsi="KaiTi" w:eastAsia="KaiTi" w:cs="KaiTi"/>
          <w:sz w:val="17"/>
          <w:szCs w:val="17"/>
          <w:spacing w:val="10"/>
        </w:rPr>
        <w:t>上的基因数量明显少于祖先</w:t>
      </w:r>
      <w:r>
        <w:rPr>
          <w:rFonts w:ascii="Times New Roman" w:hAnsi="Times New Roman" w:eastAsia="Times New Roman" w:cs="Times New Roman"/>
          <w:sz w:val="17"/>
          <w:szCs w:val="17"/>
          <w:spacing w:val="10"/>
        </w:rPr>
        <w:t>Y</w:t>
      </w:r>
      <w:r>
        <w:rPr>
          <w:rFonts w:ascii="Times New Roman" w:hAnsi="Times New Roman" w:eastAsia="Times New Roman" w:cs="Times New Roman"/>
          <w:sz w:val="17"/>
          <w:szCs w:val="17"/>
          <w:spacing w:val="36"/>
          <w:w w:val="101"/>
        </w:rPr>
        <w:t xml:space="preserve"> </w:t>
      </w:r>
      <w:r>
        <w:rPr>
          <w:rFonts w:ascii="KaiTi" w:hAnsi="KaiTi" w:eastAsia="KaiTi" w:cs="KaiTi"/>
          <w:sz w:val="17"/>
          <w:szCs w:val="17"/>
          <w:spacing w:val="10"/>
        </w:rPr>
        <w:t>和某常染色</w:t>
      </w:r>
      <w:r>
        <w:rPr>
          <w:rFonts w:ascii="KaiTi" w:hAnsi="KaiTi" w:eastAsia="KaiTi" w:cs="KaiTi"/>
          <w:sz w:val="17"/>
          <w:szCs w:val="17"/>
        </w:rPr>
        <w:t xml:space="preserve"> </w:t>
      </w:r>
      <w:r>
        <w:rPr>
          <w:rFonts w:ascii="KaiTi" w:hAnsi="KaiTi" w:eastAsia="KaiTi" w:cs="KaiTi"/>
          <w:sz w:val="17"/>
          <w:szCs w:val="17"/>
          <w:spacing w:val="4"/>
        </w:rPr>
        <w:t>体基因总数，则应是融合过程中发生了染色体片段的缺失，</w:t>
      </w:r>
      <w:r>
        <w:rPr>
          <w:sz w:val="17"/>
          <w:szCs w:val="17"/>
          <w:spacing w:val="4"/>
        </w:rPr>
        <w:t>C </w:t>
      </w:r>
      <w:r>
        <w:rPr>
          <w:rFonts w:ascii="KaiTi" w:hAnsi="KaiTi" w:eastAsia="KaiTi" w:cs="KaiTi"/>
          <w:sz w:val="17"/>
          <w:szCs w:val="17"/>
          <w:spacing w:val="4"/>
        </w:rPr>
        <w:t>错误</w:t>
      </w:r>
      <w:r>
        <w:rPr>
          <w:rFonts w:ascii="KaiTi" w:hAnsi="KaiTi" w:eastAsia="KaiTi" w:cs="KaiTi"/>
          <w:sz w:val="17"/>
          <w:szCs w:val="17"/>
          <w:spacing w:val="3"/>
        </w:rPr>
        <w:t>；纯合的雌长身黑色(隐性)和纯合的雄圆身</w:t>
      </w:r>
      <w:r>
        <w:rPr>
          <w:rFonts w:ascii="KaiTi" w:hAnsi="KaiTi" w:eastAsia="KaiTi" w:cs="KaiTi"/>
          <w:sz w:val="17"/>
          <w:szCs w:val="17"/>
        </w:rPr>
        <w:t xml:space="preserve"> </w:t>
      </w:r>
      <w:r>
        <w:rPr>
          <w:rFonts w:ascii="KaiTi" w:hAnsi="KaiTi" w:eastAsia="KaiTi" w:cs="KaiTi"/>
          <w:sz w:val="17"/>
          <w:szCs w:val="17"/>
          <w:spacing w:val="8"/>
        </w:rPr>
        <w:t>灰色(显性)杂交，不考虑同源染色体片段</w:t>
      </w:r>
      <w:r>
        <w:rPr>
          <w:rFonts w:ascii="KaiTi" w:hAnsi="KaiTi" w:eastAsia="KaiTi" w:cs="KaiTi"/>
          <w:sz w:val="17"/>
          <w:szCs w:val="17"/>
          <w:spacing w:val="7"/>
        </w:rPr>
        <w:t>的互换，若后代雄性均为隐性，则说明形成它们的雄配子均只含</w:t>
      </w:r>
      <w:r>
        <w:rPr>
          <w:sz w:val="17"/>
          <w:szCs w:val="17"/>
          <w:spacing w:val="7"/>
        </w:rPr>
        <w:t>Y</w:t>
      </w:r>
      <w:r>
        <w:rPr>
          <w:sz w:val="17"/>
          <w:szCs w:val="17"/>
        </w:rPr>
        <w:t xml:space="preserve">  </w:t>
      </w:r>
      <w:r>
        <w:rPr>
          <w:rFonts w:ascii="KaiTi" w:hAnsi="KaiTi" w:eastAsia="KaiTi" w:cs="KaiTi"/>
          <w:sz w:val="17"/>
          <w:szCs w:val="17"/>
          <w:spacing w:val="-5"/>
        </w:rPr>
        <w:t>染色体，且</w:t>
      </w:r>
      <w:r>
        <w:rPr>
          <w:rFonts w:ascii="Times New Roman" w:hAnsi="Times New Roman" w:eastAsia="Times New Roman" w:cs="Times New Roman"/>
          <w:sz w:val="17"/>
          <w:szCs w:val="17"/>
          <w:spacing w:val="-5"/>
        </w:rPr>
        <w:t>Y</w:t>
      </w:r>
      <w:r>
        <w:rPr>
          <w:rFonts w:ascii="Times New Roman" w:hAnsi="Times New Roman" w:eastAsia="Times New Roman" w:cs="Times New Roman"/>
          <w:sz w:val="17"/>
          <w:szCs w:val="17"/>
          <w:spacing w:val="29"/>
          <w:w w:val="101"/>
        </w:rPr>
        <w:t xml:space="preserve"> </w:t>
      </w:r>
      <w:r>
        <w:rPr>
          <w:rFonts w:ascii="KaiTi" w:hAnsi="KaiTi" w:eastAsia="KaiTi" w:cs="KaiTi"/>
          <w:sz w:val="17"/>
          <w:szCs w:val="17"/>
          <w:spacing w:val="-5"/>
        </w:rPr>
        <w:t>上</w:t>
      </w:r>
      <w:r>
        <w:rPr>
          <w:rFonts w:ascii="KaiTi" w:hAnsi="KaiTi" w:eastAsia="KaiTi" w:cs="KaiTi"/>
          <w:sz w:val="17"/>
          <w:szCs w:val="17"/>
          <w:spacing w:val="-19"/>
        </w:rPr>
        <w:t xml:space="preserve"> </w:t>
      </w:r>
      <w:r>
        <w:rPr>
          <w:rFonts w:ascii="KaiTi" w:hAnsi="KaiTi" w:eastAsia="KaiTi" w:cs="KaiTi"/>
          <w:sz w:val="17"/>
          <w:szCs w:val="17"/>
          <w:spacing w:val="-5"/>
        </w:rPr>
        <w:t>无</w:t>
      </w:r>
      <w:r>
        <w:rPr>
          <w:rFonts w:ascii="Times New Roman" w:hAnsi="Times New Roman" w:eastAsia="Times New Roman" w:cs="Times New Roman"/>
          <w:sz w:val="17"/>
          <w:szCs w:val="17"/>
          <w:spacing w:val="-5"/>
        </w:rPr>
        <w:t>A</w:t>
      </w:r>
      <w:r>
        <w:rPr>
          <w:rFonts w:ascii="Times New Roman" w:hAnsi="Times New Roman" w:eastAsia="Times New Roman" w:cs="Times New Roman"/>
          <w:sz w:val="17"/>
          <w:szCs w:val="17"/>
          <w:spacing w:val="26"/>
          <w:w w:val="102"/>
        </w:rPr>
        <w:t xml:space="preserve"> </w:t>
      </w:r>
      <w:r>
        <w:rPr>
          <w:rFonts w:ascii="KaiTi" w:hAnsi="KaiTi" w:eastAsia="KaiTi" w:cs="KaiTi"/>
          <w:sz w:val="17"/>
          <w:szCs w:val="17"/>
          <w:spacing w:val="-5"/>
        </w:rPr>
        <w:t>和</w:t>
      </w:r>
      <w:r>
        <w:rPr>
          <w:rFonts w:ascii="KaiTi" w:hAnsi="KaiTi" w:eastAsia="KaiTi" w:cs="KaiTi"/>
          <w:sz w:val="17"/>
          <w:szCs w:val="17"/>
          <w:spacing w:val="-30"/>
        </w:rPr>
        <w:t xml:space="preserve"> </w:t>
      </w:r>
      <w:r>
        <w:rPr>
          <w:rFonts w:ascii="Times New Roman" w:hAnsi="Times New Roman" w:eastAsia="Times New Roman" w:cs="Times New Roman"/>
          <w:sz w:val="17"/>
          <w:szCs w:val="17"/>
          <w:spacing w:val="-5"/>
        </w:rPr>
        <w:t>B</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5"/>
        </w:rPr>
        <w:t>基因，</w:t>
      </w:r>
      <w:r>
        <w:rPr>
          <w:rFonts w:ascii="Times New Roman" w:hAnsi="Times New Roman" w:eastAsia="Times New Roman" w:cs="Times New Roman"/>
          <w:sz w:val="17"/>
          <w:szCs w:val="17"/>
          <w:spacing w:val="-5"/>
        </w:rPr>
        <w:t>D</w:t>
      </w:r>
      <w:r>
        <w:rPr>
          <w:rFonts w:ascii="KaiTi" w:hAnsi="KaiTi" w:eastAsia="KaiTi" w:cs="KaiTi"/>
          <w:sz w:val="17"/>
          <w:szCs w:val="17"/>
          <w:spacing w:val="-5"/>
        </w:rPr>
        <w:t>正确。</w:t>
      </w:r>
    </w:p>
    <w:p>
      <w:pPr>
        <w:pStyle w:val="BodyText"/>
        <w:ind w:left="259" w:right="21" w:hanging="259"/>
        <w:spacing w:before="149" w:line="308" w:lineRule="auto"/>
        <w:rPr>
          <w:rFonts w:ascii="KaiTi" w:hAnsi="KaiTi" w:eastAsia="KaiTi" w:cs="KaiTi"/>
          <w:sz w:val="17"/>
          <w:szCs w:val="17"/>
        </w:rPr>
      </w:pPr>
      <w:r>
        <w:rPr>
          <w:sz w:val="17"/>
          <w:szCs w:val="17"/>
          <w:spacing w:val="-1"/>
        </w:rPr>
        <w:t>15.BCD</w:t>
      </w:r>
      <w:r>
        <w:rPr>
          <w:sz w:val="17"/>
          <w:szCs w:val="17"/>
          <w:spacing w:val="83"/>
        </w:rPr>
        <w:t xml:space="preserve"> </w:t>
      </w:r>
      <w:r>
        <w:rPr>
          <w:rFonts w:ascii="KaiTi" w:hAnsi="KaiTi" w:eastAsia="KaiTi" w:cs="KaiTi"/>
          <w:sz w:val="17"/>
          <w:szCs w:val="17"/>
          <w:b/>
          <w:bCs/>
          <w:spacing w:val="-1"/>
        </w:rPr>
        <w:t>【</w:t>
      </w:r>
      <w:r>
        <w:rPr>
          <w:rFonts w:ascii="KaiTi" w:hAnsi="KaiTi" w:eastAsia="KaiTi" w:cs="KaiTi"/>
          <w:sz w:val="17"/>
          <w:szCs w:val="17"/>
          <w:spacing w:val="-17"/>
        </w:rPr>
        <w:t xml:space="preserve"> </w:t>
      </w:r>
      <w:r>
        <w:rPr>
          <w:rFonts w:ascii="KaiTi" w:hAnsi="KaiTi" w:eastAsia="KaiTi" w:cs="KaiTi"/>
          <w:sz w:val="17"/>
          <w:szCs w:val="17"/>
          <w:b/>
          <w:bCs/>
          <w:spacing w:val="-1"/>
        </w:rPr>
        <w:t>解析】</w:t>
      </w:r>
      <w:r>
        <w:rPr>
          <w:rFonts w:ascii="KaiTi" w:hAnsi="KaiTi" w:eastAsia="KaiTi" w:cs="KaiTi"/>
          <w:sz w:val="17"/>
          <w:szCs w:val="17"/>
          <w:spacing w:val="-1"/>
        </w:rPr>
        <w:t>一定范围内，胞外</w:t>
      </w:r>
      <w:r>
        <w:rPr>
          <w:sz w:val="17"/>
          <w:szCs w:val="17"/>
          <w:spacing w:val="-1"/>
        </w:rPr>
        <w:t>Ca²+</w:t>
      </w:r>
      <w:r>
        <w:rPr>
          <w:sz w:val="17"/>
          <w:szCs w:val="17"/>
          <w:spacing w:val="-29"/>
        </w:rPr>
        <w:t xml:space="preserve"> </w:t>
      </w:r>
      <w:r>
        <w:rPr>
          <w:rFonts w:ascii="KaiTi" w:hAnsi="KaiTi" w:eastAsia="KaiTi" w:cs="KaiTi"/>
          <w:sz w:val="17"/>
          <w:szCs w:val="17"/>
          <w:spacing w:val="-1"/>
        </w:rPr>
        <w:t>浓度越高，</w:t>
      </w:r>
      <w:r>
        <w:rPr>
          <w:sz w:val="17"/>
          <w:szCs w:val="17"/>
          <w:spacing w:val="-1"/>
        </w:rPr>
        <w:t>Ca</w:t>
      </w:r>
      <w:r>
        <w:rPr>
          <w:sz w:val="17"/>
          <w:szCs w:val="17"/>
          <w:spacing w:val="-2"/>
        </w:rPr>
        <w:t>²+</w:t>
      </w:r>
      <w:r>
        <w:rPr>
          <w:sz w:val="17"/>
          <w:szCs w:val="17"/>
          <w:spacing w:val="-40"/>
        </w:rPr>
        <w:t xml:space="preserve"> </w:t>
      </w:r>
      <w:r>
        <w:rPr>
          <w:rFonts w:ascii="KaiTi" w:hAnsi="KaiTi" w:eastAsia="KaiTi" w:cs="KaiTi"/>
          <w:sz w:val="17"/>
          <w:szCs w:val="17"/>
          <w:spacing w:val="-2"/>
        </w:rPr>
        <w:t>内流量越大，心肌细胞的收缩强度越强，但不可能持续增</w:t>
      </w:r>
      <w:r>
        <w:rPr>
          <w:rFonts w:ascii="KaiTi" w:hAnsi="KaiTi" w:eastAsia="KaiTi" w:cs="KaiTi"/>
          <w:sz w:val="17"/>
          <w:szCs w:val="17"/>
        </w:rPr>
        <w:t xml:space="preserve">  </w:t>
      </w:r>
      <w:r>
        <w:rPr>
          <w:rFonts w:ascii="KaiTi" w:hAnsi="KaiTi" w:eastAsia="KaiTi" w:cs="KaiTi"/>
          <w:sz w:val="17"/>
          <w:szCs w:val="17"/>
          <w:spacing w:val="-1"/>
        </w:rPr>
        <w:t>强</w:t>
      </w:r>
      <w:r>
        <w:rPr>
          <w:rFonts w:ascii="KaiTi" w:hAnsi="KaiTi" w:eastAsia="KaiTi" w:cs="KaiTi"/>
          <w:sz w:val="17"/>
          <w:szCs w:val="17"/>
          <w:spacing w:val="-13"/>
        </w:rPr>
        <w:t xml:space="preserve"> </w:t>
      </w:r>
      <w:r>
        <w:rPr>
          <w:rFonts w:ascii="KaiTi" w:hAnsi="KaiTi" w:eastAsia="KaiTi" w:cs="KaiTi"/>
          <w:sz w:val="17"/>
          <w:szCs w:val="17"/>
          <w:spacing w:val="-1"/>
        </w:rPr>
        <w:t>，</w:t>
      </w:r>
      <w:r>
        <w:rPr>
          <w:rFonts w:ascii="Times New Roman" w:hAnsi="Times New Roman" w:eastAsia="Times New Roman" w:cs="Times New Roman"/>
          <w:sz w:val="17"/>
          <w:szCs w:val="17"/>
          <w:spacing w:val="-1"/>
        </w:rPr>
        <w:t>A</w:t>
      </w:r>
      <w:r>
        <w:rPr>
          <w:rFonts w:ascii="Times New Roman" w:hAnsi="Times New Roman" w:eastAsia="Times New Roman" w:cs="Times New Roman"/>
          <w:sz w:val="17"/>
          <w:szCs w:val="17"/>
          <w:spacing w:val="-13"/>
        </w:rPr>
        <w:t xml:space="preserve"> </w:t>
      </w:r>
      <w:r>
        <w:rPr>
          <w:rFonts w:ascii="KaiTi" w:hAnsi="KaiTi" w:eastAsia="KaiTi" w:cs="KaiTi"/>
          <w:sz w:val="17"/>
          <w:szCs w:val="17"/>
          <w:spacing w:val="-1"/>
        </w:rPr>
        <w:t>错误；交感神经有增强心跳的作用，据表可知，肾上腺素也会对心肌收缩增强，外源性给予肾上腺素对心</w:t>
      </w:r>
      <w:r>
        <w:rPr>
          <w:rFonts w:ascii="KaiTi" w:hAnsi="KaiTi" w:eastAsia="KaiTi" w:cs="KaiTi"/>
          <w:sz w:val="17"/>
          <w:szCs w:val="17"/>
        </w:rPr>
        <w:t xml:space="preserve">  </w:t>
      </w:r>
      <w:r>
        <w:rPr>
          <w:rFonts w:ascii="KaiTi" w:hAnsi="KaiTi" w:eastAsia="KaiTi" w:cs="KaiTi"/>
          <w:sz w:val="17"/>
          <w:szCs w:val="17"/>
          <w:spacing w:val="4"/>
        </w:rPr>
        <w:t>肌的作用效果类似于交感神经对心肌的作用效果，</w:t>
      </w:r>
      <w:r>
        <w:rPr>
          <w:sz w:val="17"/>
          <w:szCs w:val="17"/>
          <w:spacing w:val="4"/>
        </w:rPr>
        <w:t>B </w:t>
      </w:r>
      <w:r>
        <w:rPr>
          <w:rFonts w:ascii="KaiTi" w:hAnsi="KaiTi" w:eastAsia="KaiTi" w:cs="KaiTi"/>
          <w:sz w:val="17"/>
          <w:szCs w:val="17"/>
          <w:spacing w:val="4"/>
        </w:rPr>
        <w:t>正确；副交感神经兴奋时，心跳减慢，</w:t>
      </w:r>
      <w:r>
        <w:rPr>
          <w:rFonts w:ascii="KaiTi" w:hAnsi="KaiTi" w:eastAsia="KaiTi" w:cs="KaiTi"/>
          <w:sz w:val="17"/>
          <w:szCs w:val="17"/>
          <w:spacing w:val="3"/>
        </w:rPr>
        <w:t>推测副交感神经可</w:t>
      </w:r>
      <w:r>
        <w:rPr>
          <w:rFonts w:ascii="KaiTi" w:hAnsi="KaiTi" w:eastAsia="KaiTi" w:cs="KaiTi"/>
          <w:sz w:val="17"/>
          <w:szCs w:val="17"/>
        </w:rPr>
        <w:t xml:space="preserve"> </w:t>
      </w:r>
      <w:r>
        <w:rPr>
          <w:rFonts w:ascii="KaiTi" w:hAnsi="KaiTi" w:eastAsia="KaiTi" w:cs="KaiTi"/>
          <w:sz w:val="17"/>
          <w:szCs w:val="17"/>
          <w:spacing w:val="8"/>
        </w:rPr>
        <w:t>能通过释放抑制性神经递质乙酰胆碱作用于心肌处的突触后膜上，</w:t>
      </w:r>
      <w:r>
        <w:rPr>
          <w:rFonts w:ascii="Times New Roman" w:hAnsi="Times New Roman" w:eastAsia="Times New Roman" w:cs="Times New Roman"/>
          <w:sz w:val="17"/>
          <w:szCs w:val="17"/>
          <w:spacing w:val="8"/>
        </w:rPr>
        <w:t>C </w:t>
      </w:r>
      <w:r>
        <w:rPr>
          <w:rFonts w:ascii="KaiTi" w:hAnsi="KaiTi" w:eastAsia="KaiTi" w:cs="KaiTi"/>
          <w:sz w:val="17"/>
          <w:szCs w:val="17"/>
          <w:spacing w:val="8"/>
        </w:rPr>
        <w:t>正确；高</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8"/>
        </w:rPr>
        <w:t>²+ </w:t>
      </w:r>
      <w:r>
        <w:rPr>
          <w:rFonts w:ascii="KaiTi" w:hAnsi="KaiTi" w:eastAsia="KaiTi" w:cs="KaiTi"/>
          <w:sz w:val="17"/>
          <w:szCs w:val="17"/>
          <w:spacing w:val="8"/>
        </w:rPr>
        <w:t>任氏液使心脏收缩</w:t>
      </w:r>
      <w:r>
        <w:rPr>
          <w:rFonts w:ascii="KaiTi" w:hAnsi="KaiTi" w:eastAsia="KaiTi" w:cs="KaiTi"/>
          <w:sz w:val="17"/>
          <w:szCs w:val="17"/>
          <w:spacing w:val="7"/>
        </w:rPr>
        <w:t>增强，</w:t>
      </w:r>
      <w:r>
        <w:rPr>
          <w:rFonts w:ascii="KaiTi" w:hAnsi="KaiTi" w:eastAsia="KaiTi" w:cs="KaiTi"/>
          <w:sz w:val="17"/>
          <w:szCs w:val="17"/>
        </w:rPr>
        <w:t xml:space="preserve"> </w:t>
      </w:r>
      <w:r>
        <w:rPr>
          <w:rFonts w:ascii="KaiTi" w:hAnsi="KaiTi" w:eastAsia="KaiTi" w:cs="KaiTi"/>
          <w:sz w:val="17"/>
          <w:szCs w:val="17"/>
          <w:spacing w:val="5"/>
        </w:rPr>
        <w:t>故</w:t>
      </w:r>
      <w:r>
        <w:rPr>
          <w:sz w:val="17"/>
          <w:szCs w:val="17"/>
        </w:rPr>
        <w:t>Ca</w:t>
      </w:r>
      <w:r>
        <w:rPr>
          <w:sz w:val="17"/>
          <w:szCs w:val="17"/>
          <w:spacing w:val="5"/>
        </w:rPr>
        <w:t>²+ </w:t>
      </w:r>
      <w:r>
        <w:rPr>
          <w:rFonts w:ascii="KaiTi" w:hAnsi="KaiTi" w:eastAsia="KaiTi" w:cs="KaiTi"/>
          <w:sz w:val="17"/>
          <w:szCs w:val="17"/>
          <w:spacing w:val="5"/>
        </w:rPr>
        <w:t>内流促进动作电位的产生，而高</w:t>
      </w:r>
      <w:r>
        <w:rPr>
          <w:sz w:val="17"/>
          <w:szCs w:val="17"/>
          <w:spacing w:val="5"/>
        </w:rPr>
        <w:t>K+ </w:t>
      </w:r>
      <w:r>
        <w:rPr>
          <w:rFonts w:ascii="KaiTi" w:hAnsi="KaiTi" w:eastAsia="KaiTi" w:cs="KaiTi"/>
          <w:sz w:val="17"/>
          <w:szCs w:val="17"/>
          <w:spacing w:val="5"/>
        </w:rPr>
        <w:t>使心脏收</w:t>
      </w:r>
      <w:r>
        <w:rPr>
          <w:rFonts w:ascii="KaiTi" w:hAnsi="KaiTi" w:eastAsia="KaiTi" w:cs="KaiTi"/>
          <w:sz w:val="17"/>
          <w:szCs w:val="17"/>
          <w:spacing w:val="4"/>
        </w:rPr>
        <w:t>缩减弱，故胞外高浓度的</w:t>
      </w:r>
      <w:r>
        <w:rPr>
          <w:sz w:val="17"/>
          <w:szCs w:val="17"/>
          <w:spacing w:val="4"/>
        </w:rPr>
        <w:t>K+</w:t>
      </w:r>
      <w:r>
        <w:rPr>
          <w:sz w:val="17"/>
          <w:szCs w:val="17"/>
          <w:spacing w:val="29"/>
        </w:rPr>
        <w:t xml:space="preserve"> </w:t>
      </w:r>
      <w:r>
        <w:rPr>
          <w:rFonts w:ascii="KaiTi" w:hAnsi="KaiTi" w:eastAsia="KaiTi" w:cs="KaiTi"/>
          <w:sz w:val="17"/>
          <w:szCs w:val="17"/>
          <w:spacing w:val="4"/>
        </w:rPr>
        <w:t>可能在一定程度上抑制了细</w:t>
      </w:r>
      <w:r>
        <w:rPr>
          <w:rFonts w:ascii="KaiTi" w:hAnsi="KaiTi" w:eastAsia="KaiTi" w:cs="KaiTi"/>
          <w:sz w:val="17"/>
          <w:szCs w:val="17"/>
        </w:rPr>
        <w:t xml:space="preserve">  </w:t>
      </w:r>
      <w:r>
        <w:rPr>
          <w:rFonts w:ascii="KaiTi" w:hAnsi="KaiTi" w:eastAsia="KaiTi" w:cs="KaiTi"/>
          <w:sz w:val="17"/>
          <w:szCs w:val="17"/>
          <w:spacing w:val="3"/>
        </w:rPr>
        <w:t>胞膜上的</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3"/>
        </w:rPr>
        <w:t>²⁻  </w:t>
      </w:r>
      <w:r>
        <w:rPr>
          <w:rFonts w:ascii="KaiTi" w:hAnsi="KaiTi" w:eastAsia="KaiTi" w:cs="KaiTi"/>
          <w:sz w:val="17"/>
          <w:szCs w:val="17"/>
          <w:spacing w:val="3"/>
        </w:rPr>
        <w:t>通道对</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3"/>
        </w:rPr>
        <w:t>²</w:t>
      </w:r>
      <w:r>
        <w:rPr>
          <w:rFonts w:ascii="Times New Roman" w:hAnsi="Times New Roman" w:eastAsia="Times New Roman" w:cs="Times New Roman"/>
          <w:sz w:val="17"/>
          <w:szCs w:val="17"/>
          <w:spacing w:val="7"/>
        </w:rPr>
        <w:t xml:space="preserve">   </w:t>
      </w:r>
      <w:r>
        <w:rPr>
          <w:rFonts w:ascii="KaiTi" w:hAnsi="KaiTi" w:eastAsia="KaiTi" w:cs="KaiTi"/>
          <w:sz w:val="17"/>
          <w:szCs w:val="17"/>
          <w:spacing w:val="3"/>
        </w:rPr>
        <w:t>的转运，</w:t>
      </w:r>
      <w:r>
        <w:rPr>
          <w:rFonts w:ascii="Times New Roman" w:hAnsi="Times New Roman" w:eastAsia="Times New Roman" w:cs="Times New Roman"/>
          <w:sz w:val="17"/>
          <w:szCs w:val="17"/>
          <w:spacing w:val="3"/>
        </w:rPr>
        <w:t>D</w:t>
      </w:r>
      <w:r>
        <w:rPr>
          <w:rFonts w:ascii="Times New Roman" w:hAnsi="Times New Roman" w:eastAsia="Times New Roman" w:cs="Times New Roman"/>
          <w:sz w:val="17"/>
          <w:szCs w:val="17"/>
          <w:spacing w:val="18"/>
        </w:rPr>
        <w:t xml:space="preserve"> </w:t>
      </w:r>
      <w:r>
        <w:rPr>
          <w:rFonts w:ascii="KaiTi" w:hAnsi="KaiTi" w:eastAsia="KaiTi" w:cs="KaiTi"/>
          <w:sz w:val="17"/>
          <w:szCs w:val="17"/>
          <w:spacing w:val="3"/>
        </w:rPr>
        <w:t>正确。</w:t>
      </w:r>
    </w:p>
    <w:p>
      <w:pPr>
        <w:ind w:left="258" w:right="14" w:hanging="259"/>
        <w:spacing w:before="154" w:line="313" w:lineRule="auto"/>
        <w:rPr>
          <w:rFonts w:ascii="KaiTi" w:hAnsi="KaiTi" w:eastAsia="KaiTi" w:cs="KaiTi"/>
          <w:sz w:val="17"/>
          <w:szCs w:val="17"/>
        </w:rPr>
      </w:pPr>
      <w:r>
        <w:rPr>
          <w:rFonts w:ascii="Times New Roman" w:hAnsi="Times New Roman" w:eastAsia="Times New Roman" w:cs="Times New Roman"/>
          <w:sz w:val="17"/>
          <w:szCs w:val="17"/>
          <w:spacing w:val="2"/>
        </w:rPr>
        <w:t>16.</w:t>
      </w:r>
      <w:r>
        <w:rPr>
          <w:rFonts w:ascii="Times New Roman" w:hAnsi="Times New Roman" w:eastAsia="Times New Roman" w:cs="Times New Roman"/>
          <w:sz w:val="17"/>
          <w:szCs w:val="17"/>
        </w:rPr>
        <w:t>BD</w:t>
      </w:r>
      <w:r>
        <w:rPr>
          <w:rFonts w:ascii="Times New Roman" w:hAnsi="Times New Roman" w:eastAsia="Times New Roman" w:cs="Times New Roman"/>
          <w:sz w:val="17"/>
          <w:szCs w:val="17"/>
          <w:spacing w:val="2"/>
        </w:rPr>
        <w:t xml:space="preserve">   </w:t>
      </w:r>
      <w:r>
        <w:rPr>
          <w:rFonts w:ascii="KaiTi" w:hAnsi="KaiTi" w:eastAsia="KaiTi" w:cs="KaiTi"/>
          <w:sz w:val="17"/>
          <w:szCs w:val="17"/>
          <w:b/>
          <w:bCs/>
          <w:spacing w:val="2"/>
        </w:rPr>
        <w:t>【解</w:t>
      </w:r>
      <w:r>
        <w:rPr>
          <w:rFonts w:ascii="KaiTi" w:hAnsi="KaiTi" w:eastAsia="KaiTi" w:cs="KaiTi"/>
          <w:sz w:val="17"/>
          <w:szCs w:val="17"/>
          <w:spacing w:val="-42"/>
        </w:rPr>
        <w:t xml:space="preserve"> </w:t>
      </w:r>
      <w:r>
        <w:rPr>
          <w:rFonts w:ascii="KaiTi" w:hAnsi="KaiTi" w:eastAsia="KaiTi" w:cs="KaiTi"/>
          <w:sz w:val="17"/>
          <w:szCs w:val="17"/>
          <w:b/>
          <w:bCs/>
          <w:spacing w:val="2"/>
        </w:rPr>
        <w:t>析</w:t>
      </w:r>
      <w:r>
        <w:rPr>
          <w:rFonts w:ascii="KaiTi" w:hAnsi="KaiTi" w:eastAsia="KaiTi" w:cs="KaiTi"/>
          <w:sz w:val="17"/>
          <w:szCs w:val="17"/>
          <w:spacing w:val="-45"/>
        </w:rPr>
        <w:t xml:space="preserve"> </w:t>
      </w:r>
      <w:r>
        <w:rPr>
          <w:rFonts w:ascii="KaiTi" w:hAnsi="KaiTi" w:eastAsia="KaiTi" w:cs="KaiTi"/>
          <w:sz w:val="17"/>
          <w:szCs w:val="17"/>
          <w:b/>
          <w:bCs/>
          <w:spacing w:val="2"/>
        </w:rPr>
        <w:t>】</w:t>
      </w:r>
      <w:r>
        <w:rPr>
          <w:rFonts w:ascii="KaiTi" w:hAnsi="KaiTi" w:eastAsia="KaiTi" w:cs="KaiTi"/>
          <w:sz w:val="17"/>
          <w:szCs w:val="17"/>
          <w:spacing w:val="2"/>
        </w:rPr>
        <w:t>由曲线可知，当旖种时</w:t>
      </w:r>
      <w:r>
        <w:rPr>
          <w:rFonts w:ascii="KaiTi" w:hAnsi="KaiTi" w:eastAsia="KaiTi" w:cs="KaiTi"/>
          <w:sz w:val="17"/>
          <w:szCs w:val="17"/>
          <w:spacing w:val="1"/>
        </w:rPr>
        <w:t>甲的种子数显著多于乙的种子数时即</w:t>
      </w:r>
      <w:r>
        <w:rPr>
          <w:rFonts w:ascii="Times New Roman" w:hAnsi="Times New Roman" w:eastAsia="Times New Roman" w:cs="Times New Roman"/>
          <w:sz w:val="17"/>
          <w:szCs w:val="17"/>
          <w:spacing w:val="1"/>
        </w:rPr>
        <w:t>M</w:t>
      </w:r>
      <w:r>
        <w:rPr>
          <w:rFonts w:ascii="Times New Roman" w:hAnsi="Times New Roman" w:eastAsia="Times New Roman" w:cs="Times New Roman"/>
          <w:sz w:val="17"/>
          <w:szCs w:val="17"/>
          <w:spacing w:val="20"/>
        </w:rPr>
        <w:t xml:space="preserve"> </w:t>
      </w:r>
      <w:r>
        <w:rPr>
          <w:rFonts w:ascii="KaiTi" w:hAnsi="KaiTi" w:eastAsia="KaiTi" w:cs="KaiTi"/>
          <w:sz w:val="17"/>
          <w:szCs w:val="17"/>
          <w:spacing w:val="1"/>
        </w:rPr>
        <w:t>增大，则</w:t>
      </w:r>
      <w:r>
        <w:rPr>
          <w:rFonts w:ascii="Times New Roman" w:hAnsi="Times New Roman" w:eastAsia="Times New Roman" w:cs="Times New Roman"/>
          <w:sz w:val="17"/>
          <w:szCs w:val="17"/>
          <w:spacing w:val="1"/>
        </w:rPr>
        <w:t>N</w:t>
      </w:r>
      <w:r>
        <w:rPr>
          <w:rFonts w:ascii="Times New Roman" w:hAnsi="Times New Roman" w:eastAsia="Times New Roman" w:cs="Times New Roman"/>
          <w:sz w:val="17"/>
          <w:szCs w:val="17"/>
          <w:spacing w:val="32"/>
          <w:w w:val="102"/>
        </w:rPr>
        <w:t xml:space="preserve"> </w:t>
      </w:r>
      <w:r>
        <w:rPr>
          <w:rFonts w:ascii="KaiTi" w:hAnsi="KaiTi" w:eastAsia="KaiTi" w:cs="KaiTi"/>
          <w:sz w:val="17"/>
          <w:szCs w:val="17"/>
          <w:spacing w:val="1"/>
        </w:rPr>
        <w:t>也增大；当</w:t>
      </w:r>
      <w:r>
        <w:rPr>
          <w:rFonts w:ascii="Times New Roman" w:hAnsi="Times New Roman" w:eastAsia="Times New Roman" w:cs="Times New Roman"/>
          <w:sz w:val="17"/>
          <w:szCs w:val="17"/>
          <w:spacing w:val="1"/>
        </w:rPr>
        <w:t>M=N    </w:t>
      </w:r>
      <w:r>
        <w:rPr>
          <w:rFonts w:ascii="KaiTi" w:hAnsi="KaiTi" w:eastAsia="KaiTi" w:cs="KaiTi"/>
          <w:sz w:val="17"/>
          <w:szCs w:val="17"/>
          <w:spacing w:val="1"/>
        </w:rPr>
        <w:t>时，</w:t>
      </w:r>
      <w:r>
        <w:rPr>
          <w:rFonts w:ascii="KaiTi" w:hAnsi="KaiTi" w:eastAsia="KaiTi" w:cs="KaiTi"/>
          <w:sz w:val="17"/>
          <w:szCs w:val="17"/>
        </w:rPr>
        <w:t xml:space="preserve"> </w:t>
      </w:r>
      <w:r>
        <w:rPr>
          <w:rFonts w:ascii="KaiTi" w:hAnsi="KaiTi" w:eastAsia="KaiTi" w:cs="KaiTi"/>
          <w:sz w:val="17"/>
          <w:szCs w:val="17"/>
          <w:spacing w:val="11"/>
        </w:rPr>
        <w:t>代表(甲播种的种子数/乙播种的种子数)=(收获时甲种子数/收获时乙种子数),可理</w:t>
      </w:r>
      <w:r>
        <w:rPr>
          <w:rFonts w:ascii="KaiTi" w:hAnsi="KaiTi" w:eastAsia="KaiTi" w:cs="KaiTi"/>
          <w:sz w:val="17"/>
          <w:szCs w:val="17"/>
          <w:spacing w:val="10"/>
        </w:rPr>
        <w:t>解为两种生物收获与播</w:t>
      </w:r>
      <w:r>
        <w:rPr>
          <w:rFonts w:ascii="KaiTi" w:hAnsi="KaiTi" w:eastAsia="KaiTi" w:cs="KaiTi"/>
          <w:sz w:val="17"/>
          <w:szCs w:val="17"/>
        </w:rPr>
        <w:t xml:space="preserve"> </w:t>
      </w:r>
      <w:r>
        <w:rPr>
          <w:rFonts w:ascii="KaiTi" w:hAnsi="KaiTi" w:eastAsia="KaiTi" w:cs="KaiTi"/>
          <w:sz w:val="17"/>
          <w:szCs w:val="17"/>
          <w:spacing w:val="4"/>
        </w:rPr>
        <w:t>种比相等，甲、乙达成竞争平衡。生态位是指一个物种在群落中的地位或作用，包括所处的空间位置，占用资</w:t>
      </w:r>
      <w:r>
        <w:rPr>
          <w:rFonts w:ascii="KaiTi" w:hAnsi="KaiTi" w:eastAsia="KaiTi" w:cs="KaiTi"/>
          <w:sz w:val="17"/>
          <w:szCs w:val="17"/>
          <w:spacing w:val="14"/>
        </w:rPr>
        <w:t xml:space="preserve"> </w:t>
      </w:r>
      <w:r>
        <w:rPr>
          <w:rFonts w:ascii="KaiTi" w:hAnsi="KaiTi" w:eastAsia="KaiTi" w:cs="KaiTi"/>
          <w:sz w:val="17"/>
          <w:szCs w:val="17"/>
          <w:spacing w:val="4"/>
        </w:rPr>
        <w:t>源的情况，以及与其他物种的关系等，群落内物种长时间的种间竞争可</w:t>
      </w:r>
      <w:r>
        <w:rPr>
          <w:rFonts w:ascii="KaiTi" w:hAnsi="KaiTi" w:eastAsia="KaiTi" w:cs="KaiTi"/>
          <w:sz w:val="17"/>
          <w:szCs w:val="17"/>
          <w:spacing w:val="3"/>
        </w:rPr>
        <w:t>能导致生态位的分化，任何两个物种的</w:t>
      </w:r>
      <w:r>
        <w:rPr>
          <w:rFonts w:ascii="KaiTi" w:hAnsi="KaiTi" w:eastAsia="KaiTi" w:cs="KaiTi"/>
          <w:sz w:val="17"/>
          <w:szCs w:val="17"/>
        </w:rPr>
        <w:t xml:space="preserve">  </w:t>
      </w:r>
      <w:r>
        <w:rPr>
          <w:rFonts w:ascii="KaiTi" w:hAnsi="KaiTi" w:eastAsia="KaiTi" w:cs="KaiTi"/>
          <w:sz w:val="17"/>
          <w:szCs w:val="17"/>
          <w:spacing w:val="3"/>
        </w:rPr>
        <w:t>生态位都不会完全重叠，</w:t>
      </w:r>
      <w:r>
        <w:rPr>
          <w:rFonts w:ascii="Times New Roman" w:hAnsi="Times New Roman" w:eastAsia="Times New Roman" w:cs="Times New Roman"/>
          <w:sz w:val="17"/>
          <w:szCs w:val="17"/>
          <w:spacing w:val="3"/>
        </w:rPr>
        <w:t>A </w:t>
      </w:r>
      <w:r>
        <w:rPr>
          <w:rFonts w:ascii="KaiTi" w:hAnsi="KaiTi" w:eastAsia="KaiTi" w:cs="KaiTi"/>
          <w:sz w:val="17"/>
          <w:szCs w:val="17"/>
          <w:spacing w:val="3"/>
        </w:rPr>
        <w:t>错误；由图可知，当播种比例小于或等于</w:t>
      </w:r>
      <w:r>
        <w:rPr>
          <w:rFonts w:ascii="Times New Roman" w:hAnsi="Times New Roman" w:eastAsia="Times New Roman" w:cs="Times New Roman"/>
          <w:sz w:val="17"/>
          <w:szCs w:val="17"/>
          <w:spacing w:val="3"/>
        </w:rPr>
        <w:t>a</w:t>
      </w:r>
      <w:r>
        <w:rPr>
          <w:rFonts w:ascii="Times New Roman" w:hAnsi="Times New Roman" w:eastAsia="Times New Roman" w:cs="Times New Roman"/>
          <w:sz w:val="17"/>
          <w:szCs w:val="17"/>
          <w:spacing w:val="45"/>
        </w:rPr>
        <w:t xml:space="preserve"> </w:t>
      </w:r>
      <w:r>
        <w:rPr>
          <w:rFonts w:ascii="KaiTi" w:hAnsi="KaiTi" w:eastAsia="KaiTi" w:cs="KaiTi"/>
          <w:sz w:val="17"/>
          <w:szCs w:val="17"/>
          <w:spacing w:val="3"/>
        </w:rPr>
        <w:t>时</w:t>
      </w:r>
      <w:r>
        <w:rPr>
          <w:rFonts w:ascii="KaiTi" w:hAnsi="KaiTi" w:eastAsia="KaiTi" w:cs="KaiTi"/>
          <w:sz w:val="17"/>
          <w:szCs w:val="17"/>
          <w:spacing w:val="-36"/>
        </w:rPr>
        <w:t xml:space="preserve"> </w:t>
      </w:r>
      <w:r>
        <w:rPr>
          <w:rFonts w:ascii="KaiTi" w:hAnsi="KaiTi" w:eastAsia="KaiTi" w:cs="KaiTi"/>
          <w:sz w:val="17"/>
          <w:szCs w:val="17"/>
          <w:spacing w:val="3"/>
        </w:rPr>
        <w:t>，</w:t>
      </w:r>
      <w:r>
        <w:rPr>
          <w:rFonts w:ascii="Times New Roman" w:hAnsi="Times New Roman" w:eastAsia="Times New Roman" w:cs="Times New Roman"/>
          <w:sz w:val="17"/>
          <w:szCs w:val="17"/>
          <w:spacing w:val="3"/>
        </w:rPr>
        <w:t>N=0,    </w:t>
      </w:r>
      <w:r>
        <w:rPr>
          <w:rFonts w:ascii="KaiTi" w:hAnsi="KaiTi" w:eastAsia="KaiTi" w:cs="KaiTi"/>
          <w:sz w:val="17"/>
          <w:szCs w:val="17"/>
          <w:spacing w:val="3"/>
        </w:rPr>
        <w:t>即收获的甲种子数为0,因此</w:t>
      </w:r>
      <w:r>
        <w:rPr>
          <w:rFonts w:ascii="KaiTi" w:hAnsi="KaiTi" w:eastAsia="KaiTi" w:cs="KaiTi"/>
          <w:sz w:val="17"/>
          <w:szCs w:val="17"/>
        </w:rPr>
        <w:t xml:space="preserve"> </w:t>
      </w:r>
      <w:r>
        <w:rPr>
          <w:rFonts w:ascii="KaiTi" w:hAnsi="KaiTi" w:eastAsia="KaiTi" w:cs="KaiTi"/>
          <w:sz w:val="17"/>
          <w:szCs w:val="17"/>
          <w:spacing w:val="1"/>
        </w:rPr>
        <w:t>为保证收获到甲的种子，播种比例不应小于</w:t>
      </w:r>
      <w:r>
        <w:rPr>
          <w:rFonts w:ascii="Times New Roman" w:hAnsi="Times New Roman" w:eastAsia="Times New Roman" w:cs="Times New Roman"/>
          <w:sz w:val="17"/>
          <w:szCs w:val="17"/>
          <w:spacing w:val="1"/>
        </w:rPr>
        <w:t>a,B</w:t>
      </w:r>
      <w:r>
        <w:rPr>
          <w:rFonts w:ascii="Times New Roman" w:hAnsi="Times New Roman" w:eastAsia="Times New Roman" w:cs="Times New Roman"/>
          <w:sz w:val="17"/>
          <w:szCs w:val="17"/>
          <w:spacing w:val="21"/>
          <w:w w:val="101"/>
        </w:rPr>
        <w:t xml:space="preserve">  </w:t>
      </w:r>
      <w:r>
        <w:rPr>
          <w:rFonts w:ascii="KaiTi" w:hAnsi="KaiTi" w:eastAsia="KaiTi" w:cs="KaiTi"/>
          <w:sz w:val="17"/>
          <w:szCs w:val="17"/>
          <w:spacing w:val="1"/>
        </w:rPr>
        <w:t>正确；</w:t>
      </w:r>
      <w:r>
        <w:rPr>
          <w:rFonts w:ascii="Times New Roman" w:hAnsi="Times New Roman" w:eastAsia="Times New Roman" w:cs="Times New Roman"/>
          <w:sz w:val="17"/>
          <w:szCs w:val="17"/>
          <w:spacing w:val="1"/>
        </w:rPr>
        <w:t>M=b,   </w:t>
      </w:r>
      <w:r>
        <w:rPr>
          <w:rFonts w:ascii="KaiTi" w:hAnsi="KaiTi" w:eastAsia="KaiTi" w:cs="KaiTi"/>
          <w:sz w:val="17"/>
          <w:szCs w:val="17"/>
          <w:spacing w:val="1"/>
        </w:rPr>
        <w:t>即</w:t>
      </w:r>
      <w:r>
        <w:rPr>
          <w:rFonts w:ascii="KaiTi" w:hAnsi="KaiTi" w:eastAsia="KaiTi" w:cs="KaiTi"/>
          <w:sz w:val="17"/>
          <w:szCs w:val="17"/>
          <w:spacing w:val="-28"/>
        </w:rPr>
        <w:t xml:space="preserve"> </w:t>
      </w:r>
      <w:r>
        <w:rPr>
          <w:rFonts w:ascii="Times New Roman" w:hAnsi="Times New Roman" w:eastAsia="Times New Roman" w:cs="Times New Roman"/>
          <w:sz w:val="17"/>
          <w:szCs w:val="17"/>
          <w:spacing w:val="1"/>
        </w:rPr>
        <w:t>M&gt;N,     </w:t>
      </w:r>
      <w:r>
        <w:rPr>
          <w:rFonts w:ascii="KaiTi" w:hAnsi="KaiTi" w:eastAsia="KaiTi" w:cs="KaiTi"/>
          <w:sz w:val="17"/>
          <w:szCs w:val="17"/>
          <w:spacing w:val="1"/>
        </w:rPr>
        <w:t>乙的竞争能力更强，不会被淘汰，</w:t>
      </w:r>
      <w:r>
        <w:rPr>
          <w:rFonts w:ascii="Times New Roman" w:hAnsi="Times New Roman" w:eastAsia="Times New Roman" w:cs="Times New Roman"/>
          <w:sz w:val="17"/>
          <w:szCs w:val="17"/>
          <w:spacing w:val="1"/>
        </w:rPr>
        <w:t>C</w:t>
      </w:r>
      <w:r>
        <w:rPr>
          <w:rFonts w:ascii="KaiTi" w:hAnsi="KaiTi" w:eastAsia="KaiTi" w:cs="KaiTi"/>
          <w:sz w:val="17"/>
          <w:szCs w:val="17"/>
          <w:spacing w:val="1"/>
        </w:rPr>
        <w:t>错</w:t>
      </w:r>
      <w:r>
        <w:rPr>
          <w:rFonts w:ascii="KaiTi" w:hAnsi="KaiTi" w:eastAsia="KaiTi" w:cs="KaiTi"/>
          <w:sz w:val="17"/>
          <w:szCs w:val="17"/>
        </w:rPr>
        <w:t xml:space="preserve">  </w:t>
      </w:r>
      <w:r>
        <w:rPr>
          <w:rFonts w:ascii="KaiTi" w:hAnsi="KaiTi" w:eastAsia="KaiTi" w:cs="KaiTi"/>
          <w:sz w:val="17"/>
          <w:szCs w:val="17"/>
          <w:spacing w:val="7"/>
        </w:rPr>
        <w:t>误；当</w:t>
      </w:r>
      <w:r>
        <w:rPr>
          <w:rFonts w:ascii="Times New Roman" w:hAnsi="Times New Roman" w:eastAsia="Times New Roman" w:cs="Times New Roman"/>
          <w:sz w:val="17"/>
          <w:szCs w:val="17"/>
          <w:spacing w:val="7"/>
        </w:rPr>
        <w:t>M=c</w:t>
      </w:r>
      <w:r>
        <w:rPr>
          <w:rFonts w:ascii="Times New Roman" w:hAnsi="Times New Roman" w:eastAsia="Times New Roman" w:cs="Times New Roman"/>
          <w:sz w:val="17"/>
          <w:szCs w:val="17"/>
        </w:rPr>
        <w:t xml:space="preserve">    </w:t>
      </w:r>
      <w:r>
        <w:rPr>
          <w:rFonts w:ascii="KaiTi" w:hAnsi="KaiTi" w:eastAsia="KaiTi" w:cs="KaiTi"/>
          <w:sz w:val="17"/>
          <w:szCs w:val="17"/>
          <w:spacing w:val="7"/>
        </w:rPr>
        <w:t>时</w:t>
      </w:r>
      <w:r>
        <w:rPr>
          <w:rFonts w:ascii="KaiTi" w:hAnsi="KaiTi" w:eastAsia="KaiTi" w:cs="KaiTi"/>
          <w:sz w:val="17"/>
          <w:szCs w:val="17"/>
          <w:spacing w:val="-35"/>
        </w:rPr>
        <w:t xml:space="preserve"> </w:t>
      </w:r>
      <w:r>
        <w:rPr>
          <w:rFonts w:ascii="KaiTi" w:hAnsi="KaiTi" w:eastAsia="KaiTi" w:cs="KaiTi"/>
          <w:sz w:val="17"/>
          <w:szCs w:val="17"/>
          <w:spacing w:val="7"/>
        </w:rPr>
        <w:t>，</w:t>
      </w:r>
      <w:r>
        <w:rPr>
          <w:rFonts w:ascii="Times New Roman" w:hAnsi="Times New Roman" w:eastAsia="Times New Roman" w:cs="Times New Roman"/>
          <w:sz w:val="17"/>
          <w:szCs w:val="17"/>
          <w:spacing w:val="7"/>
        </w:rPr>
        <w:t>N=M,   </w:t>
      </w:r>
      <w:r>
        <w:rPr>
          <w:rFonts w:ascii="KaiTi" w:hAnsi="KaiTi" w:eastAsia="KaiTi" w:cs="KaiTi"/>
          <w:sz w:val="17"/>
          <w:szCs w:val="17"/>
          <w:spacing w:val="7"/>
        </w:rPr>
        <w:t>即(收获时甲种子数/收获时乙</w:t>
      </w:r>
      <w:r>
        <w:rPr>
          <w:rFonts w:ascii="KaiTi" w:hAnsi="KaiTi" w:eastAsia="KaiTi" w:cs="KaiTi"/>
          <w:sz w:val="17"/>
          <w:szCs w:val="17"/>
          <w:spacing w:val="6"/>
        </w:rPr>
        <w:t>种子数)=(甲播种的种子数/乙播种的种子数),说明甲</w:t>
      </w:r>
      <w:r>
        <w:rPr>
          <w:rFonts w:ascii="KaiTi" w:hAnsi="KaiTi" w:eastAsia="KaiTi" w:cs="KaiTi"/>
          <w:sz w:val="17"/>
          <w:szCs w:val="17"/>
        </w:rPr>
        <w:t xml:space="preserve"> </w:t>
      </w:r>
      <w:r>
        <w:rPr>
          <w:rFonts w:ascii="KaiTi" w:hAnsi="KaiTi" w:eastAsia="KaiTi" w:cs="KaiTi"/>
          <w:sz w:val="17"/>
          <w:szCs w:val="17"/>
          <w:spacing w:val="3"/>
        </w:rPr>
        <w:t>乙两植物具有相同的种间竞争能力，</w:t>
      </w:r>
      <w:r>
        <w:rPr>
          <w:rFonts w:ascii="Times New Roman" w:hAnsi="Times New Roman" w:eastAsia="Times New Roman" w:cs="Times New Roman"/>
          <w:sz w:val="17"/>
          <w:szCs w:val="17"/>
          <w:spacing w:val="3"/>
        </w:rPr>
        <w:t>D </w:t>
      </w:r>
      <w:r>
        <w:rPr>
          <w:rFonts w:ascii="KaiTi" w:hAnsi="KaiTi" w:eastAsia="KaiTi" w:cs="KaiTi"/>
          <w:sz w:val="17"/>
          <w:szCs w:val="17"/>
          <w:spacing w:val="3"/>
        </w:rPr>
        <w:t>正确。</w:t>
      </w:r>
    </w:p>
    <w:p>
      <w:pPr>
        <w:spacing w:before="157" w:line="220" w:lineRule="auto"/>
        <w:rPr>
          <w:rFonts w:ascii="KaiTi" w:hAnsi="KaiTi" w:eastAsia="KaiTi" w:cs="KaiTi"/>
          <w:sz w:val="17"/>
          <w:szCs w:val="17"/>
        </w:rPr>
      </w:pPr>
      <w:r>
        <w:rPr>
          <w:rFonts w:ascii="KaiTi" w:hAnsi="KaiTi" w:eastAsia="KaiTi" w:cs="KaiTi"/>
          <w:sz w:val="17"/>
          <w:szCs w:val="17"/>
          <w:spacing w:val="5"/>
        </w:rPr>
        <w:t>三、非选择题(共5大题，共60分。)</w:t>
      </w:r>
    </w:p>
    <w:p>
      <w:pPr>
        <w:pStyle w:val="BodyText"/>
        <w:spacing w:before="125" w:line="219" w:lineRule="auto"/>
        <w:rPr>
          <w:sz w:val="17"/>
          <w:szCs w:val="17"/>
        </w:rPr>
      </w:pPr>
      <w:r>
        <w:rPr>
          <w:sz w:val="17"/>
          <w:szCs w:val="17"/>
          <w:spacing w:val="10"/>
        </w:rPr>
        <w:t>17.</w:t>
      </w:r>
      <w:r>
        <w:rPr>
          <w:sz w:val="17"/>
          <w:szCs w:val="17"/>
          <w:spacing w:val="-19"/>
        </w:rPr>
        <w:t xml:space="preserve"> </w:t>
      </w:r>
      <w:r>
        <w:rPr>
          <w:sz w:val="17"/>
          <w:szCs w:val="17"/>
          <w:spacing w:val="10"/>
        </w:rPr>
        <w:t>(除标注外每空2分，共12分)</w:t>
      </w:r>
    </w:p>
    <w:p>
      <w:pPr>
        <w:pStyle w:val="BodyText"/>
        <w:ind w:left="259"/>
        <w:spacing w:before="36" w:line="21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(1)H</w:t>
      </w:r>
      <w:r>
        <w:rPr>
          <w:rFonts w:ascii="Times New Roman" w:hAnsi="Times New Roman" w:eastAsia="Times New Roman" w:cs="Times New Roman"/>
          <w:sz w:val="21"/>
          <w:szCs w:val="21"/>
          <w:spacing w:val="-11"/>
        </w:rPr>
        <w:t xml:space="preserve"> </w:t>
      </w:r>
      <w:r>
        <w:rPr>
          <w:sz w:val="21"/>
          <w:szCs w:val="21"/>
          <w:spacing w:val="-2"/>
        </w:rPr>
        <w:t>、</w:t>
      </w:r>
      <w:r>
        <w:rPr>
          <w:rFonts w:ascii="Times New Roman" w:hAnsi="Times New Roman" w:eastAsia="Times New Roman" w:cs="Times New Roman"/>
          <w:sz w:val="21"/>
          <w:szCs w:val="21"/>
          <w:spacing w:val="-2"/>
        </w:rPr>
        <w:t>O₂</w:t>
      </w:r>
      <w:r>
        <w:rPr>
          <w:rFonts w:ascii="Times New Roman" w:hAnsi="Times New Roman" w:eastAsia="Times New Roman" w:cs="Times New Roman"/>
          <w:sz w:val="21"/>
          <w:szCs w:val="21"/>
          <w:spacing w:val="25"/>
        </w:rPr>
        <w:t xml:space="preserve"> </w:t>
      </w:r>
      <w:r>
        <w:rPr>
          <w:rFonts w:ascii="KaiTi" w:hAnsi="KaiTi" w:eastAsia="KaiTi" w:cs="KaiTi"/>
          <w:sz w:val="21"/>
          <w:szCs w:val="21"/>
          <w:spacing w:val="-2"/>
        </w:rPr>
        <w:t>和</w:t>
      </w:r>
      <w:r>
        <w:rPr>
          <w:rFonts w:ascii="Times New Roman" w:hAnsi="Times New Roman" w:eastAsia="Times New Roman" w:cs="Times New Roman"/>
          <w:sz w:val="21"/>
          <w:szCs w:val="21"/>
          <w:spacing w:val="-2"/>
        </w:rPr>
        <w:t>c  </w:t>
      </w:r>
      <w:r>
        <w:rPr>
          <w:rFonts w:ascii="KaiTi" w:hAnsi="KaiTi" w:eastAsia="KaiTi" w:cs="KaiTi"/>
          <w:sz w:val="21"/>
          <w:szCs w:val="21"/>
          <w:spacing w:val="-2"/>
        </w:rPr>
        <w:t>(电子)</w:t>
      </w:r>
      <w:r>
        <w:rPr>
          <w:rFonts w:ascii="KaiTi" w:hAnsi="KaiTi" w:eastAsia="KaiTi" w:cs="KaiTi"/>
          <w:sz w:val="21"/>
          <w:szCs w:val="21"/>
          <w:spacing w:val="-2"/>
        </w:rPr>
        <w:t xml:space="preserve"> </w:t>
      </w:r>
      <w:r>
        <w:rPr>
          <w:rFonts w:ascii="Times New Roman" w:hAnsi="Times New Roman" w:eastAsia="Times New Roman" w:cs="Times New Roman"/>
          <w:sz w:val="21"/>
          <w:szCs w:val="21"/>
          <w:spacing w:val="-2"/>
        </w:rPr>
        <w:t>NADPH</w:t>
      </w:r>
      <w:r>
        <w:rPr>
          <w:rFonts w:ascii="KaiTi" w:hAnsi="KaiTi" w:eastAsia="KaiTi" w:cs="KaiTi"/>
          <w:sz w:val="21"/>
          <w:szCs w:val="21"/>
          <w:spacing w:val="-2"/>
        </w:rPr>
        <w:t>和</w:t>
      </w:r>
      <w:r>
        <w:rPr>
          <w:rFonts w:ascii="Times New Roman" w:hAnsi="Times New Roman" w:eastAsia="Times New Roman" w:cs="Times New Roman"/>
          <w:sz w:val="21"/>
          <w:szCs w:val="21"/>
          <w:spacing w:val="-2"/>
        </w:rPr>
        <w:t>ATP</w:t>
      </w:r>
    </w:p>
    <w:p>
      <w:pPr>
        <w:pStyle w:val="BodyText"/>
        <w:ind w:left="259"/>
        <w:spacing w:before="122" w:line="285" w:lineRule="auto"/>
        <w:rPr>
          <w:sz w:val="17"/>
          <w:szCs w:val="17"/>
        </w:rPr>
      </w:pPr>
      <w:r>
        <w:rPr>
          <w:sz w:val="17"/>
          <w:szCs w:val="17"/>
          <w:spacing w:val="12"/>
        </w:rPr>
        <w:t>(2)转</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12"/>
        </w:rPr>
        <w:t xml:space="preserve">  </w:t>
      </w:r>
      <w:r>
        <w:rPr>
          <w:sz w:val="17"/>
          <w:szCs w:val="17"/>
          <w:spacing w:val="12"/>
        </w:rPr>
        <w:t>番茄株系产生的甜菜碱</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spacing w:val="35"/>
        </w:rPr>
        <w:t xml:space="preserve"> </w:t>
      </w:r>
      <w:r>
        <w:rPr>
          <w:sz w:val="17"/>
          <w:szCs w:val="17"/>
          <w:spacing w:val="12"/>
        </w:rPr>
        <w:t>抑制根吸</w:t>
      </w:r>
      <w:r>
        <w:rPr>
          <w:sz w:val="17"/>
          <w:szCs w:val="17"/>
          <w:spacing w:val="11"/>
        </w:rPr>
        <w:t>收</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11"/>
        </w:rPr>
        <w:t>²+;  </w:t>
      </w:r>
      <w:r>
        <w:rPr>
          <w:sz w:val="17"/>
          <w:szCs w:val="17"/>
          <w:spacing w:val="11"/>
        </w:rPr>
        <w:t>转</w:t>
      </w:r>
      <w:r>
        <w:rPr>
          <w:sz w:val="17"/>
          <w:szCs w:val="17"/>
          <w:spacing w:val="-18"/>
        </w:rPr>
        <w:t xml:space="preserve"> </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11"/>
        </w:rPr>
        <w:t xml:space="preserve">  </w:t>
      </w:r>
      <w:r>
        <w:rPr>
          <w:sz w:val="17"/>
          <w:szCs w:val="17"/>
          <w:spacing w:val="11"/>
        </w:rPr>
        <w:t>番茄株系产生的甜菜碱</w:t>
      </w:r>
      <w:r>
        <w:rPr>
          <w:rFonts w:ascii="Times New Roman" w:hAnsi="Times New Roman" w:eastAsia="Times New Roman" w:cs="Times New Roman"/>
          <w:sz w:val="17"/>
          <w:szCs w:val="17"/>
          <w:spacing w:val="11"/>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11"/>
        </w:rPr>
        <w:t>)  </w:t>
      </w:r>
      <w:r>
        <w:rPr>
          <w:sz w:val="17"/>
          <w:szCs w:val="17"/>
          <w:spacing w:val="11"/>
        </w:rPr>
        <w:t>抑制根</w:t>
      </w:r>
      <w:r>
        <w:rPr>
          <w:sz w:val="17"/>
          <w:szCs w:val="17"/>
        </w:rPr>
        <w:t xml:space="preserve"> </w:t>
      </w:r>
      <w:r>
        <w:rPr>
          <w:sz w:val="17"/>
          <w:szCs w:val="17"/>
          <w:spacing w:val="9"/>
        </w:rPr>
        <w:t>部</w:t>
      </w:r>
      <w:r>
        <w:rPr>
          <w:sz w:val="17"/>
          <w:szCs w:val="17"/>
          <w:spacing w:val="-26"/>
        </w:rPr>
        <w:t xml:space="preserve"> </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9"/>
        </w:rPr>
        <w:t>²+ </w:t>
      </w:r>
      <w:r>
        <w:rPr>
          <w:sz w:val="17"/>
          <w:szCs w:val="17"/>
          <w:spacing w:val="9"/>
        </w:rPr>
        <w:t>向叶运输；转</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9"/>
        </w:rPr>
        <w:t xml:space="preserve">  </w:t>
      </w:r>
      <w:r>
        <w:rPr>
          <w:sz w:val="17"/>
          <w:szCs w:val="17"/>
          <w:spacing w:val="9"/>
        </w:rPr>
        <w:t>番茄株系产生的甜菜碱</w:t>
      </w:r>
      <w:r>
        <w:rPr>
          <w:rFonts w:ascii="Times New Roman" w:hAnsi="Times New Roman" w:eastAsia="Times New Roman" w:cs="Times New Roman"/>
          <w:sz w:val="17"/>
          <w:szCs w:val="17"/>
          <w:spacing w:val="9"/>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9"/>
        </w:rPr>
        <w:t>)</w:t>
      </w:r>
      <w:r>
        <w:rPr>
          <w:rFonts w:ascii="Times New Roman" w:hAnsi="Times New Roman" w:eastAsia="Times New Roman" w:cs="Times New Roman"/>
          <w:sz w:val="17"/>
          <w:szCs w:val="17"/>
          <w:spacing w:val="25"/>
        </w:rPr>
        <w:t xml:space="preserve"> </w:t>
      </w:r>
      <w:r>
        <w:rPr>
          <w:sz w:val="17"/>
          <w:szCs w:val="17"/>
          <w:spacing w:val="9"/>
        </w:rPr>
        <w:t>促进叶片排出</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9"/>
        </w:rPr>
        <w:t>²+  </w:t>
      </w:r>
      <w:r>
        <w:rPr>
          <w:sz w:val="17"/>
          <w:szCs w:val="17"/>
          <w:spacing w:val="8"/>
        </w:rPr>
        <w:t>(答出2点即可)</w:t>
      </w:r>
    </w:p>
    <w:p>
      <w:pPr>
        <w:ind w:left="3340"/>
        <w:spacing w:before="161" w:line="224" w:lineRule="auto"/>
        <w:rPr>
          <w:rFonts w:ascii="KaiTi" w:hAnsi="KaiTi" w:eastAsia="KaiTi" w:cs="KaiTi"/>
          <w:sz w:val="17"/>
          <w:szCs w:val="17"/>
        </w:rPr>
      </w:pPr>
      <w:r>
        <w:rPr>
          <w:rFonts w:ascii="KaiTi" w:hAnsi="KaiTi" w:eastAsia="KaiTi" w:cs="KaiTi"/>
          <w:sz w:val="17"/>
          <w:szCs w:val="17"/>
          <w:spacing w:val="-4"/>
        </w:rPr>
        <w:t>生物学参考答案(雅礼版)-2</w:t>
      </w:r>
    </w:p>
    <w:p>
      <w:pPr>
        <w:spacing w:line="224" w:lineRule="auto"/>
        <w:sectPr>
          <w:pgSz w:w="11910" w:h="16840"/>
          <w:pgMar w:top="400" w:right="1613" w:bottom="0" w:left="1609" w:header="0" w:footer="0" w:gutter="0"/>
        </w:sectPr>
        <w:rPr>
          <w:rFonts w:ascii="KaiTi" w:hAnsi="KaiTi" w:eastAsia="KaiTi" w:cs="KaiTi"/>
          <w:sz w:val="17"/>
          <w:szCs w:val="17"/>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370" w:right="174"/>
        <w:spacing w:before="59" w:line="263" w:lineRule="auto"/>
        <w:rPr/>
      </w:pPr>
      <w:r>
        <w:rPr>
          <w:spacing w:val="-13"/>
        </w:rPr>
        <w:t>(3)光：照过强时光反应速率加快，单位时间产生的</w:t>
      </w:r>
      <w:r>
        <w:rPr>
          <w:rFonts w:ascii="Times New Roman" w:hAnsi="Times New Roman" w:eastAsia="Times New Roman" w:cs="Times New Roman"/>
          <w:spacing w:val="-13"/>
        </w:rPr>
        <w:t>I⁹    </w:t>
      </w:r>
      <w:r>
        <w:rPr>
          <w:spacing w:val="-13"/>
        </w:rPr>
        <w:t>增多，酸性增强，</w:t>
      </w:r>
      <w:r>
        <w:rPr>
          <w:rFonts w:ascii="Times New Roman" w:hAnsi="Times New Roman" w:eastAsia="Times New Roman" w:cs="Times New Roman"/>
          <w:spacing w:val="-13"/>
        </w:rPr>
        <w:t>VDE</w:t>
      </w:r>
      <w:r>
        <w:rPr>
          <w:rFonts w:ascii="Times New Roman" w:hAnsi="Times New Roman" w:eastAsia="Times New Roman" w:cs="Times New Roman"/>
          <w:spacing w:val="3"/>
        </w:rPr>
        <w:t xml:space="preserve"> </w:t>
      </w:r>
      <w:r>
        <w:rPr>
          <w:spacing w:val="-13"/>
        </w:rPr>
        <w:t>被激活，</w:t>
      </w:r>
      <w:r>
        <w:rPr>
          <w:rFonts w:ascii="Times New Roman" w:hAnsi="Times New Roman" w:eastAsia="Times New Roman" w:cs="Times New Roman"/>
          <w:spacing w:val="-13"/>
        </w:rPr>
        <w:t>ZEP </w:t>
      </w:r>
      <w:r>
        <w:rPr>
          <w:spacing w:val="-13"/>
        </w:rPr>
        <w:t>受抑制，</w:t>
      </w:r>
      <w:r>
        <w:rPr>
          <w:rFonts w:ascii="Times New Roman" w:hAnsi="Times New Roman" w:eastAsia="Times New Roman" w:cs="Times New Roman"/>
          <w:spacing w:val="-13"/>
        </w:rPr>
        <w:t>Z </w:t>
      </w:r>
      <w:r>
        <w:rPr>
          <w:spacing w:val="-13"/>
        </w:rPr>
        <w:t>含量升高，</w:t>
      </w:r>
      <w:r>
        <w:rPr/>
        <w:t xml:space="preserve"> </w:t>
      </w:r>
      <w:r>
        <w:rPr>
          <w:spacing w:val="1"/>
        </w:rPr>
        <w:t>激发并促进</w:t>
      </w:r>
      <w:r>
        <w:rPr/>
        <w:t>NIQ</w:t>
      </w:r>
      <w:r>
        <w:rPr>
          <w:spacing w:val="1"/>
        </w:rPr>
        <w:t>(3</w:t>
      </w:r>
      <w:r>
        <w:rPr>
          <w:spacing w:val="73"/>
          <w:w w:val="101"/>
        </w:rPr>
        <w:t xml:space="preserve"> </w:t>
      </w:r>
      <w:r>
        <w:rPr>
          <w:spacing w:val="1"/>
        </w:rPr>
        <w:t>分)</w:t>
      </w:r>
    </w:p>
    <w:p>
      <w:pPr>
        <w:pStyle w:val="BodyText"/>
        <w:ind w:left="370" w:right="230"/>
        <w:spacing w:before="75" w:line="268" w:lineRule="auto"/>
        <w:rPr/>
      </w:pPr>
      <w:r>
        <w:rPr>
          <w:spacing w:val="6"/>
        </w:rPr>
        <w:t>(4)强(1分)隔胁迫条件下，用</w:t>
      </w:r>
      <w:r>
        <w:rPr>
          <w:rFonts w:ascii="Times New Roman" w:hAnsi="Times New Roman" w:eastAsia="Times New Roman" w:cs="Times New Roman"/>
        </w:rPr>
        <w:t>DTT</w:t>
      </w:r>
      <w:r>
        <w:rPr>
          <w:rFonts w:ascii="Times New Roman" w:hAnsi="Times New Roman" w:eastAsia="Times New Roman" w:cs="Times New Roman"/>
          <w:spacing w:val="6"/>
        </w:rPr>
        <w:t xml:space="preserve">  </w:t>
      </w:r>
      <w:r>
        <w:rPr>
          <w:spacing w:val="6"/>
        </w:rPr>
        <w:t>处理</w:t>
      </w:r>
      <w:r>
        <w:rPr>
          <w:rFonts w:ascii="Times New Roman" w:hAnsi="Times New Roman" w:eastAsia="Times New Roman" w:cs="Times New Roman"/>
        </w:rPr>
        <w:t>WT</w:t>
      </w:r>
      <w:r>
        <w:rPr>
          <w:rFonts w:ascii="Times New Roman" w:hAnsi="Times New Roman" w:eastAsia="Times New Roman" w:cs="Times New Roman"/>
          <w:spacing w:val="38"/>
          <w:w w:val="101"/>
        </w:rPr>
        <w:t xml:space="preserve"> </w:t>
      </w:r>
      <w:r>
        <w:rPr>
          <w:spacing w:val="6"/>
        </w:rPr>
        <w:t>番茄叶</w:t>
      </w:r>
      <w:r>
        <w:rPr>
          <w:spacing w:val="5"/>
        </w:rPr>
        <w:t>片后，单位时间</w:t>
      </w:r>
      <w:r>
        <w:rPr>
          <w:rFonts w:ascii="Times New Roman" w:hAnsi="Times New Roman" w:eastAsia="Times New Roman" w:cs="Times New Roman"/>
        </w:rPr>
        <w:t>PI</w:t>
      </w:r>
      <w:r>
        <w:rPr>
          <w:rFonts w:ascii="Times New Roman" w:hAnsi="Times New Roman" w:eastAsia="Times New Roman" w:cs="Times New Roman"/>
          <w:spacing w:val="28"/>
        </w:rPr>
        <w:t xml:space="preserve"> </w:t>
      </w:r>
      <w:r>
        <w:rPr>
          <w:spacing w:val="5"/>
        </w:rPr>
        <w:t>下降幅度大于用</w:t>
      </w:r>
      <w:r>
        <w:rPr>
          <w:rFonts w:ascii="Times New Roman" w:hAnsi="Times New Roman" w:eastAsia="Times New Roman" w:cs="Times New Roman"/>
        </w:rPr>
        <w:t>SM</w:t>
      </w:r>
      <w:r>
        <w:rPr>
          <w:rFonts w:ascii="Times New Roman" w:hAnsi="Times New Roman" w:eastAsia="Times New Roman" w:cs="Times New Roman"/>
          <w:spacing w:val="16"/>
          <w:w w:val="101"/>
        </w:rPr>
        <w:t xml:space="preserve"> </w:t>
      </w:r>
      <w:r>
        <w:rPr>
          <w:spacing w:val="5"/>
        </w:rPr>
        <w:t>处理后的</w:t>
      </w:r>
      <w:r>
        <w:rPr>
          <w:rFonts w:ascii="Times New Roman" w:hAnsi="Times New Roman" w:eastAsia="Times New Roman" w:cs="Times New Roman"/>
        </w:rPr>
        <w:t>PI </w:t>
      </w:r>
      <w:r>
        <w:rPr>
          <w:spacing w:val="-16"/>
        </w:rPr>
        <w:t>下降幅度</w:t>
      </w:r>
    </w:p>
    <w:p>
      <w:pPr>
        <w:pStyle w:val="BodyText"/>
        <w:ind w:left="90"/>
        <w:spacing w:before="99" w:line="219" w:lineRule="auto"/>
        <w:rPr/>
      </w:pPr>
      <w:r>
        <w:rPr>
          <w:spacing w:val="-4"/>
        </w:rPr>
        <w:t>18.</w:t>
      </w:r>
      <w:r>
        <w:rPr>
          <w:spacing w:val="-34"/>
        </w:rPr>
        <w:t xml:space="preserve"> </w:t>
      </w:r>
      <w:r>
        <w:rPr>
          <w:spacing w:val="-4"/>
        </w:rPr>
        <w:t>(除注明外，每空2分，共12分)</w:t>
      </w:r>
    </w:p>
    <w:p>
      <w:pPr>
        <w:pStyle w:val="BodyText"/>
        <w:ind w:left="370" w:right="199"/>
        <w:spacing w:before="55" w:line="264" w:lineRule="auto"/>
        <w:rPr/>
      </w:pPr>
      <w:r>
        <w:rPr>
          <w:spacing w:val="5"/>
        </w:rPr>
        <w:t>(1)常染色体隐性遗传(1分)缺失(1分)基因和环境共同 基因正常，且未接触环境毒物(或基因</w:t>
      </w:r>
      <w:r>
        <w:rPr>
          <w:spacing w:val="4"/>
        </w:rPr>
        <w:t>正常，接</w:t>
      </w:r>
      <w:r>
        <w:rPr/>
        <w:t xml:space="preserve"> </w:t>
      </w:r>
      <w:r>
        <w:rPr>
          <w:spacing w:val="-9"/>
        </w:rPr>
        <w:t>触环境毒物未患病；基因异常，但未到发病年龄)</w:t>
      </w:r>
    </w:p>
    <w:p>
      <w:pPr>
        <w:pStyle w:val="BodyText"/>
        <w:ind w:left="370" w:right="6760"/>
        <w:spacing w:before="87" w:line="257" w:lineRule="auto"/>
        <w:rPr>
          <w:rFonts w:ascii="Times New Roman" w:hAnsi="Times New Roman" w:eastAsia="Times New Roman" w:cs="Times New Roman"/>
        </w:rPr>
      </w:pPr>
      <w:r>
        <w:rPr>
          <w:spacing w:val="-2"/>
        </w:rPr>
        <w:t>(2)碱基互补配对原则</w:t>
      </w:r>
      <w:r>
        <w:rPr>
          <w:spacing w:val="7"/>
        </w:rPr>
        <w:t xml:space="preserve"> </w:t>
      </w:r>
      <w:r>
        <w:rPr>
          <w:rFonts w:ascii="Times New Roman" w:hAnsi="Times New Roman" w:eastAsia="Times New Roman" w:cs="Times New Roman"/>
          <w:spacing w:val="-1"/>
        </w:rPr>
        <w:t>(39Ⅱ-31/3</w:t>
      </w:r>
    </w:p>
    <w:p>
      <w:pPr>
        <w:pStyle w:val="BodyText"/>
        <w:ind w:left="90" w:right="80" w:hanging="90"/>
        <w:spacing w:before="110" w:line="307" w:lineRule="auto"/>
        <w:jc w:val="both"/>
        <w:rPr>
          <w:rFonts w:ascii="KaiTi" w:hAnsi="KaiTi" w:eastAsia="KaiTi" w:cs="KaiTi"/>
        </w:rPr>
      </w:pPr>
      <w:r>
        <w:rPr>
          <w:rFonts w:ascii="SimHei" w:hAnsi="SimHei" w:eastAsia="SimHei" w:cs="SimHei"/>
          <w:spacing w:val="-3"/>
        </w:rPr>
        <w:t>【解析】(1)据图</w:t>
      </w:r>
      <w:r>
        <w:rPr>
          <w:rFonts w:ascii="KaiTi" w:hAnsi="KaiTi" w:eastAsia="KaiTi" w:cs="KaiTi"/>
          <w:spacing w:val="-3"/>
        </w:rPr>
        <w:t>分析，</w:t>
      </w:r>
      <w:r>
        <w:rPr>
          <w:rFonts w:ascii="Times New Roman" w:hAnsi="Times New Roman" w:eastAsia="Times New Roman" w:cs="Times New Roman"/>
          <w:spacing w:val="-3"/>
        </w:rPr>
        <w:t>I-1      </w:t>
      </w:r>
      <w:r>
        <w:rPr>
          <w:rFonts w:ascii="KaiTi" w:hAnsi="KaiTi" w:eastAsia="KaiTi" w:cs="KaiTi"/>
          <w:spacing w:val="-3"/>
        </w:rPr>
        <w:t>和</w:t>
      </w:r>
      <w:r>
        <w:rPr>
          <w:rFonts w:ascii="Times New Roman" w:hAnsi="Times New Roman" w:eastAsia="Times New Roman" w:cs="Times New Roman"/>
          <w:spacing w:val="-3"/>
        </w:rPr>
        <w:t>I-2    </w:t>
      </w:r>
      <w:r>
        <w:rPr>
          <w:rFonts w:ascii="Times New Roman" w:hAnsi="Times New Roman" w:eastAsia="Times New Roman" w:cs="Times New Roman"/>
          <w:spacing w:val="-4"/>
        </w:rPr>
        <w:t xml:space="preserve"> </w:t>
      </w:r>
      <w:r>
        <w:rPr>
          <w:rFonts w:ascii="KaiTi" w:hAnsi="KaiTi" w:eastAsia="KaiTi" w:cs="KaiTi"/>
          <w:spacing w:val="-4"/>
        </w:rPr>
        <w:t>表现正常，儿子Ⅱ-2患病，可知该病是隐性遗传病，再结合电泳条带分析可</w:t>
      </w:r>
      <w:r>
        <w:rPr>
          <w:rFonts w:ascii="KaiTi" w:hAnsi="KaiTi" w:eastAsia="KaiTi" w:cs="KaiTi"/>
        </w:rPr>
        <w:t xml:space="preserve"> </w:t>
      </w:r>
      <w:r>
        <w:rPr>
          <w:rFonts w:ascii="KaiTi" w:hAnsi="KaiTi" w:eastAsia="KaiTi" w:cs="KaiTi"/>
          <w:spacing w:val="-1"/>
        </w:rPr>
        <w:t>知，</w:t>
      </w:r>
      <w:r>
        <w:rPr>
          <w:rFonts w:ascii="Times New Roman" w:hAnsi="Times New Roman" w:eastAsia="Times New Roman" w:cs="Times New Roman"/>
          <w:spacing w:val="-1"/>
        </w:rPr>
        <w:t>I-3     </w:t>
      </w:r>
      <w:r>
        <w:rPr>
          <w:rFonts w:ascii="KaiTi" w:hAnsi="KaiTi" w:eastAsia="KaiTi" w:cs="KaiTi"/>
          <w:spacing w:val="-1"/>
        </w:rPr>
        <w:t>和</w:t>
      </w:r>
      <w:r>
        <w:rPr>
          <w:rFonts w:ascii="KaiTi" w:hAnsi="KaiTi" w:eastAsia="KaiTi" w:cs="KaiTi"/>
          <w:spacing w:val="-45"/>
        </w:rPr>
        <w:t xml:space="preserve"> </w:t>
      </w:r>
      <w:r>
        <w:rPr>
          <w:rFonts w:ascii="Times New Roman" w:hAnsi="Times New Roman" w:eastAsia="Times New Roman" w:cs="Times New Roman"/>
          <w:spacing w:val="-1"/>
        </w:rPr>
        <w:t>I-4      </w:t>
      </w:r>
      <w:r>
        <w:rPr>
          <w:rFonts w:ascii="KaiTi" w:hAnsi="KaiTi" w:eastAsia="KaiTi" w:cs="KaiTi"/>
          <w:spacing w:val="-1"/>
        </w:rPr>
        <w:t>都含有三条电泳带，都是致病基因携带者，可知该病</w:t>
      </w:r>
      <w:r>
        <w:rPr>
          <w:rFonts w:ascii="KaiTi" w:hAnsi="KaiTi" w:eastAsia="KaiTi" w:cs="KaiTi"/>
          <w:spacing w:val="-2"/>
        </w:rPr>
        <w:t>是常染色体隐性遗传病。由电泳结果可</w:t>
      </w:r>
      <w:r>
        <w:rPr>
          <w:rFonts w:ascii="KaiTi" w:hAnsi="KaiTi" w:eastAsia="KaiTi" w:cs="KaiTi"/>
        </w:rPr>
        <w:t xml:space="preserve"> </w:t>
      </w:r>
      <w:r>
        <w:rPr>
          <w:rFonts w:ascii="KaiTi" w:hAnsi="KaiTi" w:eastAsia="KaiTi" w:cs="KaiTi"/>
          <w:spacing w:val="-4"/>
        </w:rPr>
        <w:t>知，突变基因上的碱基对为272</w:t>
      </w:r>
      <w:r>
        <w:rPr>
          <w:rFonts w:ascii="KaiTi" w:hAnsi="KaiTi" w:eastAsia="KaiTi" w:cs="KaiTi"/>
          <w:spacing w:val="-4"/>
        </w:rPr>
        <w:t xml:space="preserve"> </w:t>
      </w:r>
      <w:r>
        <w:rPr>
          <w:spacing w:val="-4"/>
        </w:rPr>
        <w:t>bp,</w:t>
      </w:r>
      <w:r>
        <w:rPr>
          <w:rFonts w:ascii="KaiTi" w:hAnsi="KaiTi" w:eastAsia="KaiTi" w:cs="KaiTi"/>
          <w:spacing w:val="-4"/>
        </w:rPr>
        <w:t>而正常基因上的碱基对为：181+97=278</w:t>
      </w:r>
      <w:r>
        <w:rPr>
          <w:rFonts w:ascii="KaiTi" w:hAnsi="KaiTi" w:eastAsia="KaiTi" w:cs="KaiTi"/>
          <w:spacing w:val="-4"/>
        </w:rPr>
        <w:t xml:space="preserve"> </w:t>
      </w:r>
      <w:r>
        <w:rPr>
          <w:spacing w:val="-4"/>
        </w:rPr>
        <w:t>bp。</w:t>
      </w:r>
      <w:r>
        <w:rPr>
          <w:rFonts w:ascii="KaiTi" w:hAnsi="KaiTi" w:eastAsia="KaiTi" w:cs="KaiTi"/>
          <w:spacing w:val="-4"/>
        </w:rPr>
        <w:t>因此，与正常人相比，患者的甲</w:t>
      </w:r>
      <w:r>
        <w:rPr>
          <w:rFonts w:ascii="KaiTi" w:hAnsi="KaiTi" w:eastAsia="KaiTi" w:cs="KaiTi"/>
          <w:spacing w:val="17"/>
        </w:rPr>
        <w:t xml:space="preserve"> </w:t>
      </w:r>
      <w:r>
        <w:rPr>
          <w:rFonts w:ascii="KaiTi" w:hAnsi="KaiTi" w:eastAsia="KaiTi" w:cs="KaiTi"/>
          <w:spacing w:val="8"/>
        </w:rPr>
        <w:t>基因区城</w:t>
      </w:r>
      <w:r>
        <w:rPr>
          <w:spacing w:val="8"/>
        </w:rPr>
        <w:t>X </w:t>
      </w:r>
      <w:r>
        <w:rPr>
          <w:rFonts w:ascii="KaiTi" w:hAnsi="KaiTi" w:eastAsia="KaiTi" w:cs="KaiTi"/>
          <w:spacing w:val="8"/>
        </w:rPr>
        <w:t>序列异常的具体改变为发生了碱基的缺失。假设该病用</w:t>
      </w:r>
      <w:r>
        <w:rPr>
          <w:rFonts w:ascii="KaiTi" w:hAnsi="KaiTi" w:eastAsia="KaiTi" w:cs="KaiTi"/>
          <w:spacing w:val="-49"/>
        </w:rPr>
        <w:t xml:space="preserve"> </w:t>
      </w:r>
      <w:r>
        <w:rPr>
          <w:spacing w:val="8"/>
        </w:rPr>
        <w:t>A、a</w:t>
      </w:r>
      <w:r>
        <w:rPr>
          <w:rFonts w:ascii="KaiTi" w:hAnsi="KaiTi" w:eastAsia="KaiTi" w:cs="KaiTi"/>
          <w:spacing w:val="8"/>
        </w:rPr>
        <w:t>表</w:t>
      </w:r>
      <w:r>
        <w:rPr>
          <w:rFonts w:ascii="KaiTi" w:hAnsi="KaiTi" w:eastAsia="KaiTi" w:cs="KaiTi"/>
          <w:spacing w:val="7"/>
        </w:rPr>
        <w:t>示。由于Ⅱ-2患病基因型为</w:t>
      </w:r>
      <w:r>
        <w:rPr/>
        <w:t>aa</w:t>
      </w:r>
      <w:r>
        <w:rPr>
          <w:spacing w:val="7"/>
        </w:rPr>
        <w:t>,</w:t>
      </w:r>
      <w:r>
        <w:rPr/>
        <w:t xml:space="preserve"> </w:t>
      </w:r>
      <w:r>
        <w:rPr>
          <w:rFonts w:ascii="Times New Roman" w:hAnsi="Times New Roman" w:eastAsia="Times New Roman" w:cs="Times New Roman"/>
          <w:spacing w:val="1"/>
        </w:rPr>
        <w:t>I-3    </w:t>
      </w:r>
      <w:r>
        <w:rPr>
          <w:rFonts w:ascii="KaiTi" w:hAnsi="KaiTi" w:eastAsia="KaiTi" w:cs="KaiTi"/>
          <w:spacing w:val="1"/>
        </w:rPr>
        <w:t>和</w:t>
      </w:r>
      <w:r>
        <w:rPr>
          <w:rFonts w:ascii="Times New Roman" w:hAnsi="Times New Roman" w:eastAsia="Times New Roman" w:cs="Times New Roman"/>
          <w:spacing w:val="1"/>
        </w:rPr>
        <w:t>I-4      </w:t>
      </w:r>
      <w:r>
        <w:rPr>
          <w:rFonts w:ascii="KaiTi" w:hAnsi="KaiTi" w:eastAsia="KaiTi" w:cs="KaiTi"/>
          <w:spacing w:val="1"/>
        </w:rPr>
        <w:t>都含有三条电泳带，</w:t>
      </w:r>
      <w:r>
        <w:rPr>
          <w:rFonts w:ascii="KaiTi" w:hAnsi="KaiTi" w:eastAsia="KaiTi" w:cs="KaiTi"/>
        </w:rPr>
        <w:t>都是致病基因携带者，为</w:t>
      </w:r>
      <w:r>
        <w:rPr>
          <w:rFonts w:ascii="Times New Roman" w:hAnsi="Times New Roman" w:eastAsia="Times New Roman" w:cs="Times New Roman"/>
        </w:rPr>
        <w:t>Aa,Ⅱ-3       </w:t>
      </w:r>
      <w:r>
        <w:rPr>
          <w:rFonts w:ascii="KaiTi" w:hAnsi="KaiTi" w:eastAsia="KaiTi" w:cs="KaiTi"/>
        </w:rPr>
        <w:t>的基因型为1/3</w:t>
      </w:r>
      <w:r>
        <w:rPr>
          <w:rFonts w:ascii="Times New Roman" w:hAnsi="Times New Roman" w:eastAsia="Times New Roman" w:cs="Times New Roman"/>
        </w:rPr>
        <w:t>AA,2/3Aa,Ⅲ   </w:t>
      </w:r>
      <w:r>
        <w:rPr>
          <w:rFonts w:ascii="KaiTi" w:hAnsi="KaiTi" w:eastAsia="KaiTi" w:cs="KaiTi"/>
        </w:rPr>
        <w:t>一1表现正</w:t>
      </w:r>
      <w:r>
        <w:rPr>
          <w:rFonts w:ascii="KaiTi" w:hAnsi="KaiTi" w:eastAsia="KaiTi" w:cs="KaiTi"/>
        </w:rPr>
        <w:t xml:space="preserve"> </w:t>
      </w:r>
      <w:r>
        <w:rPr>
          <w:rFonts w:ascii="KaiTi" w:hAnsi="KaiTi" w:eastAsia="KaiTi" w:cs="KaiTi"/>
          <w:spacing w:val="1"/>
        </w:rPr>
        <w:t>常，携带致病基因的概率为2/3</w:t>
      </w:r>
      <w:r>
        <w:rPr/>
        <w:t>Aaa</w:t>
      </w:r>
      <w:r>
        <w:rPr>
          <w:spacing w:val="-19"/>
        </w:rPr>
        <w:t xml:space="preserve"> </w:t>
      </w:r>
      <w:r>
        <w:rPr>
          <w:rFonts w:ascii="KaiTi" w:hAnsi="KaiTi" w:eastAsia="KaiTi" w:cs="KaiTi"/>
          <w:spacing w:val="1"/>
        </w:rPr>
        <w:t>根据题干信息可知，帕金森症发病是基因和</w:t>
      </w:r>
      <w:r>
        <w:rPr>
          <w:rFonts w:ascii="KaiTi" w:hAnsi="KaiTi" w:eastAsia="KaiTi" w:cs="KaiTi"/>
        </w:rPr>
        <w:t>环境共同作用的结果。若Ⅲ一1</w:t>
      </w:r>
      <w:r>
        <w:rPr>
          <w:rFonts w:ascii="KaiTi" w:hAnsi="KaiTi" w:eastAsia="KaiTi" w:cs="KaiTi"/>
        </w:rPr>
        <w:t xml:space="preserve"> </w:t>
      </w:r>
      <w:r>
        <w:rPr>
          <w:rFonts w:ascii="KaiTi" w:hAnsi="KaiTi" w:eastAsia="KaiTi" w:cs="KaiTi"/>
          <w:spacing w:val="-4"/>
        </w:rPr>
        <w:t>未出现帕金森症状，可能的原因是未到发病年龄或未接触环境毒物。</w:t>
      </w:r>
    </w:p>
    <w:p>
      <w:pPr>
        <w:pStyle w:val="BodyText"/>
        <w:ind w:left="90" w:right="108"/>
        <w:spacing w:before="17" w:line="273" w:lineRule="auto"/>
        <w:rPr>
          <w:rFonts w:ascii="KaiTi" w:hAnsi="KaiTi" w:eastAsia="KaiTi" w:cs="KaiTi"/>
        </w:rPr>
      </w:pPr>
      <w:r>
        <w:rPr>
          <w:rFonts w:ascii="KaiTi" w:hAnsi="KaiTi" w:eastAsia="KaiTi" w:cs="KaiTi"/>
          <w:spacing w:val="1"/>
        </w:rPr>
        <w:t>(2)使用基因编辑方法治疗</w:t>
      </w:r>
      <w:r>
        <w:rPr/>
        <w:t>AS</w:t>
      </w:r>
      <w:r>
        <w:rPr>
          <w:spacing w:val="57"/>
        </w:rPr>
        <w:t xml:space="preserve"> </w:t>
      </w:r>
      <w:r>
        <w:rPr>
          <w:rFonts w:ascii="KaiTi" w:hAnsi="KaiTi" w:eastAsia="KaiTi" w:cs="KaiTi"/>
          <w:spacing w:val="1"/>
        </w:rPr>
        <w:t>时需要引入向导</w:t>
      </w:r>
      <w:r>
        <w:rPr/>
        <w:t>RNA</w:t>
      </w:r>
      <w:r>
        <w:rPr>
          <w:spacing w:val="1"/>
        </w:rPr>
        <w:t>,</w:t>
      </w:r>
      <w:r>
        <w:rPr>
          <w:spacing w:val="65"/>
          <w:w w:val="101"/>
        </w:rPr>
        <w:t xml:space="preserve"> </w:t>
      </w:r>
      <w:r>
        <w:rPr>
          <w:rFonts w:ascii="KaiTi" w:hAnsi="KaiTi" w:eastAsia="KaiTi" w:cs="KaiTi"/>
          <w:spacing w:val="1"/>
        </w:rPr>
        <w:t>该向导</w:t>
      </w:r>
      <w:r>
        <w:rPr/>
        <w:t>RNA</w:t>
      </w:r>
      <w:r>
        <w:rPr>
          <w:spacing w:val="1"/>
        </w:rPr>
        <w:t xml:space="preserve">  </w:t>
      </w:r>
      <w:r>
        <w:rPr>
          <w:rFonts w:ascii="KaiTi" w:hAnsi="KaiTi" w:eastAsia="KaiTi" w:cs="KaiTi"/>
          <w:spacing w:val="1"/>
        </w:rPr>
        <w:t>能与基因组的特定区域结合的原理是碱基互</w:t>
      </w:r>
      <w:r>
        <w:rPr>
          <w:rFonts w:ascii="KaiTi" w:hAnsi="KaiTi" w:eastAsia="KaiTi" w:cs="KaiTi"/>
        </w:rPr>
        <w:t xml:space="preserve"> </w:t>
      </w:r>
      <w:r>
        <w:rPr>
          <w:rFonts w:ascii="KaiTi" w:hAnsi="KaiTi" w:eastAsia="KaiTi" w:cs="KaiTi"/>
          <w:spacing w:val="-5"/>
        </w:rPr>
        <w:t>补配对原则。</w:t>
      </w:r>
    </w:p>
    <w:p>
      <w:pPr>
        <w:pStyle w:val="BodyText"/>
        <w:ind w:left="90" w:right="98"/>
        <w:spacing w:before="74" w:line="282" w:lineRule="auto"/>
        <w:rPr>
          <w:rFonts w:ascii="KaiTi" w:hAnsi="KaiTi" w:eastAsia="KaiTi" w:cs="KaiTi"/>
        </w:rPr>
      </w:pPr>
      <w:r>
        <w:rPr>
          <w:rFonts w:ascii="KaiTi" w:hAnsi="KaiTi" w:eastAsia="KaiTi" w:cs="KaiTi"/>
          <w:spacing w:val="2"/>
        </w:rPr>
        <w:t>(3)Ⅲ-1的双亲均患病，自身却表现健康的</w:t>
      </w:r>
      <w:r>
        <w:rPr>
          <w:rFonts w:ascii="KaiTi" w:hAnsi="KaiTi" w:eastAsia="KaiTi" w:cs="KaiTi"/>
          <w:spacing w:val="1"/>
        </w:rPr>
        <w:t>原因是早发型帕金森综合征为常染色体隐性遗传病，Ⅱ-2无正常基</w:t>
      </w:r>
      <w:r>
        <w:rPr>
          <w:rFonts w:ascii="KaiTi" w:hAnsi="KaiTi" w:eastAsia="KaiTi" w:cs="KaiTi"/>
        </w:rPr>
        <w:t xml:space="preserve"> </w:t>
      </w:r>
      <w:r>
        <w:rPr>
          <w:rFonts w:ascii="KaiTi" w:hAnsi="KaiTi" w:eastAsia="KaiTi" w:cs="KaiTi"/>
          <w:spacing w:val="1"/>
        </w:rPr>
        <w:t>因甲，Ⅱ-3传递给Ⅲ-1一个正常基因甲，这个甲基因可能来自</w:t>
      </w:r>
      <w:r>
        <w:rPr>
          <w:rFonts w:ascii="Times New Roman" w:hAnsi="Times New Roman" w:eastAsia="Times New Roman" w:cs="Times New Roman"/>
          <w:spacing w:val="1"/>
        </w:rPr>
        <w:t>I-3/I-4</w:t>
      </w:r>
      <w:r>
        <w:rPr>
          <w:rFonts w:ascii="Times New Roman" w:hAnsi="Times New Roman" w:eastAsia="Times New Roman" w:cs="Times New Roman"/>
          <w:spacing w:val="-20"/>
        </w:rPr>
        <w:t xml:space="preserve"> </w:t>
      </w:r>
      <w:r>
        <w:rPr>
          <w:spacing w:val="1"/>
        </w:rPr>
        <w:t>。</w:t>
      </w:r>
      <w:r>
        <w:rPr>
          <w:rFonts w:ascii="Times New Roman" w:hAnsi="Times New Roman" w:eastAsia="Times New Roman" w:cs="Times New Roman"/>
          <w:spacing w:val="1"/>
        </w:rPr>
        <w:t>Ⅱ-3    </w:t>
      </w:r>
      <w:r>
        <w:rPr>
          <w:rFonts w:ascii="Times New Roman" w:hAnsi="Times New Roman" w:eastAsia="Times New Roman" w:cs="Times New Roman"/>
        </w:rPr>
        <w:t xml:space="preserve">            </w:t>
      </w:r>
      <w:r>
        <w:rPr>
          <w:rFonts w:ascii="KaiTi" w:hAnsi="KaiTi" w:eastAsia="KaiTi" w:cs="KaiTi"/>
        </w:rPr>
        <w:t>患</w:t>
      </w:r>
      <w:r>
        <w:rPr>
          <w:rFonts w:ascii="KaiTi" w:hAnsi="KaiTi" w:eastAsia="KaiTi" w:cs="KaiTi"/>
          <w:spacing w:val="-30"/>
        </w:rPr>
        <w:t xml:space="preserve"> </w:t>
      </w:r>
      <w:r>
        <w:rPr>
          <w:rFonts w:ascii="Times New Roman" w:hAnsi="Times New Roman" w:eastAsia="Times New Roman" w:cs="Times New Roman"/>
        </w:rPr>
        <w:t>AS,  </w:t>
      </w:r>
      <w:r>
        <w:rPr>
          <w:rFonts w:ascii="KaiTi" w:hAnsi="KaiTi" w:eastAsia="KaiTi" w:cs="KaiTi"/>
        </w:rPr>
        <w:t>来自母源基因必定</w:t>
      </w:r>
      <w:r>
        <w:rPr>
          <w:rFonts w:ascii="KaiTi" w:hAnsi="KaiTi" w:eastAsia="KaiTi" w:cs="KaiTi"/>
        </w:rPr>
        <w:t xml:space="preserve"> </w:t>
      </w:r>
      <w:r>
        <w:rPr>
          <w:rFonts w:ascii="KaiTi" w:hAnsi="KaiTi" w:eastAsia="KaiTi" w:cs="KaiTi"/>
          <w:spacing w:val="2"/>
        </w:rPr>
        <w:t>为突变的乙基因，其来自父源</w:t>
      </w:r>
      <w:r>
        <w:rPr>
          <w:spacing w:val="2"/>
        </w:rPr>
        <w:t>I-3  </w:t>
      </w:r>
      <w:r>
        <w:rPr>
          <w:rFonts w:ascii="KaiTi" w:hAnsi="KaiTi" w:eastAsia="KaiTi" w:cs="KaiTi"/>
          <w:spacing w:val="2"/>
        </w:rPr>
        <w:t>基因沉默但必定为正常乙基因，并传递给</w:t>
      </w:r>
      <w:r>
        <w:rPr>
          <w:rFonts w:ascii="KaiTi" w:hAnsi="KaiTi" w:eastAsia="KaiTi" w:cs="KaiTi"/>
          <w:spacing w:val="1"/>
        </w:rPr>
        <w:t>Ⅲ1。所以Ⅲ一1正常基因甲和己</w:t>
      </w:r>
    </w:p>
    <w:p>
      <w:pPr>
        <w:ind w:left="90" w:right="114"/>
        <w:spacing w:before="90" w:line="308" w:lineRule="auto"/>
        <w:rPr>
          <w:rFonts w:ascii="KaiTi" w:hAnsi="KaiTi" w:eastAsia="KaiTi" w:cs="KaiTi"/>
          <w:sz w:val="18"/>
          <w:szCs w:val="18"/>
        </w:rPr>
      </w:pPr>
      <w:r>
        <w:rPr>
          <w:rFonts w:ascii="KaiTi" w:hAnsi="KaiTi" w:eastAsia="KaiTi" w:cs="KaiTi"/>
          <w:sz w:val="18"/>
          <w:szCs w:val="18"/>
          <w:spacing w:val="-1"/>
        </w:rPr>
        <w:t>一</w:t>
      </w:r>
      <w:r>
        <w:rPr>
          <w:rFonts w:ascii="KaiTi" w:hAnsi="KaiTi" w:eastAsia="KaiTi" w:cs="KaiTi"/>
          <w:sz w:val="18"/>
          <w:szCs w:val="18"/>
          <w:spacing w:val="-41"/>
        </w:rPr>
        <w:t xml:space="preserve"> </w:t>
      </w:r>
      <w:r>
        <w:rPr>
          <w:rFonts w:ascii="KaiTi" w:hAnsi="KaiTi" w:eastAsia="KaiTi" w:cs="KaiTi"/>
          <w:sz w:val="18"/>
          <w:szCs w:val="18"/>
          <w:spacing w:val="-1"/>
        </w:rPr>
        <w:t>定来自Ⅱ</w:t>
      </w:r>
      <w:r>
        <w:rPr>
          <w:rFonts w:ascii="KaiTi" w:hAnsi="KaiTi" w:eastAsia="KaiTi" w:cs="KaiTi"/>
          <w:sz w:val="18"/>
          <w:szCs w:val="18"/>
          <w:spacing w:val="-53"/>
        </w:rPr>
        <w:t xml:space="preserve"> </w:t>
      </w:r>
      <w:r>
        <w:rPr>
          <w:rFonts w:ascii="KaiTi" w:hAnsi="KaiTi" w:eastAsia="KaiTi" w:cs="KaiTi"/>
          <w:sz w:val="18"/>
          <w:szCs w:val="18"/>
          <w:spacing w:val="-1"/>
        </w:rPr>
        <w:t>-</w:t>
      </w:r>
      <w:r>
        <w:rPr>
          <w:rFonts w:ascii="KaiTi" w:hAnsi="KaiTi" w:eastAsia="KaiTi" w:cs="KaiTi"/>
          <w:sz w:val="18"/>
          <w:szCs w:val="18"/>
          <w:spacing w:val="-49"/>
        </w:rPr>
        <w:t xml:space="preserve"> </w:t>
      </w:r>
      <w:r>
        <w:rPr>
          <w:rFonts w:ascii="KaiTi" w:hAnsi="KaiTi" w:eastAsia="KaiTi" w:cs="KaiTi"/>
          <w:sz w:val="18"/>
          <w:szCs w:val="18"/>
          <w:spacing w:val="-1"/>
        </w:rPr>
        <w:t>3</w:t>
      </w:r>
      <w:r>
        <w:rPr>
          <w:rFonts w:ascii="KaiTi" w:hAnsi="KaiTi" w:eastAsia="KaiTi" w:cs="KaiTi"/>
          <w:sz w:val="18"/>
          <w:szCs w:val="18"/>
          <w:spacing w:val="-44"/>
        </w:rPr>
        <w:t xml:space="preserve"> </w:t>
      </w:r>
      <w:r>
        <w:rPr>
          <w:rFonts w:ascii="KaiTi" w:hAnsi="KaiTi" w:eastAsia="KaiTi" w:cs="KaiTi"/>
          <w:sz w:val="18"/>
          <w:szCs w:val="18"/>
          <w:spacing w:val="-1"/>
        </w:rPr>
        <w:t>.</w:t>
      </w:r>
      <w:r>
        <w:rPr>
          <w:rFonts w:ascii="KaiTi" w:hAnsi="KaiTi" w:eastAsia="KaiTi" w:cs="KaiTi"/>
          <w:sz w:val="18"/>
          <w:szCs w:val="18"/>
          <w:spacing w:val="-1"/>
        </w:rPr>
        <w:t xml:space="preserve"> </w:t>
      </w:r>
      <w:r>
        <w:rPr>
          <w:rFonts w:ascii="KaiTi" w:hAnsi="KaiTi" w:eastAsia="KaiTi" w:cs="KaiTi"/>
          <w:sz w:val="18"/>
          <w:szCs w:val="18"/>
          <w:spacing w:val="-1"/>
        </w:rPr>
        <w:t>Ⅱ</w:t>
      </w:r>
      <w:r>
        <w:rPr>
          <w:rFonts w:ascii="KaiTi" w:hAnsi="KaiTi" w:eastAsia="KaiTi" w:cs="KaiTi"/>
          <w:sz w:val="18"/>
          <w:szCs w:val="18"/>
          <w:spacing w:val="-53"/>
        </w:rPr>
        <w:t xml:space="preserve"> </w:t>
      </w:r>
      <w:r>
        <w:rPr>
          <w:rFonts w:ascii="KaiTi" w:hAnsi="KaiTi" w:eastAsia="KaiTi" w:cs="KaiTi"/>
          <w:sz w:val="18"/>
          <w:szCs w:val="18"/>
          <w:spacing w:val="-1"/>
        </w:rPr>
        <w:t>-</w:t>
      </w:r>
      <w:r>
        <w:rPr>
          <w:rFonts w:ascii="KaiTi" w:hAnsi="KaiTi" w:eastAsia="KaiTi" w:cs="KaiTi"/>
          <w:sz w:val="18"/>
          <w:szCs w:val="18"/>
          <w:spacing w:val="-50"/>
        </w:rPr>
        <w:t xml:space="preserve"> </w:t>
      </w:r>
      <w:r>
        <w:rPr>
          <w:rFonts w:ascii="KaiTi" w:hAnsi="KaiTi" w:eastAsia="KaiTi" w:cs="KaiTi"/>
          <w:sz w:val="18"/>
          <w:szCs w:val="18"/>
          <w:spacing w:val="-1"/>
        </w:rPr>
        <w:t>3患</w:t>
      </w:r>
      <w:r>
        <w:rPr>
          <w:rFonts w:ascii="Times New Roman" w:hAnsi="Times New Roman" w:eastAsia="Times New Roman" w:cs="Times New Roman"/>
          <w:sz w:val="18"/>
          <w:szCs w:val="18"/>
          <w:spacing w:val="-1"/>
        </w:rPr>
        <w:t>AS,</w:t>
      </w:r>
      <w:r>
        <w:rPr>
          <w:rFonts w:ascii="Times New Roman" w:hAnsi="Times New Roman" w:eastAsia="Times New Roman" w:cs="Times New Roman"/>
          <w:sz w:val="18"/>
          <w:szCs w:val="18"/>
          <w:spacing w:val="31"/>
          <w:w w:val="101"/>
        </w:rPr>
        <w:t xml:space="preserve"> </w:t>
      </w:r>
      <w:r>
        <w:rPr>
          <w:rFonts w:ascii="KaiTi" w:hAnsi="KaiTi" w:eastAsia="KaiTi" w:cs="KaiTi"/>
          <w:sz w:val="18"/>
          <w:szCs w:val="18"/>
          <w:spacing w:val="-1"/>
        </w:rPr>
        <w:t>说明母源基因</w:t>
      </w:r>
      <w:r>
        <w:rPr>
          <w:rFonts w:ascii="KaiTi" w:hAnsi="KaiTi" w:eastAsia="KaiTi" w:cs="KaiTi"/>
          <w:sz w:val="18"/>
          <w:szCs w:val="18"/>
          <w:spacing w:val="-2"/>
        </w:rPr>
        <w:t>乙一定发生了突交，而基因编辑技术使父源基因表达，说明父源基</w:t>
      </w:r>
      <w:r>
        <w:rPr>
          <w:rFonts w:ascii="KaiTi" w:hAnsi="KaiTi" w:eastAsia="KaiTi" w:cs="KaiTi"/>
          <w:sz w:val="18"/>
          <w:szCs w:val="18"/>
        </w:rPr>
        <w:t xml:space="preserve"> </w:t>
      </w:r>
      <w:r>
        <w:rPr>
          <w:rFonts w:ascii="KaiTi" w:hAnsi="KaiTi" w:eastAsia="KaiTi" w:cs="KaiTi"/>
          <w:sz w:val="18"/>
          <w:szCs w:val="18"/>
          <w:spacing w:val="9"/>
        </w:rPr>
        <w:t>因为正常乙基因。所以Ⅱ-2和Ⅱ-3生下一名健康孩子的概率为(1-2/3×1</w:t>
      </w:r>
      <w:r>
        <w:rPr>
          <w:rFonts w:ascii="KaiTi" w:hAnsi="KaiTi" w:eastAsia="KaiTi" w:cs="KaiTi"/>
          <w:sz w:val="18"/>
          <w:szCs w:val="18"/>
          <w:spacing w:val="8"/>
        </w:rPr>
        <w:t>/2)×1/2=1/3。</w:t>
      </w:r>
    </w:p>
    <w:p>
      <w:pPr>
        <w:pStyle w:val="BodyText"/>
        <w:ind w:left="90"/>
        <w:spacing w:before="12" w:line="219" w:lineRule="auto"/>
        <w:rPr/>
      </w:pPr>
      <w:r>
        <w:rPr>
          <w:spacing w:val="4"/>
        </w:rPr>
        <w:t>19.</w:t>
      </w:r>
      <w:r>
        <w:rPr>
          <w:spacing w:val="-38"/>
        </w:rPr>
        <w:t xml:space="preserve"> </w:t>
      </w:r>
      <w:r>
        <w:rPr>
          <w:spacing w:val="4"/>
        </w:rPr>
        <w:t>(每空2分，共12分)</w:t>
      </w:r>
    </w:p>
    <w:p>
      <w:pPr>
        <w:pStyle w:val="BodyText"/>
        <w:ind w:left="370"/>
        <w:spacing w:before="97" w:line="219" w:lineRule="auto"/>
        <w:rPr/>
      </w:pPr>
      <w:r>
        <w:rPr>
          <w:spacing w:val="8"/>
        </w:rPr>
        <w:t>(1)基因的选择性表达树突状细胞和B 细胞</w:t>
      </w:r>
    </w:p>
    <w:p>
      <w:pPr>
        <w:pStyle w:val="BodyText"/>
        <w:ind w:left="370"/>
        <w:spacing w:before="76" w:line="212" w:lineRule="auto"/>
        <w:rPr/>
      </w:pPr>
      <w:r>
        <w:rPr>
          <w:rFonts w:ascii="Times New Roman" w:hAnsi="Times New Roman" w:eastAsia="Times New Roman" w:cs="Times New Roman"/>
          <w:spacing w:val="2"/>
        </w:rPr>
        <w:t>(2)</w:t>
      </w:r>
      <w:r>
        <w:rPr>
          <w:rFonts w:ascii="Times New Roman" w:hAnsi="Times New Roman" w:eastAsia="Times New Roman" w:cs="Times New Roman"/>
        </w:rPr>
        <w:t>NASH</w:t>
      </w:r>
      <w:r>
        <w:rPr>
          <w:rFonts w:ascii="Times New Roman" w:hAnsi="Times New Roman" w:eastAsia="Times New Roman" w:cs="Times New Roman"/>
          <w:spacing w:val="2"/>
        </w:rPr>
        <w:t xml:space="preserve">  </w:t>
      </w:r>
      <w:r>
        <w:rPr>
          <w:spacing w:val="2"/>
        </w:rPr>
        <w:t>模型小鼠十等量大黄酸溶液</w:t>
      </w:r>
    </w:p>
    <w:p>
      <w:pPr>
        <w:pStyle w:val="BodyText"/>
        <w:ind w:left="370"/>
        <w:spacing w:before="112" w:line="219" w:lineRule="auto"/>
        <w:rPr/>
      </w:pPr>
      <w:r>
        <w:rPr>
          <w:spacing w:val="5"/>
        </w:rPr>
        <w:t>(3)促进、抑制抑制巨噬细胞向</w:t>
      </w:r>
      <w:r>
        <w:rPr>
          <w:rFonts w:ascii="Times New Roman" w:hAnsi="Times New Roman" w:eastAsia="Times New Roman" w:cs="Times New Roman"/>
          <w:spacing w:val="5"/>
        </w:rPr>
        <w:t>M1</w:t>
      </w:r>
      <w:r>
        <w:rPr>
          <w:spacing w:val="5"/>
        </w:rPr>
        <w:t>型转化，促进向</w:t>
      </w:r>
      <w:r>
        <w:rPr>
          <w:rFonts w:ascii="Times New Roman" w:hAnsi="Times New Roman" w:eastAsia="Times New Roman" w:cs="Times New Roman"/>
          <w:spacing w:val="5"/>
        </w:rPr>
        <w:t>M2 </w:t>
      </w:r>
      <w:r>
        <w:rPr>
          <w:spacing w:val="5"/>
        </w:rPr>
        <w:t>型转化</w:t>
      </w:r>
    </w:p>
    <w:p>
      <w:pPr>
        <w:pStyle w:val="BodyText"/>
        <w:ind w:left="370"/>
        <w:spacing w:before="107" w:line="219" w:lineRule="auto"/>
        <w:rPr/>
      </w:pPr>
      <w:r>
        <w:rPr>
          <w:spacing w:val="-3"/>
        </w:rPr>
        <w:t>(4)促进巨噬细胞凋亡；调节巨噬细胞分泌细胞因子的</w:t>
      </w:r>
      <w:r>
        <w:rPr>
          <w:spacing w:val="-4"/>
        </w:rPr>
        <w:t>水平；抑制巨噬细胞吞噬能力(合理即可)</w:t>
      </w:r>
    </w:p>
    <w:p>
      <w:pPr>
        <w:pStyle w:val="BodyText"/>
        <w:ind w:left="89" w:right="53" w:hanging="89"/>
        <w:spacing w:before="80" w:line="313" w:lineRule="auto"/>
        <w:rPr>
          <w:rFonts w:ascii="KaiTi" w:hAnsi="KaiTi" w:eastAsia="KaiTi" w:cs="KaiTi"/>
        </w:rPr>
      </w:pPr>
      <w:r>
        <w:rPr>
          <w:rFonts w:ascii="KaiTi" w:hAnsi="KaiTi" w:eastAsia="KaiTi" w:cs="KaiTi"/>
          <w:spacing w:val="-1"/>
        </w:rPr>
        <w:t>【解析】(1)巨噬细胞在不同环境刺激下可转化为</w:t>
      </w:r>
      <w:r>
        <w:rPr>
          <w:spacing w:val="-1"/>
        </w:rPr>
        <w:t>M1</w:t>
      </w:r>
      <w:r>
        <w:rPr>
          <w:spacing w:val="42"/>
        </w:rPr>
        <w:t xml:space="preserve"> </w:t>
      </w:r>
      <w:r>
        <w:rPr>
          <w:rFonts w:ascii="KaiTi" w:hAnsi="KaiTi" w:eastAsia="KaiTi" w:cs="KaiTi"/>
          <w:spacing w:val="-1"/>
        </w:rPr>
        <w:t>型和</w:t>
      </w:r>
      <w:r>
        <w:rPr>
          <w:spacing w:val="-1"/>
        </w:rPr>
        <w:t>M2</w:t>
      </w:r>
      <w:r>
        <w:rPr>
          <w:spacing w:val="51"/>
          <w:w w:val="101"/>
        </w:rPr>
        <w:t xml:space="preserve"> </w:t>
      </w:r>
      <w:r>
        <w:rPr>
          <w:rFonts w:ascii="KaiTi" w:hAnsi="KaiTi" w:eastAsia="KaiTi" w:cs="KaiTi"/>
          <w:spacing w:val="-1"/>
        </w:rPr>
        <w:t>型的根本原因是基因的选择性表达，除巨噬细胞外</w:t>
      </w:r>
      <w:r>
        <w:rPr>
          <w:rFonts w:ascii="KaiTi" w:hAnsi="KaiTi" w:eastAsia="KaiTi" w:cs="KaiTi"/>
        </w:rPr>
        <w:t xml:space="preserve"> </w:t>
      </w:r>
      <w:r>
        <w:rPr>
          <w:rFonts w:ascii="KaiTi" w:hAnsi="KaiTi" w:eastAsia="KaiTi" w:cs="KaiTi"/>
          <w:spacing w:val="1"/>
        </w:rPr>
        <w:t>抗原呈递细胞还有树突状细胞和</w:t>
      </w:r>
      <w:r>
        <w:rPr>
          <w:rFonts w:ascii="Times New Roman" w:hAnsi="Times New Roman" w:eastAsia="Times New Roman" w:cs="Times New Roman"/>
          <w:spacing w:val="1"/>
        </w:rPr>
        <w:t>B</w:t>
      </w:r>
      <w:r>
        <w:rPr>
          <w:rFonts w:ascii="KaiTi" w:hAnsi="KaiTi" w:eastAsia="KaiTi" w:cs="KaiTi"/>
          <w:spacing w:val="1"/>
        </w:rPr>
        <w:t>细胞。</w:t>
      </w:r>
    </w:p>
    <w:p>
      <w:pPr>
        <w:pStyle w:val="BodyText"/>
        <w:ind w:left="89" w:right="12"/>
        <w:spacing w:before="3" w:line="290" w:lineRule="auto"/>
        <w:rPr>
          <w:rFonts w:ascii="KaiTi" w:hAnsi="KaiTi" w:eastAsia="KaiTi" w:cs="KaiTi"/>
        </w:rPr>
      </w:pPr>
      <w:r>
        <w:rPr>
          <w:rFonts w:ascii="KaiTi" w:hAnsi="KaiTi" w:eastAsia="KaiTi" w:cs="KaiTi"/>
          <w:spacing w:val="-1"/>
        </w:rPr>
        <w:t>(2)本实验为了探究大黄酸治疗</w:t>
      </w:r>
      <w:r>
        <w:rPr>
          <w:rFonts w:ascii="Times New Roman" w:hAnsi="Times New Roman" w:eastAsia="Times New Roman" w:cs="Times New Roman"/>
          <w:spacing w:val="-1"/>
        </w:rPr>
        <w:t>NASH  </w:t>
      </w:r>
      <w:r>
        <w:rPr>
          <w:rFonts w:ascii="KaiTi" w:hAnsi="KaiTi" w:eastAsia="KaiTi" w:cs="KaiTi"/>
          <w:spacing w:val="-1"/>
        </w:rPr>
        <w:t>与巨噬细胞转化的关系，自变量为是否添加大黄酸以及大鼠的健康状况，</w:t>
      </w:r>
      <w:r>
        <w:rPr>
          <w:rFonts w:ascii="KaiTi" w:hAnsi="KaiTi" w:eastAsia="KaiTi" w:cs="KaiTi"/>
          <w:spacing w:val="7"/>
        </w:rPr>
        <w:t xml:space="preserve"> </w:t>
      </w:r>
      <w:r>
        <w:rPr>
          <w:rFonts w:ascii="KaiTi" w:hAnsi="KaiTi" w:eastAsia="KaiTi" w:cs="KaiTi"/>
          <w:spacing w:val="-5"/>
        </w:rPr>
        <w:t>因变量是巨噬细胞转化情况，实验分三组，甲组使用健康小鼠十生理盐水作为对照，乙组</w:t>
      </w:r>
      <w:r>
        <w:rPr>
          <w:rFonts w:ascii="KaiTi" w:hAnsi="KaiTi" w:eastAsia="KaiTi" w:cs="KaiTi"/>
          <w:spacing w:val="-6"/>
        </w:rPr>
        <w:t>使用</w:t>
      </w:r>
      <w:r>
        <w:rPr>
          <w:spacing w:val="-6"/>
        </w:rPr>
        <w:t>NASH</w:t>
      </w:r>
      <w:r>
        <w:rPr>
          <w:spacing w:val="36"/>
        </w:rPr>
        <w:t xml:space="preserve">  </w:t>
      </w:r>
      <w:r>
        <w:rPr>
          <w:rFonts w:ascii="KaiTi" w:hAnsi="KaiTi" w:eastAsia="KaiTi" w:cs="KaiTi"/>
          <w:spacing w:val="-6"/>
        </w:rPr>
        <w:t>模型小鼠十</w:t>
      </w:r>
      <w:r>
        <w:rPr>
          <w:rFonts w:ascii="KaiTi" w:hAnsi="KaiTi" w:eastAsia="KaiTi" w:cs="KaiTi"/>
        </w:rPr>
        <w:t xml:space="preserve">  </w:t>
      </w:r>
      <w:r>
        <w:rPr>
          <w:rFonts w:ascii="KaiTi" w:hAnsi="KaiTi" w:eastAsia="KaiTi" w:cs="KaiTi"/>
          <w:spacing w:val="-4"/>
        </w:rPr>
        <w:t>生理盐水处理，丙组应使用</w:t>
      </w:r>
      <w:r>
        <w:rPr>
          <w:spacing w:val="-4"/>
        </w:rPr>
        <w:t>NASH</w:t>
      </w:r>
      <w:r>
        <w:rPr>
          <w:spacing w:val="21"/>
        </w:rPr>
        <w:t xml:space="preserve">  </w:t>
      </w:r>
      <w:r>
        <w:rPr>
          <w:rFonts w:ascii="KaiTi" w:hAnsi="KaiTi" w:eastAsia="KaiTi" w:cs="KaiTi"/>
          <w:spacing w:val="-4"/>
        </w:rPr>
        <w:t>模型小鼠十大黄酸溶液处理，一段时间后分别检测</w:t>
      </w:r>
      <w:r>
        <w:rPr>
          <w:rFonts w:ascii="KaiTi" w:hAnsi="KaiTi" w:eastAsia="KaiTi" w:cs="KaiTi"/>
          <w:spacing w:val="-5"/>
        </w:rPr>
        <w:t>巨噬细胞转化情况，计算出</w:t>
      </w:r>
      <w:r>
        <w:rPr>
          <w:rFonts w:ascii="KaiTi" w:hAnsi="KaiTi" w:eastAsia="KaiTi" w:cs="KaiTi"/>
        </w:rPr>
        <w:t xml:space="preserve">  </w:t>
      </w:r>
      <w:r>
        <w:rPr>
          <w:rFonts w:ascii="Times New Roman" w:hAnsi="Times New Roman" w:eastAsia="Times New Roman" w:cs="Times New Roman"/>
        </w:rPr>
        <w:t>M1 </w:t>
      </w:r>
      <w:r>
        <w:rPr>
          <w:rFonts w:ascii="KaiTi" w:hAnsi="KaiTi" w:eastAsia="KaiTi" w:cs="KaiTi"/>
        </w:rPr>
        <w:t>型和</w:t>
      </w:r>
      <w:r>
        <w:rPr>
          <w:rFonts w:ascii="Times New Roman" w:hAnsi="Times New Roman" w:eastAsia="Times New Roman" w:cs="Times New Roman"/>
        </w:rPr>
        <w:t>M2</w:t>
      </w:r>
      <w:r>
        <w:rPr>
          <w:rFonts w:ascii="Times New Roman" w:hAnsi="Times New Roman" w:eastAsia="Times New Roman" w:cs="Times New Roman"/>
          <w:spacing w:val="29"/>
          <w:w w:val="101"/>
        </w:rPr>
        <w:t xml:space="preserve"> </w:t>
      </w:r>
      <w:r>
        <w:rPr>
          <w:rFonts w:ascii="KaiTi" w:hAnsi="KaiTi" w:eastAsia="KaiTi" w:cs="KaiTi"/>
        </w:rPr>
        <w:t>型巨噬细胞百分比。</w:t>
      </w:r>
    </w:p>
    <w:p>
      <w:pPr>
        <w:pStyle w:val="BodyText"/>
        <w:ind w:left="90" w:right="37"/>
        <w:spacing w:before="75" w:line="290" w:lineRule="auto"/>
        <w:rPr/>
      </w:pPr>
      <w:r>
        <w:rPr>
          <w:rFonts w:ascii="KaiTi" w:hAnsi="KaiTi" w:eastAsia="KaiTi" w:cs="KaiTi"/>
          <w:spacing w:val="2"/>
        </w:rPr>
        <w:t>(3)结果显示</w:t>
      </w:r>
      <w:r>
        <w:rPr>
          <w:rFonts w:ascii="Times New Roman" w:hAnsi="Times New Roman" w:eastAsia="Times New Roman" w:cs="Times New Roman"/>
          <w:spacing w:val="2"/>
        </w:rPr>
        <w:t>M1</w:t>
      </w:r>
      <w:r>
        <w:rPr>
          <w:rFonts w:ascii="Times New Roman" w:hAnsi="Times New Roman" w:eastAsia="Times New Roman" w:cs="Times New Roman"/>
          <w:spacing w:val="28"/>
          <w:w w:val="102"/>
        </w:rPr>
        <w:t xml:space="preserve"> </w:t>
      </w:r>
      <w:r>
        <w:rPr>
          <w:rFonts w:ascii="KaiTi" w:hAnsi="KaiTi" w:eastAsia="KaiTi" w:cs="KaiTi"/>
          <w:spacing w:val="2"/>
        </w:rPr>
        <w:t>型巨噬细胞百分比：甲组&lt;丙组&lt;乙组；</w:t>
      </w:r>
      <w:r>
        <w:rPr>
          <w:rFonts w:ascii="Times New Roman" w:hAnsi="Times New Roman" w:eastAsia="Times New Roman" w:cs="Times New Roman"/>
          <w:spacing w:val="2"/>
        </w:rPr>
        <w:t>M2</w:t>
      </w:r>
      <w:r>
        <w:rPr>
          <w:rFonts w:ascii="Times New Roman" w:hAnsi="Times New Roman" w:eastAsia="Times New Roman" w:cs="Times New Roman"/>
          <w:spacing w:val="18"/>
        </w:rPr>
        <w:t xml:space="preserve"> </w:t>
      </w:r>
      <w:r>
        <w:rPr>
          <w:rFonts w:ascii="KaiTi" w:hAnsi="KaiTi" w:eastAsia="KaiTi" w:cs="KaiTi"/>
          <w:spacing w:val="2"/>
        </w:rPr>
        <w:t>型巨噬细胞百分比：甲组&gt;丙组&gt;乙组，</w:t>
      </w:r>
      <w:r>
        <w:rPr>
          <w:rFonts w:ascii="KaiTi" w:hAnsi="KaiTi" w:eastAsia="KaiTi" w:cs="KaiTi"/>
          <w:spacing w:val="1"/>
        </w:rPr>
        <w:t>推测</w:t>
      </w:r>
      <w:r>
        <w:rPr>
          <w:rFonts w:ascii="Times New Roman" w:hAnsi="Times New Roman" w:eastAsia="Times New Roman" w:cs="Times New Roman"/>
          <w:spacing w:val="1"/>
        </w:rPr>
        <w:t>M1</w:t>
      </w:r>
      <w:r>
        <w:rPr>
          <w:rFonts w:ascii="Times New Roman" w:hAnsi="Times New Roman" w:eastAsia="Times New Roman" w:cs="Times New Roman"/>
          <w:spacing w:val="18"/>
        </w:rPr>
        <w:t xml:space="preserve"> </w:t>
      </w:r>
      <w:r>
        <w:rPr>
          <w:rFonts w:ascii="KaiTi" w:hAnsi="KaiTi" w:eastAsia="KaiTi" w:cs="KaiTi"/>
          <w:spacing w:val="1"/>
        </w:rPr>
        <w:t>型</w:t>
      </w:r>
      <w:r>
        <w:rPr>
          <w:rFonts w:ascii="KaiTi" w:hAnsi="KaiTi" w:eastAsia="KaiTi" w:cs="KaiTi"/>
        </w:rPr>
        <w:t xml:space="preserve"> </w:t>
      </w:r>
      <w:r>
        <w:rPr>
          <w:rFonts w:ascii="KaiTi" w:hAnsi="KaiTi" w:eastAsia="KaiTi" w:cs="KaiTi"/>
          <w:spacing w:val="2"/>
        </w:rPr>
        <w:t>巨噬细胞和</w:t>
      </w:r>
      <w:r>
        <w:rPr>
          <w:spacing w:val="2"/>
        </w:rPr>
        <w:t>M2</w:t>
      </w:r>
      <w:r>
        <w:rPr>
          <w:spacing w:val="45"/>
        </w:rPr>
        <w:t xml:space="preserve"> </w:t>
      </w:r>
      <w:r>
        <w:rPr>
          <w:rFonts w:ascii="KaiTi" w:hAnsi="KaiTi" w:eastAsia="KaiTi" w:cs="KaiTi"/>
          <w:spacing w:val="2"/>
        </w:rPr>
        <w:t>型巨噬细胞对</w:t>
      </w:r>
      <w:r>
        <w:rPr/>
        <w:t>NASH</w:t>
      </w:r>
      <w:r>
        <w:rPr>
          <w:spacing w:val="25"/>
        </w:rPr>
        <w:t xml:space="preserve">  </w:t>
      </w:r>
      <w:r>
        <w:rPr>
          <w:rFonts w:ascii="KaiTi" w:hAnsi="KaiTi" w:eastAsia="KaiTi" w:cs="KaiTi"/>
          <w:spacing w:val="2"/>
        </w:rPr>
        <w:t>分别起促进和抑制作用，大黄酸通过抑制巨噬细胞向</w:t>
      </w:r>
      <w:r>
        <w:rPr>
          <w:spacing w:val="2"/>
        </w:rPr>
        <w:t>M1</w:t>
      </w:r>
      <w:r>
        <w:rPr>
          <w:spacing w:val="42"/>
        </w:rPr>
        <w:t xml:space="preserve"> </w:t>
      </w:r>
      <w:r>
        <w:rPr>
          <w:rFonts w:ascii="KaiTi" w:hAnsi="KaiTi" w:eastAsia="KaiTi" w:cs="KaiTi"/>
          <w:spacing w:val="2"/>
        </w:rPr>
        <w:t>型转化，促进向</w:t>
      </w:r>
      <w:r>
        <w:rPr>
          <w:rFonts w:ascii="KaiTi" w:hAnsi="KaiTi" w:eastAsia="KaiTi" w:cs="KaiTi"/>
        </w:rPr>
        <w:t xml:space="preserve"> </w:t>
      </w:r>
      <w:r>
        <w:rPr>
          <w:rFonts w:ascii="Times New Roman" w:hAnsi="Times New Roman" w:eastAsia="Times New Roman" w:cs="Times New Roman"/>
          <w:spacing w:val="6"/>
        </w:rPr>
        <w:t>M2 </w:t>
      </w:r>
      <w:r>
        <w:rPr>
          <w:rFonts w:ascii="KaiTi" w:hAnsi="KaiTi" w:eastAsia="KaiTi" w:cs="KaiTi"/>
          <w:spacing w:val="6"/>
        </w:rPr>
        <w:t>型转化治疗</w:t>
      </w:r>
      <w:r>
        <w:rPr>
          <w:rFonts w:ascii="Times New Roman" w:hAnsi="Times New Roman" w:eastAsia="Times New Roman" w:cs="Times New Roman"/>
        </w:rPr>
        <w:t>NASH</w:t>
      </w:r>
      <w:r>
        <w:rPr>
          <w:spacing w:val="6"/>
        </w:rPr>
        <w:t>。</w:t>
      </w:r>
    </w:p>
    <w:p>
      <w:pPr>
        <w:ind w:left="89"/>
        <w:spacing w:before="73" w:line="279" w:lineRule="auto"/>
        <w:rPr>
          <w:rFonts w:ascii="KaiTi" w:hAnsi="KaiTi" w:eastAsia="KaiTi" w:cs="KaiTi"/>
          <w:sz w:val="18"/>
          <w:szCs w:val="18"/>
        </w:rPr>
      </w:pPr>
      <w:r>
        <w:rPr>
          <w:rFonts w:ascii="KaiTi" w:hAnsi="KaiTi" w:eastAsia="KaiTi" w:cs="KaiTi"/>
          <w:sz w:val="18"/>
          <w:szCs w:val="18"/>
        </w:rPr>
        <w:t>(4)很多中药以巨噬细胞为作用对象发挥抗炎作用，这些抗炎中药不同于大黄酸的作用机制可能是促进巨噬细胞</w:t>
      </w:r>
      <w:r>
        <w:rPr>
          <w:rFonts w:ascii="KaiTi" w:hAnsi="KaiTi" w:eastAsia="KaiTi" w:cs="KaiTi"/>
          <w:sz w:val="18"/>
          <w:szCs w:val="18"/>
          <w:spacing w:val="6"/>
        </w:rPr>
        <w:t xml:space="preserve"> </w:t>
      </w:r>
      <w:r>
        <w:rPr>
          <w:rFonts w:ascii="KaiTi" w:hAnsi="KaiTi" w:eastAsia="KaiTi" w:cs="KaiTi"/>
          <w:sz w:val="18"/>
          <w:szCs w:val="18"/>
          <w:spacing w:val="-4"/>
        </w:rPr>
        <w:t>凋亡；调节巨噬细胞分泌细胞因子的水平；抑制巨噬</w:t>
      </w:r>
      <w:r>
        <w:rPr>
          <w:rFonts w:ascii="KaiTi" w:hAnsi="KaiTi" w:eastAsia="KaiTi" w:cs="KaiTi"/>
          <w:sz w:val="18"/>
          <w:szCs w:val="18"/>
          <w:spacing w:val="-5"/>
        </w:rPr>
        <w:t>细胞吞噬能力。</w:t>
      </w:r>
    </w:p>
    <w:p>
      <w:pPr>
        <w:pStyle w:val="BodyText"/>
        <w:ind w:left="90"/>
        <w:spacing w:before="93" w:line="219" w:lineRule="auto"/>
        <w:rPr/>
      </w:pPr>
      <w:r>
        <w:rPr>
          <w:spacing w:val="1"/>
        </w:rPr>
        <w:t>20.</w:t>
      </w:r>
      <w:r>
        <w:rPr>
          <w:spacing w:val="-31"/>
        </w:rPr>
        <w:t xml:space="preserve"> </w:t>
      </w:r>
      <w:r>
        <w:rPr>
          <w:spacing w:val="1"/>
        </w:rPr>
        <w:t>(除注明外，每空2分，共12分)</w:t>
      </w:r>
    </w:p>
    <w:p>
      <w:pPr>
        <w:pStyle w:val="BodyText"/>
        <w:ind w:left="370"/>
        <w:spacing w:before="106" w:line="219" w:lineRule="auto"/>
        <w:rPr/>
      </w:pPr>
      <w:r>
        <w:rPr>
          <w:spacing w:val="24"/>
        </w:rPr>
        <w:t>(1)协调(1分)直接和间接生物富集</w:t>
      </w:r>
    </w:p>
    <w:p>
      <w:pPr>
        <w:pStyle w:val="BodyText"/>
        <w:ind w:left="370"/>
        <w:spacing w:before="97" w:line="219" w:lineRule="auto"/>
        <w:rPr/>
      </w:pPr>
      <w:r>
        <w:rPr>
          <w:spacing w:val="3"/>
        </w:rPr>
        <w:t>(2)污水自身具有净化作用(或污水中的微生物具有净化作用)</w:t>
      </w:r>
    </w:p>
    <w:p>
      <w:pPr>
        <w:pStyle w:val="BodyText"/>
        <w:ind w:left="370"/>
        <w:spacing w:before="99" w:line="212" w:lineRule="auto"/>
        <w:rPr/>
      </w:pPr>
      <w:r>
        <w:rPr/>
        <w:t>(3)差(1分)</w:t>
      </w:r>
      <w:r>
        <w:rPr>
          <w:rFonts w:ascii="Times New Roman" w:hAnsi="Times New Roman" w:eastAsia="Times New Roman" w:cs="Times New Roman"/>
        </w:rPr>
        <w:t>Q</w:t>
      </w:r>
      <w:r>
        <w:rPr>
          <w:rFonts w:ascii="Times New Roman" w:hAnsi="Times New Roman" w:eastAsia="Times New Roman" w:cs="Times New Roman"/>
          <w:spacing w:val="-9"/>
        </w:rPr>
        <w:t xml:space="preserve"> </w:t>
      </w:r>
      <w:r>
        <w:rPr/>
        <w:t>石菖蒲和香菇草竞争资源，抑制了香菇草正常生长，进而使香菇草污水净化</w:t>
      </w:r>
      <w:r>
        <w:rPr>
          <w:spacing w:val="-1"/>
        </w:rPr>
        <w:t>能力降低</w:t>
      </w:r>
    </w:p>
    <w:p>
      <w:pPr>
        <w:pStyle w:val="BodyText"/>
        <w:ind w:left="370"/>
        <w:spacing w:before="138" w:line="217" w:lineRule="auto"/>
        <w:rPr/>
      </w:pPr>
      <w:r>
        <w:rPr>
          <w:spacing w:val="-2"/>
        </w:rPr>
        <w:t>(4)①实现了物质的循环利用；②实现了能量的多级利用，提高了能量的利用率</w:t>
      </w:r>
    </w:p>
    <w:p>
      <w:pPr>
        <w:spacing w:line="217" w:lineRule="auto"/>
        <w:sectPr>
          <w:pgSz w:w="11910" w:h="16840"/>
          <w:pgMar w:top="400" w:right="1612" w:bottom="0" w:left="1469" w:header="0" w:footer="0" w:gutter="0"/>
        </w:sectPr>
        <w:rPr/>
      </w:pP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84" w:right="160" w:hanging="84"/>
        <w:spacing w:before="58" w:line="317" w:lineRule="auto"/>
        <w:jc w:val="both"/>
        <w:rPr>
          <w:rFonts w:ascii="KaiTi" w:hAnsi="KaiTi" w:eastAsia="KaiTi" w:cs="KaiTi"/>
          <w:sz w:val="17"/>
          <w:szCs w:val="17"/>
        </w:rPr>
      </w:pPr>
      <w:r>
        <w:rPr>
          <w:rFonts w:ascii="KaiTi" w:hAnsi="KaiTi" w:eastAsia="KaiTi" w:cs="KaiTi"/>
          <w:sz w:val="17"/>
          <w:szCs w:val="17"/>
          <w:spacing w:val="4"/>
        </w:rPr>
        <w:t>【解析】(1)研究小组</w:t>
      </w:r>
      <w:r>
        <w:rPr>
          <w:rFonts w:ascii="STXingkai" w:hAnsi="STXingkai" w:eastAsia="STXingkai" w:cs="STXingkai"/>
          <w:sz w:val="17"/>
          <w:szCs w:val="17"/>
          <w:spacing w:val="4"/>
        </w:rPr>
        <w:t>选择水生植物修复污</w:t>
      </w:r>
      <w:r>
        <w:rPr>
          <w:rFonts w:ascii="KaiTi" w:hAnsi="KaiTi" w:eastAsia="KaiTi" w:cs="KaiTi"/>
          <w:sz w:val="17"/>
          <w:szCs w:val="17"/>
          <w:spacing w:val="4"/>
        </w:rPr>
        <w:t>水而不选择陆生</w:t>
      </w:r>
      <w:r>
        <w:rPr>
          <w:rFonts w:ascii="KaiTi" w:hAnsi="KaiTi" w:eastAsia="KaiTi" w:cs="KaiTi"/>
          <w:sz w:val="17"/>
          <w:szCs w:val="17"/>
          <w:spacing w:val="3"/>
        </w:rPr>
        <w:t>植物修复污水，体</w:t>
      </w:r>
      <w:r>
        <w:rPr>
          <w:rFonts w:ascii="SimHei" w:hAnsi="SimHei" w:eastAsia="SimHei" w:cs="SimHei"/>
          <w:sz w:val="17"/>
          <w:szCs w:val="17"/>
          <w:spacing w:val="3"/>
        </w:rPr>
        <w:t>现了</w:t>
      </w:r>
      <w:r>
        <w:rPr>
          <w:rFonts w:ascii="STXingkai" w:hAnsi="STXingkai" w:eastAsia="STXingkai" w:cs="STXingkai"/>
          <w:sz w:val="17"/>
          <w:szCs w:val="17"/>
          <w:spacing w:val="3"/>
        </w:rPr>
        <w:t>生态工</w:t>
      </w:r>
      <w:r>
        <w:rPr>
          <w:rFonts w:ascii="KaiTi" w:hAnsi="KaiTi" w:eastAsia="KaiTi" w:cs="KaiTi"/>
          <w:sz w:val="17"/>
          <w:szCs w:val="17"/>
          <w:spacing w:val="3"/>
        </w:rPr>
        <w:t>程的协调原理。抑制水华</w:t>
      </w:r>
      <w:r>
        <w:rPr>
          <w:rFonts w:ascii="KaiTi" w:hAnsi="KaiTi" w:eastAsia="KaiTi" w:cs="KaiTi"/>
          <w:sz w:val="17"/>
          <w:szCs w:val="17"/>
        </w:rPr>
        <w:t xml:space="preserve"> </w:t>
      </w:r>
      <w:r>
        <w:rPr>
          <w:rFonts w:ascii="KaiTi" w:hAnsi="KaiTi" w:eastAsia="KaiTi" w:cs="KaiTi"/>
          <w:sz w:val="17"/>
          <w:szCs w:val="17"/>
          <w:spacing w:val="4"/>
        </w:rPr>
        <w:t>发生、净化水质作用体现了生物多样性的间接价值，景观美化效果体现了生物多样</w:t>
      </w:r>
      <w:r>
        <w:rPr>
          <w:rFonts w:ascii="KaiTi" w:hAnsi="KaiTi" w:eastAsia="KaiTi" w:cs="KaiTi"/>
          <w:sz w:val="17"/>
          <w:szCs w:val="17"/>
          <w:spacing w:val="3"/>
        </w:rPr>
        <w:t>性的直接价值。生物从周围环</w:t>
      </w:r>
      <w:r>
        <w:rPr>
          <w:rFonts w:ascii="KaiTi" w:hAnsi="KaiTi" w:eastAsia="KaiTi" w:cs="KaiTi"/>
          <w:sz w:val="17"/>
          <w:szCs w:val="17"/>
        </w:rPr>
        <w:t xml:space="preserve"> </w:t>
      </w:r>
      <w:r>
        <w:rPr>
          <w:rFonts w:ascii="KaiTi" w:hAnsi="KaiTi" w:eastAsia="KaiTi" w:cs="KaiTi"/>
          <w:sz w:val="17"/>
          <w:szCs w:val="17"/>
          <w:spacing w:val="4"/>
        </w:rPr>
        <w:t>境中吸收、积蓄某种元素成难以降解的化合物，使</w:t>
      </w:r>
      <w:r>
        <w:rPr>
          <w:rFonts w:ascii="KaiTi" w:hAnsi="KaiTi" w:eastAsia="KaiTi" w:cs="KaiTi"/>
          <w:sz w:val="17"/>
          <w:szCs w:val="17"/>
          <w:spacing w:val="3"/>
        </w:rPr>
        <w:t>其在机体内浓度超过环境浓度的现象称为生物富集现象。在进</w:t>
      </w:r>
      <w:r>
        <w:rPr>
          <w:rFonts w:ascii="KaiTi" w:hAnsi="KaiTi" w:eastAsia="KaiTi" w:cs="KaiTi"/>
          <w:sz w:val="17"/>
          <w:szCs w:val="17"/>
        </w:rPr>
        <w:t xml:space="preserve"> </w:t>
      </w:r>
      <w:r>
        <w:rPr>
          <w:rFonts w:ascii="KaiTi" w:hAnsi="KaiTi" w:eastAsia="KaiTi" w:cs="KaiTi"/>
          <w:sz w:val="17"/>
          <w:szCs w:val="17"/>
          <w:spacing w:val="2"/>
        </w:rPr>
        <w:t>行生态工程建设时，生物与环境、生物与生物的协调与适应也是需要考虑的问题。</w:t>
      </w:r>
    </w:p>
    <w:p>
      <w:pPr>
        <w:ind w:left="85" w:right="105"/>
        <w:spacing w:before="18" w:line="270" w:lineRule="auto"/>
        <w:rPr>
          <w:rFonts w:ascii="KaiTi" w:hAnsi="KaiTi" w:eastAsia="KaiTi" w:cs="KaiTi"/>
          <w:sz w:val="17"/>
          <w:szCs w:val="17"/>
        </w:rPr>
      </w:pPr>
      <w:r>
        <w:rPr>
          <w:rFonts w:ascii="KaiTi" w:hAnsi="KaiTi" w:eastAsia="KaiTi" w:cs="KaiTi"/>
          <w:sz w:val="17"/>
          <w:szCs w:val="17"/>
          <w:spacing w:val="5"/>
        </w:rPr>
        <w:t>(2)据图</w:t>
      </w:r>
      <w:r>
        <w:rPr>
          <w:rFonts w:ascii="Times New Roman" w:hAnsi="Times New Roman" w:eastAsia="Times New Roman" w:cs="Times New Roman"/>
          <w:sz w:val="17"/>
          <w:szCs w:val="17"/>
          <w:spacing w:val="5"/>
        </w:rPr>
        <w:t>a</w:t>
      </w:r>
      <w:r>
        <w:rPr>
          <w:rFonts w:ascii="Times New Roman" w:hAnsi="Times New Roman" w:eastAsia="Times New Roman" w:cs="Times New Roman"/>
          <w:sz w:val="17"/>
          <w:szCs w:val="17"/>
          <w:spacing w:val="39"/>
        </w:rPr>
        <w:t xml:space="preserve"> </w:t>
      </w:r>
      <w:r>
        <w:rPr>
          <w:rFonts w:ascii="KaiTi" w:hAnsi="KaiTi" w:eastAsia="KaiTi" w:cs="KaiTi"/>
          <w:sz w:val="17"/>
          <w:szCs w:val="17"/>
          <w:spacing w:val="5"/>
        </w:rPr>
        <w:t>可知，空白对照组污水中总氮质量浓度也会降低，原因可能是污水自身具有净化作用(或污水</w:t>
      </w:r>
      <w:r>
        <w:rPr>
          <w:rFonts w:ascii="KaiTi" w:hAnsi="KaiTi" w:eastAsia="KaiTi" w:cs="KaiTi"/>
          <w:sz w:val="17"/>
          <w:szCs w:val="17"/>
          <w:spacing w:val="4"/>
        </w:rPr>
        <w:t>中的微生</w:t>
      </w:r>
      <w:r>
        <w:rPr>
          <w:rFonts w:ascii="KaiTi" w:hAnsi="KaiTi" w:eastAsia="KaiTi" w:cs="KaiTi"/>
          <w:sz w:val="17"/>
          <w:szCs w:val="17"/>
        </w:rPr>
        <w:t xml:space="preserve"> </w:t>
      </w:r>
      <w:r>
        <w:rPr>
          <w:rFonts w:ascii="KaiTi" w:hAnsi="KaiTi" w:eastAsia="KaiTi" w:cs="KaiTi"/>
          <w:sz w:val="17"/>
          <w:szCs w:val="17"/>
          <w:spacing w:val="6"/>
        </w:rPr>
        <w:t>物具有净化作用)。</w:t>
      </w:r>
    </w:p>
    <w:p>
      <w:pPr>
        <w:pStyle w:val="BodyText"/>
        <w:ind w:left="85" w:right="90"/>
        <w:spacing w:before="121" w:line="273" w:lineRule="auto"/>
        <w:rPr>
          <w:rFonts w:ascii="KaiTi" w:hAnsi="KaiTi" w:eastAsia="KaiTi" w:cs="KaiTi"/>
          <w:sz w:val="17"/>
          <w:szCs w:val="17"/>
        </w:rPr>
      </w:pPr>
      <w:r>
        <w:rPr>
          <w:rFonts w:ascii="KaiTi" w:hAnsi="KaiTi" w:eastAsia="KaiTi" w:cs="KaiTi"/>
          <w:sz w:val="17"/>
          <w:szCs w:val="17"/>
          <w:spacing w:val="5"/>
        </w:rPr>
        <w:t>(3)据图</w:t>
      </w:r>
      <w:r>
        <w:rPr>
          <w:rFonts w:ascii="Times New Roman" w:hAnsi="Times New Roman" w:eastAsia="Times New Roman" w:cs="Times New Roman"/>
          <w:sz w:val="17"/>
          <w:szCs w:val="17"/>
          <w:spacing w:val="5"/>
        </w:rPr>
        <w:t>a</w:t>
      </w:r>
      <w:r>
        <w:rPr>
          <w:sz w:val="17"/>
          <w:szCs w:val="17"/>
          <w:spacing w:val="5"/>
        </w:rPr>
        <w:t>、</w:t>
      </w:r>
      <w:r>
        <w:rPr>
          <w:rFonts w:ascii="KaiTi" w:hAnsi="KaiTi" w:eastAsia="KaiTi" w:cs="KaiTi"/>
          <w:sz w:val="17"/>
          <w:szCs w:val="17"/>
          <w:spacing w:val="5"/>
        </w:rPr>
        <w:t>图</w:t>
      </w:r>
      <w:r>
        <w:rPr>
          <w:rFonts w:ascii="KaiTi" w:hAnsi="KaiTi" w:eastAsia="KaiTi" w:cs="KaiTi"/>
          <w:sz w:val="17"/>
          <w:szCs w:val="17"/>
          <w:spacing w:val="-38"/>
        </w:rPr>
        <w:t xml:space="preserve"> </w:t>
      </w:r>
      <w:r>
        <w:rPr>
          <w:rFonts w:ascii="Times New Roman" w:hAnsi="Times New Roman" w:eastAsia="Times New Roman" w:cs="Times New Roman"/>
          <w:sz w:val="17"/>
          <w:szCs w:val="17"/>
          <w:spacing w:val="5"/>
        </w:rPr>
        <w:t>b</w:t>
      </w:r>
      <w:r>
        <w:rPr>
          <w:rFonts w:ascii="Times New Roman" w:hAnsi="Times New Roman" w:eastAsia="Times New Roman" w:cs="Times New Roman"/>
          <w:sz w:val="17"/>
          <w:szCs w:val="17"/>
          <w:spacing w:val="33"/>
        </w:rPr>
        <w:t xml:space="preserve"> </w:t>
      </w:r>
      <w:r>
        <w:rPr>
          <w:rFonts w:ascii="KaiTi" w:hAnsi="KaiTi" w:eastAsia="KaiTi" w:cs="KaiTi"/>
          <w:sz w:val="17"/>
          <w:szCs w:val="17"/>
          <w:spacing w:val="5"/>
        </w:rPr>
        <w:t>可知，香菇草和石莒蒲混合</w:t>
      </w:r>
      <w:r>
        <w:rPr>
          <w:rFonts w:ascii="KaiTi" w:hAnsi="KaiTi" w:eastAsia="KaiTi" w:cs="KaiTi"/>
          <w:sz w:val="17"/>
          <w:szCs w:val="17"/>
          <w:spacing w:val="4"/>
        </w:rPr>
        <w:t>种植时污水的净化效果比香菇草单独种植时污水的净化效果差，原因</w:t>
      </w:r>
      <w:r>
        <w:rPr>
          <w:rFonts w:ascii="KaiTi" w:hAnsi="KaiTi" w:eastAsia="KaiTi" w:cs="KaiTi"/>
          <w:sz w:val="17"/>
          <w:szCs w:val="17"/>
        </w:rPr>
        <w:t xml:space="preserve"> </w:t>
      </w:r>
      <w:r>
        <w:rPr>
          <w:rFonts w:ascii="KaiTi" w:hAnsi="KaiTi" w:eastAsia="KaiTi" w:cs="KaiTi"/>
          <w:sz w:val="17"/>
          <w:szCs w:val="17"/>
          <w:spacing w:val="4"/>
        </w:rPr>
        <w:t>可能是石菖蒲和香菇草竞争资源，抑制了香菇</w:t>
      </w:r>
      <w:r>
        <w:rPr>
          <w:rFonts w:ascii="KaiTi" w:hAnsi="KaiTi" w:eastAsia="KaiTi" w:cs="KaiTi"/>
          <w:sz w:val="17"/>
          <w:szCs w:val="17"/>
          <w:spacing w:val="3"/>
        </w:rPr>
        <w:t>草正常生长，进而使香菇草污水净化能力降低。</w:t>
      </w:r>
    </w:p>
    <w:p>
      <w:pPr>
        <w:ind w:left="85" w:right="101"/>
        <w:spacing w:before="97" w:line="281" w:lineRule="auto"/>
        <w:rPr>
          <w:rFonts w:ascii="KaiTi" w:hAnsi="KaiTi" w:eastAsia="KaiTi" w:cs="KaiTi"/>
          <w:sz w:val="17"/>
          <w:szCs w:val="17"/>
        </w:rPr>
      </w:pPr>
      <w:r>
        <w:rPr>
          <w:rFonts w:ascii="KaiTi" w:hAnsi="KaiTi" w:eastAsia="KaiTi" w:cs="KaiTi"/>
          <w:sz w:val="17"/>
          <w:szCs w:val="17"/>
          <w:spacing w:val="3"/>
        </w:rPr>
        <w:t>(4)这种生态农业模式充分利用了塘渣、猪粪等废弃物中的物质和能量，提高了经济效益，实现物质循环利用和能</w:t>
      </w:r>
      <w:r>
        <w:rPr>
          <w:rFonts w:ascii="KaiTi" w:hAnsi="KaiTi" w:eastAsia="KaiTi" w:cs="KaiTi"/>
          <w:sz w:val="17"/>
          <w:szCs w:val="17"/>
          <w:spacing w:val="4"/>
        </w:rPr>
        <w:t xml:space="preserve"> </w:t>
      </w:r>
      <w:r>
        <w:rPr>
          <w:rFonts w:ascii="KaiTi" w:hAnsi="KaiTi" w:eastAsia="KaiTi" w:cs="KaiTi"/>
          <w:sz w:val="17"/>
          <w:szCs w:val="17"/>
          <w:spacing w:val="3"/>
        </w:rPr>
        <w:t>量的多级利用。</w:t>
      </w:r>
    </w:p>
    <w:p>
      <w:pPr>
        <w:pStyle w:val="BodyText"/>
        <w:ind w:left="85"/>
        <w:spacing w:before="89" w:line="219" w:lineRule="auto"/>
        <w:rPr>
          <w:sz w:val="17"/>
          <w:szCs w:val="17"/>
        </w:rPr>
      </w:pPr>
      <w:r>
        <w:rPr>
          <w:sz w:val="17"/>
          <w:szCs w:val="17"/>
          <w:spacing w:val="5"/>
        </w:rPr>
        <w:t>21.</w:t>
      </w:r>
      <w:r>
        <w:rPr>
          <w:sz w:val="17"/>
          <w:szCs w:val="17"/>
          <w:spacing w:val="-34"/>
        </w:rPr>
        <w:t xml:space="preserve"> </w:t>
      </w:r>
      <w:r>
        <w:rPr>
          <w:sz w:val="17"/>
          <w:szCs w:val="17"/>
          <w:spacing w:val="5"/>
        </w:rPr>
        <w:t>(除注明外，每空2分，共12分)</w:t>
      </w:r>
    </w:p>
    <w:p>
      <w:pPr>
        <w:ind w:left="365"/>
        <w:spacing w:before="109" w:line="213" w:lineRule="auto"/>
        <w:rPr>
          <w:rFonts w:ascii="SimHei" w:hAnsi="SimHei" w:eastAsia="SimHei" w:cs="SimHei"/>
          <w:sz w:val="17"/>
          <w:szCs w:val="17"/>
        </w:rPr>
      </w:pPr>
      <w:r>
        <w:rPr>
          <w:rFonts w:ascii="SimHei" w:hAnsi="SimHei" w:eastAsia="SimHei" w:cs="SimHei"/>
          <w:sz w:val="17"/>
          <w:szCs w:val="17"/>
          <w:spacing w:val="8"/>
        </w:rPr>
        <w:t>(1)不受季节、气候的限制；繁殖周期短；培养技术简单(1分，答出1点即得分)菌落特征(1分)</w:t>
      </w:r>
    </w:p>
    <w:p>
      <w:pPr>
        <w:ind w:left="365"/>
        <w:spacing w:before="84" w:line="213" w:lineRule="auto"/>
        <w:rPr>
          <w:rFonts w:ascii="SimHei" w:hAnsi="SimHei" w:eastAsia="SimHei" w:cs="SimHei"/>
          <w:sz w:val="17"/>
          <w:szCs w:val="17"/>
        </w:rPr>
      </w:pPr>
      <w:r>
        <w:rPr>
          <w:rFonts w:ascii="SimHei" w:hAnsi="SimHei" w:eastAsia="SimHei" w:cs="SimHei"/>
          <w:sz w:val="17"/>
          <w:szCs w:val="17"/>
          <w:spacing w:val="4"/>
        </w:rPr>
        <w:t>(2)琼脂在高温下溶解为液体，不能形成菌落</w:t>
      </w:r>
    </w:p>
    <w:p>
      <w:pPr>
        <w:ind w:left="365"/>
        <w:spacing w:before="124" w:line="213" w:lineRule="auto"/>
        <w:rPr>
          <w:rFonts w:ascii="Calibri" w:hAnsi="Calibri" w:eastAsia="Calibri" w:cs="Calibri"/>
          <w:sz w:val="17"/>
          <w:szCs w:val="17"/>
        </w:rPr>
      </w:pPr>
      <w:r>
        <w:rPr>
          <w:rFonts w:ascii="SimHei" w:hAnsi="SimHei" w:eastAsia="SimHei" w:cs="SimHei"/>
          <w:sz w:val="17"/>
          <w:szCs w:val="17"/>
          <w:spacing w:val="11"/>
        </w:rPr>
        <w:t>(3)平板划线法得到的许多菌落聚集在一起，不利于计</w:t>
      </w:r>
      <w:r>
        <w:rPr>
          <w:rFonts w:ascii="SimHei" w:hAnsi="SimHei" w:eastAsia="SimHei" w:cs="SimHei"/>
          <w:sz w:val="17"/>
          <w:szCs w:val="17"/>
          <w:spacing w:val="10"/>
        </w:rPr>
        <w:t>数5.6×10</w:t>
      </w:r>
      <w:r>
        <w:rPr>
          <w:rFonts w:ascii="Calibri" w:hAnsi="Calibri" w:eastAsia="Calibri" w:cs="Calibri"/>
          <w:sz w:val="17"/>
          <w:szCs w:val="17"/>
          <w:spacing w:val="10"/>
        </w:rPr>
        <w:t>⁷</w:t>
      </w:r>
    </w:p>
    <w:p>
      <w:pPr>
        <w:ind w:left="365"/>
        <w:spacing w:before="134" w:line="213" w:lineRule="auto"/>
        <w:rPr>
          <w:rFonts w:ascii="SimHei" w:hAnsi="SimHei" w:eastAsia="SimHei" w:cs="SimHei"/>
          <w:sz w:val="17"/>
          <w:szCs w:val="17"/>
        </w:rPr>
      </w:pPr>
      <w:r>
        <w:rPr>
          <w:rFonts w:ascii="SimHei" w:hAnsi="SimHei" w:eastAsia="SimHei" w:cs="SimHei"/>
          <w:sz w:val="17"/>
          <w:szCs w:val="17"/>
          <w:spacing w:val="9"/>
        </w:rPr>
        <w:t>(4)温度和处理时间，在20:℃左右时适宜储藏蓝色素</w:t>
      </w:r>
    </w:p>
    <w:p>
      <w:pPr>
        <w:ind w:left="85" w:right="44" w:hanging="85"/>
        <w:spacing w:before="84" w:line="325" w:lineRule="auto"/>
        <w:jc w:val="both"/>
        <w:rPr>
          <w:rFonts w:ascii="KaiTi" w:hAnsi="KaiTi" w:eastAsia="KaiTi" w:cs="KaiTi"/>
          <w:sz w:val="17"/>
          <w:szCs w:val="17"/>
        </w:rPr>
      </w:pPr>
      <w:r>
        <w:rPr>
          <w:rFonts w:ascii="KaiTi" w:hAnsi="KaiTi" w:eastAsia="KaiTi" w:cs="KaiTi"/>
          <w:sz w:val="17"/>
          <w:szCs w:val="17"/>
          <w:spacing w:val="-1"/>
        </w:rPr>
        <w:t>【解析】(1)与植物、动物相比，微生物具有生长繁殖快、易培养、代谢产物丰富等特点，所以利用微生物提取天然色</w:t>
      </w:r>
      <w:r>
        <w:rPr>
          <w:rFonts w:ascii="KaiTi" w:hAnsi="KaiTi" w:eastAsia="KaiTi" w:cs="KaiTi"/>
          <w:sz w:val="17"/>
          <w:szCs w:val="17"/>
          <w:spacing w:val="1"/>
        </w:rPr>
        <w:t xml:space="preserve"> </w:t>
      </w:r>
      <w:r>
        <w:rPr>
          <w:rFonts w:ascii="KaiTi" w:hAnsi="KaiTi" w:eastAsia="KaiTi" w:cs="KaiTi"/>
          <w:sz w:val="17"/>
          <w:szCs w:val="17"/>
          <w:spacing w:val="2"/>
        </w:rPr>
        <w:t>素的优势不受季节、气候的限制，繁殖周期短，培养技术简单等。科研人员将土壤浸出液接种在培养基上，在适宜</w:t>
      </w:r>
      <w:r>
        <w:rPr>
          <w:rFonts w:ascii="KaiTi" w:hAnsi="KaiTi" w:eastAsia="KaiTi" w:cs="KaiTi"/>
          <w:sz w:val="17"/>
          <w:szCs w:val="17"/>
        </w:rPr>
        <w:t xml:space="preserve"> </w:t>
      </w:r>
      <w:r>
        <w:rPr>
          <w:rFonts w:ascii="KaiTi" w:hAnsi="KaiTi" w:eastAsia="KaiTi" w:cs="KaiTi"/>
          <w:sz w:val="17"/>
          <w:szCs w:val="17"/>
          <w:spacing w:val="6"/>
        </w:rPr>
        <w:t>条件下培养，可根据培养基上形成的菌落的形状、大小、颜色、隆起程度等特征初步确定土壤中含有的微生物种</w:t>
      </w:r>
      <w:r>
        <w:rPr>
          <w:rFonts w:ascii="KaiTi" w:hAnsi="KaiTi" w:eastAsia="KaiTi" w:cs="KaiTi"/>
          <w:sz w:val="17"/>
          <w:szCs w:val="17"/>
          <w:spacing w:val="5"/>
        </w:rPr>
        <w:t xml:space="preserve"> </w:t>
      </w:r>
      <w:r>
        <w:rPr>
          <w:rFonts w:ascii="KaiTi" w:hAnsi="KaiTi" w:eastAsia="KaiTi" w:cs="KaiTi"/>
          <w:sz w:val="17"/>
          <w:szCs w:val="17"/>
          <w:spacing w:val="3"/>
        </w:rPr>
        <w:t>类，因为不同微生物形成的菌落特征不同。</w:t>
      </w:r>
    </w:p>
    <w:p>
      <w:pPr>
        <w:ind w:left="85" w:right="48"/>
        <w:spacing w:before="14" w:line="289" w:lineRule="auto"/>
        <w:rPr>
          <w:rFonts w:ascii="KaiTi" w:hAnsi="KaiTi" w:eastAsia="KaiTi" w:cs="KaiTi"/>
          <w:sz w:val="17"/>
          <w:szCs w:val="17"/>
        </w:rPr>
      </w:pPr>
      <w:r>
        <w:rPr>
          <w:rFonts w:ascii="KaiTi" w:hAnsi="KaiTi" w:eastAsia="KaiTi" w:cs="KaiTi"/>
          <w:sz w:val="17"/>
          <w:szCs w:val="17"/>
          <w:spacing w:val="6"/>
        </w:rPr>
        <w:t>(2)高氏1号培养基中含有琼脂，琼脂在高温下会溶解为液体，不能形成菌落，所以不能</w:t>
      </w:r>
      <w:r>
        <w:rPr>
          <w:rFonts w:ascii="KaiTi" w:hAnsi="KaiTi" w:eastAsia="KaiTi" w:cs="KaiTi"/>
          <w:sz w:val="17"/>
          <w:szCs w:val="17"/>
          <w:spacing w:val="5"/>
        </w:rPr>
        <w:t>通过逐渐升高温度的方法</w:t>
      </w:r>
      <w:r>
        <w:rPr>
          <w:rFonts w:ascii="KaiTi" w:hAnsi="KaiTi" w:eastAsia="KaiTi" w:cs="KaiTi"/>
          <w:sz w:val="17"/>
          <w:szCs w:val="17"/>
        </w:rPr>
        <w:t xml:space="preserve"> </w:t>
      </w:r>
      <w:r>
        <w:rPr>
          <w:rFonts w:ascii="KaiTi" w:hAnsi="KaiTi" w:eastAsia="KaiTi" w:cs="KaiTi"/>
          <w:sz w:val="17"/>
          <w:szCs w:val="17"/>
          <w:spacing w:val="5"/>
        </w:rPr>
        <w:t>鉴定菌株耐热性。</w:t>
      </w:r>
    </w:p>
    <w:p>
      <w:pPr>
        <w:ind w:left="85"/>
        <w:spacing w:before="88" w:line="305" w:lineRule="auto"/>
        <w:rPr>
          <w:rFonts w:ascii="KaiTi" w:hAnsi="KaiTi" w:eastAsia="KaiTi" w:cs="KaiTi"/>
          <w:sz w:val="17"/>
          <w:szCs w:val="17"/>
        </w:rPr>
      </w:pPr>
      <w:r>
        <w:rPr>
          <w:rFonts w:ascii="KaiTi" w:hAnsi="KaiTi" w:eastAsia="KaiTi" w:cs="KaiTi"/>
          <w:sz w:val="17"/>
          <w:szCs w:val="17"/>
          <w:spacing w:val="8"/>
        </w:rPr>
        <w:t>(3)平板划线法不能统计土壤中产蓝色素微生物数量的原因是平板划线法得到的</w:t>
      </w:r>
      <w:r>
        <w:rPr>
          <w:rFonts w:ascii="KaiTi" w:hAnsi="KaiTi" w:eastAsia="KaiTi" w:cs="KaiTi"/>
          <w:sz w:val="17"/>
          <w:szCs w:val="17"/>
          <w:spacing w:val="7"/>
        </w:rPr>
        <w:t>许多菌落聚集在一起，不利于计</w:t>
      </w:r>
      <w:r>
        <w:rPr>
          <w:rFonts w:ascii="KaiTi" w:hAnsi="KaiTi" w:eastAsia="KaiTi" w:cs="KaiTi"/>
          <w:sz w:val="17"/>
          <w:szCs w:val="17"/>
        </w:rPr>
        <w:t xml:space="preserve"> </w:t>
      </w:r>
      <w:r>
        <w:rPr>
          <w:rFonts w:ascii="KaiTi" w:hAnsi="KaiTi" w:eastAsia="KaiTi" w:cs="KaiTi"/>
          <w:sz w:val="17"/>
          <w:szCs w:val="17"/>
          <w:spacing w:val="13"/>
        </w:rPr>
        <w:t>数。若要统计土壤溶液中产蓝色素微生物的数量，</w:t>
      </w:r>
      <w:r>
        <w:rPr>
          <w:rFonts w:ascii="KaiTi" w:hAnsi="KaiTi" w:eastAsia="KaiTi" w:cs="KaiTi"/>
          <w:sz w:val="17"/>
          <w:szCs w:val="17"/>
          <w:spacing w:val="12"/>
        </w:rPr>
        <w:t>可采用稀释涂布平板法。据图2可以判断出菌液的稀释倍数</w:t>
      </w:r>
      <w:r>
        <w:rPr>
          <w:rFonts w:ascii="KaiTi" w:hAnsi="KaiTi" w:eastAsia="KaiTi" w:cs="KaiTi"/>
          <w:sz w:val="17"/>
          <w:szCs w:val="17"/>
        </w:rPr>
        <w:t xml:space="preserve"> </w:t>
      </w:r>
      <w:r>
        <w:rPr>
          <w:rFonts w:ascii="KaiTi" w:hAnsi="KaiTi" w:eastAsia="KaiTi" w:cs="KaiTi"/>
          <w:sz w:val="17"/>
          <w:szCs w:val="17"/>
          <w:spacing w:val="12"/>
        </w:rPr>
        <w:t>为10</w:t>
      </w:r>
      <w:r>
        <w:rPr>
          <w:rFonts w:ascii="Calibri" w:hAnsi="Calibri" w:eastAsia="Calibri" w:cs="Calibri"/>
          <w:sz w:val="17"/>
          <w:szCs w:val="17"/>
          <w:spacing w:val="12"/>
        </w:rPr>
        <w:t>⁵</w:t>
      </w:r>
      <w:r>
        <w:rPr>
          <w:rFonts w:ascii="KaiTi" w:hAnsi="KaiTi" w:eastAsia="KaiTi" w:cs="KaiTi"/>
          <w:sz w:val="17"/>
          <w:szCs w:val="17"/>
          <w:spacing w:val="12"/>
        </w:rPr>
        <w:t>倍，所以原土壤溶液中每毫升含菌数为[(60+53+55)/3]÷0.1×10</w:t>
      </w:r>
      <w:r>
        <w:rPr>
          <w:rFonts w:ascii="Calibri" w:hAnsi="Calibri" w:eastAsia="Calibri" w:cs="Calibri"/>
          <w:sz w:val="17"/>
          <w:szCs w:val="17"/>
          <w:spacing w:val="12"/>
        </w:rPr>
        <w:t>⁵</w:t>
      </w:r>
      <w:r>
        <w:rPr>
          <w:rFonts w:ascii="KaiTi" w:hAnsi="KaiTi" w:eastAsia="KaiTi" w:cs="KaiTi"/>
          <w:sz w:val="17"/>
          <w:szCs w:val="17"/>
          <w:spacing w:val="12"/>
        </w:rPr>
        <w:t>=5.</w:t>
      </w:r>
      <w:r>
        <w:rPr>
          <w:rFonts w:ascii="KaiTi" w:hAnsi="KaiTi" w:eastAsia="KaiTi" w:cs="KaiTi"/>
          <w:sz w:val="17"/>
          <w:szCs w:val="17"/>
          <w:spacing w:val="11"/>
        </w:rPr>
        <w:t>6×10</w:t>
      </w:r>
      <w:r>
        <w:rPr>
          <w:rFonts w:ascii="Calibri" w:hAnsi="Calibri" w:eastAsia="Calibri" w:cs="Calibri"/>
          <w:sz w:val="17"/>
          <w:szCs w:val="17"/>
          <w:spacing w:val="11"/>
        </w:rPr>
        <w:t>⁷</w:t>
      </w:r>
      <w:r>
        <w:rPr>
          <w:rFonts w:ascii="KaiTi" w:hAnsi="KaiTi" w:eastAsia="KaiTi" w:cs="KaiTi"/>
          <w:sz w:val="17"/>
          <w:szCs w:val="17"/>
          <w:spacing w:val="11"/>
        </w:rPr>
        <w:t>个。</w:t>
      </w:r>
    </w:p>
    <w:p>
      <w:pPr>
        <w:ind w:left="85" w:right="40"/>
        <w:spacing w:before="78" w:line="289" w:lineRule="auto"/>
        <w:rPr>
          <w:rFonts w:ascii="KaiTi" w:hAnsi="KaiTi" w:eastAsia="KaiTi" w:cs="KaiTi"/>
          <w:sz w:val="17"/>
          <w:szCs w:val="17"/>
        </w:rPr>
      </w:pPr>
      <w:r>
        <w:rPr>
          <w:rFonts w:ascii="KaiTi" w:hAnsi="KaiTi" w:eastAsia="KaiTi" w:cs="KaiTi"/>
          <w:sz w:val="17"/>
          <w:szCs w:val="17"/>
          <w:spacing w:val="6"/>
        </w:rPr>
        <w:t>(4)该实验的自变量是温度和处理时间。根据实验结果图3可知，在不同温度下，随着储藏时间的增加，吸</w:t>
      </w:r>
      <w:r>
        <w:rPr>
          <w:rFonts w:ascii="KaiTi" w:hAnsi="KaiTi" w:eastAsia="KaiTi" w:cs="KaiTi"/>
          <w:sz w:val="17"/>
          <w:szCs w:val="17"/>
          <w:spacing w:val="5"/>
        </w:rPr>
        <w:t>光度变</w:t>
      </w:r>
      <w:r>
        <w:rPr>
          <w:rFonts w:ascii="KaiTi" w:hAnsi="KaiTi" w:eastAsia="KaiTi" w:cs="KaiTi"/>
          <w:sz w:val="17"/>
          <w:szCs w:val="17"/>
        </w:rPr>
        <w:t xml:space="preserve"> </w:t>
      </w:r>
      <w:r>
        <w:rPr>
          <w:rFonts w:ascii="KaiTi" w:hAnsi="KaiTi" w:eastAsia="KaiTi" w:cs="KaiTi"/>
          <w:sz w:val="17"/>
          <w:szCs w:val="17"/>
          <w:spacing w:val="8"/>
        </w:rPr>
        <w:t>化幅度不同，在20℃时吸光度变化幅度相对较小，所以可得出的结论是：在20℃</w:t>
      </w:r>
      <w:r>
        <w:rPr>
          <w:rFonts w:ascii="KaiTi" w:hAnsi="KaiTi" w:eastAsia="KaiTi" w:cs="KaiTi"/>
          <w:sz w:val="17"/>
          <w:szCs w:val="17"/>
          <w:spacing w:val="7"/>
        </w:rPr>
        <w:t>左右时适宜储藏蓝色素。</w:t>
      </w:r>
    </w:p>
    <w:p>
      <w:pPr>
        <w:spacing w:line="289" w:lineRule="auto"/>
        <w:sectPr>
          <w:pgSz w:w="11910" w:h="16840"/>
          <w:pgMar w:top="400" w:right="1605" w:bottom="0" w:left="1545" w:header="0" w:footer="0" w:gutter="0"/>
        </w:sectPr>
        <w:rPr>
          <w:rFonts w:ascii="KaiTi" w:hAnsi="KaiTi" w:eastAsia="KaiTi" w:cs="KaiTi"/>
          <w:sz w:val="17"/>
          <w:szCs w:val="17"/>
        </w:rPr>
      </w:pP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3374" w:right="1248" w:hanging="664"/>
        <w:spacing w:before="85" w:line="413" w:lineRule="auto"/>
        <w:rPr>
          <w:rFonts w:ascii="SimHei" w:hAnsi="SimHei" w:eastAsia="SimHei" w:cs="SimHei"/>
          <w:sz w:val="31"/>
          <w:szCs w:val="31"/>
        </w:rPr>
      </w:pPr>
      <w:r>
        <w:rPr>
          <w:rFonts w:ascii="KaiTi" w:hAnsi="KaiTi" w:eastAsia="KaiTi" w:cs="KaiTi"/>
          <w:sz w:val="26"/>
          <w:szCs w:val="26"/>
          <w:spacing w:val="12"/>
        </w:rPr>
        <w:t>上联考雅礼中学2025届高三月考试卷(七)</w:t>
      </w:r>
      <w:r>
        <w:rPr>
          <w:rFonts w:ascii="KaiTi" w:hAnsi="KaiTi" w:eastAsia="KaiTi" w:cs="KaiTi"/>
          <w:sz w:val="26"/>
          <w:szCs w:val="26"/>
          <w:spacing w:val="18"/>
        </w:rPr>
        <w:t xml:space="preserve"> </w:t>
      </w:r>
      <w:r>
        <w:rPr>
          <w:rFonts w:ascii="SimHei" w:hAnsi="SimHei" w:eastAsia="SimHei" w:cs="SimHei"/>
          <w:sz w:val="31"/>
          <w:szCs w:val="31"/>
          <w:b/>
          <w:bCs/>
          <w:spacing w:val="-5"/>
        </w:rPr>
        <w:t>生物学参考答案</w:t>
      </w:r>
    </w:p>
    <w:p>
      <w:pPr>
        <w:ind w:left="100"/>
        <w:spacing w:line="220" w:lineRule="auto"/>
        <w:rPr>
          <w:rFonts w:ascii="KaiTi" w:hAnsi="KaiTi" w:eastAsia="KaiTi" w:cs="KaiTi"/>
          <w:sz w:val="18"/>
          <w:szCs w:val="18"/>
        </w:rPr>
      </w:pPr>
      <w:r>
        <w:rPr>
          <w:rFonts w:ascii="SimHei" w:hAnsi="SimHei" w:eastAsia="SimHei" w:cs="SimHei"/>
          <w:sz w:val="18"/>
          <w:szCs w:val="18"/>
          <w:spacing w:val="-2"/>
        </w:rPr>
        <w:t>一、选择题</w:t>
      </w:r>
      <w:r>
        <w:rPr>
          <w:rFonts w:ascii="KaiTi" w:hAnsi="KaiTi" w:eastAsia="KaiTi" w:cs="KaiTi"/>
          <w:sz w:val="18"/>
          <w:szCs w:val="18"/>
          <w:spacing w:val="-2"/>
        </w:rPr>
        <w:t>(本题共12小题，每小题2分，共24分。每小题只有一个选项符合题目要求。)</w:t>
      </w:r>
    </w:p>
    <w:p>
      <w:pPr>
        <w:spacing w:line="90" w:lineRule="exact"/>
        <w:rPr/>
      </w:pPr>
      <w:r/>
    </w:p>
    <w:tbl>
      <w:tblPr>
        <w:tblStyle w:val="TableNormal"/>
        <w:tblW w:w="5889" w:type="dxa"/>
        <w:tblInd w:w="15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4"/>
        <w:gridCol w:w="439"/>
        <w:gridCol w:w="429"/>
        <w:gridCol w:w="439"/>
        <w:gridCol w:w="449"/>
        <w:gridCol w:w="439"/>
        <w:gridCol w:w="440"/>
        <w:gridCol w:w="439"/>
        <w:gridCol w:w="439"/>
        <w:gridCol w:w="439"/>
        <w:gridCol w:w="439"/>
        <w:gridCol w:w="430"/>
        <w:gridCol w:w="434"/>
      </w:tblGrid>
      <w:tr>
        <w:trPr>
          <w:trHeight w:val="370" w:hRule="atLeast"/>
        </w:trPr>
        <w:tc>
          <w:tcPr>
            <w:tcW w:w="634" w:type="dxa"/>
            <w:vAlign w:val="top"/>
          </w:tcPr>
          <w:p>
            <w:pPr>
              <w:pStyle w:val="TableText"/>
              <w:ind w:left="114"/>
              <w:spacing w:before="93" w:line="221" w:lineRule="auto"/>
              <w:rPr>
                <w:sz w:val="19"/>
                <w:szCs w:val="19"/>
              </w:rPr>
            </w:pPr>
            <w:r>
              <w:rPr>
                <w:sz w:val="19"/>
                <w:szCs w:val="19"/>
                <w:spacing w:val="-2"/>
              </w:rPr>
              <w:t>题号</w:t>
            </w:r>
          </w:p>
        </w:tc>
        <w:tc>
          <w:tcPr>
            <w:tcW w:w="439" w:type="dxa"/>
            <w:vAlign w:val="top"/>
          </w:tcPr>
          <w:p>
            <w:pPr>
              <w:pStyle w:val="TableText"/>
              <w:ind w:left="160"/>
              <w:spacing w:before="111" w:line="241" w:lineRule="auto"/>
              <w:rPr>
                <w:sz w:val="19"/>
                <w:szCs w:val="19"/>
              </w:rPr>
            </w:pPr>
            <w:r>
              <w:rPr>
                <w:sz w:val="19"/>
                <w:szCs w:val="19"/>
              </w:rPr>
              <w:t>1</w:t>
            </w:r>
          </w:p>
        </w:tc>
        <w:tc>
          <w:tcPr>
            <w:tcW w:w="429" w:type="dxa"/>
            <w:vAlign w:val="top"/>
          </w:tcPr>
          <w:p>
            <w:pPr>
              <w:pStyle w:val="TableText"/>
              <w:ind w:left="151"/>
              <w:spacing w:before="111" w:line="241" w:lineRule="auto"/>
              <w:rPr>
                <w:sz w:val="19"/>
                <w:szCs w:val="19"/>
              </w:rPr>
            </w:pPr>
            <w:r>
              <w:rPr>
                <w:sz w:val="19"/>
                <w:szCs w:val="19"/>
              </w:rPr>
              <w:t>2</w:t>
            </w:r>
          </w:p>
        </w:tc>
        <w:tc>
          <w:tcPr>
            <w:tcW w:w="439" w:type="dxa"/>
            <w:vAlign w:val="top"/>
          </w:tcPr>
          <w:p>
            <w:pPr>
              <w:pStyle w:val="TableText"/>
              <w:ind w:left="163"/>
              <w:spacing w:before="111"/>
              <w:rPr>
                <w:sz w:val="19"/>
                <w:szCs w:val="19"/>
              </w:rPr>
            </w:pPr>
            <w:r>
              <w:rPr>
                <w:sz w:val="19"/>
                <w:szCs w:val="19"/>
              </w:rPr>
              <w:t>3</w:t>
            </w:r>
          </w:p>
        </w:tc>
        <w:tc>
          <w:tcPr>
            <w:tcW w:w="449" w:type="dxa"/>
            <w:vAlign w:val="top"/>
          </w:tcPr>
          <w:p>
            <w:pPr>
              <w:pStyle w:val="TableText"/>
              <w:ind w:left="163"/>
              <w:spacing w:before="111" w:line="241" w:lineRule="auto"/>
              <w:rPr>
                <w:sz w:val="19"/>
                <w:szCs w:val="19"/>
              </w:rPr>
            </w:pPr>
            <w:r>
              <w:rPr>
                <w:sz w:val="19"/>
                <w:szCs w:val="19"/>
              </w:rPr>
              <w:t>4</w:t>
            </w:r>
          </w:p>
        </w:tc>
        <w:tc>
          <w:tcPr>
            <w:tcW w:w="439" w:type="dxa"/>
            <w:vAlign w:val="top"/>
          </w:tcPr>
          <w:p>
            <w:pPr>
              <w:pStyle w:val="TableText"/>
              <w:ind w:left="164"/>
              <w:spacing w:before="111"/>
              <w:rPr>
                <w:sz w:val="19"/>
                <w:szCs w:val="19"/>
              </w:rPr>
            </w:pPr>
            <w:r>
              <w:rPr>
                <w:sz w:val="19"/>
                <w:szCs w:val="19"/>
              </w:rPr>
              <w:t>5</w:t>
            </w:r>
          </w:p>
        </w:tc>
        <w:tc>
          <w:tcPr>
            <w:tcW w:w="440" w:type="dxa"/>
            <w:vAlign w:val="top"/>
            <w:textDirection w:val="tbRlV"/>
          </w:tcPr>
          <w:p>
            <w:pPr>
              <w:pStyle w:val="TableText"/>
              <w:ind w:left="51"/>
              <w:spacing w:before="181" w:line="134" w:lineRule="exact"/>
              <w:rPr>
                <w:sz w:val="19"/>
                <w:szCs w:val="19"/>
              </w:rPr>
            </w:pPr>
            <w:r>
              <w:rPr>
                <w:sz w:val="19"/>
                <w:szCs w:val="19"/>
                <w:spacing w:val="46"/>
                <w:w w:val="125"/>
                <w:position w:val="-3"/>
              </w:rPr>
              <w:t>6</w:t>
            </w:r>
          </w:p>
        </w:tc>
        <w:tc>
          <w:tcPr>
            <w:tcW w:w="439" w:type="dxa"/>
            <w:vAlign w:val="top"/>
          </w:tcPr>
          <w:p>
            <w:pPr>
              <w:pStyle w:val="TableText"/>
              <w:ind w:left="165"/>
              <w:spacing w:before="111"/>
              <w:rPr>
                <w:sz w:val="19"/>
                <w:szCs w:val="19"/>
              </w:rPr>
            </w:pPr>
            <w:r>
              <w:rPr>
                <w:sz w:val="19"/>
                <w:szCs w:val="19"/>
              </w:rPr>
              <w:t>7</w:t>
            </w:r>
          </w:p>
        </w:tc>
        <w:tc>
          <w:tcPr>
            <w:tcW w:w="439" w:type="dxa"/>
            <w:vAlign w:val="top"/>
          </w:tcPr>
          <w:p>
            <w:pPr>
              <w:pStyle w:val="TableText"/>
              <w:ind w:left="166"/>
              <w:spacing w:before="111"/>
              <w:rPr>
                <w:sz w:val="19"/>
                <w:szCs w:val="19"/>
              </w:rPr>
            </w:pPr>
            <w:r>
              <w:rPr>
                <w:sz w:val="19"/>
                <w:szCs w:val="19"/>
              </w:rPr>
              <w:t>8</w:t>
            </w:r>
          </w:p>
        </w:tc>
        <w:tc>
          <w:tcPr>
            <w:tcW w:w="439" w:type="dxa"/>
            <w:vAlign w:val="top"/>
          </w:tcPr>
          <w:p>
            <w:pPr>
              <w:pStyle w:val="TableText"/>
              <w:ind w:left="167"/>
              <w:spacing w:before="111"/>
              <w:rPr>
                <w:sz w:val="19"/>
                <w:szCs w:val="19"/>
              </w:rPr>
            </w:pPr>
            <w:r>
              <w:rPr>
                <w:sz w:val="19"/>
                <w:szCs w:val="19"/>
              </w:rPr>
              <w:t>9</w:t>
            </w:r>
          </w:p>
        </w:tc>
        <w:tc>
          <w:tcPr>
            <w:tcW w:w="439" w:type="dxa"/>
            <w:vAlign w:val="top"/>
          </w:tcPr>
          <w:p>
            <w:pPr>
              <w:pStyle w:val="TableText"/>
              <w:ind w:left="118"/>
              <w:spacing w:before="111"/>
              <w:rPr>
                <w:sz w:val="19"/>
                <w:szCs w:val="19"/>
              </w:rPr>
            </w:pPr>
            <w:r>
              <w:rPr>
                <w:sz w:val="19"/>
                <w:szCs w:val="19"/>
                <w:spacing w:val="-6"/>
              </w:rPr>
              <w:t>10</w:t>
            </w:r>
          </w:p>
        </w:tc>
        <w:tc>
          <w:tcPr>
            <w:tcW w:w="430" w:type="dxa"/>
            <w:vAlign w:val="top"/>
          </w:tcPr>
          <w:p>
            <w:pPr>
              <w:pStyle w:val="TableText"/>
              <w:ind w:left="120"/>
              <w:spacing w:before="111" w:line="241" w:lineRule="auto"/>
              <w:rPr>
                <w:sz w:val="19"/>
                <w:szCs w:val="19"/>
              </w:rPr>
            </w:pPr>
            <w:r>
              <w:rPr>
                <w:sz w:val="19"/>
                <w:szCs w:val="19"/>
                <w:spacing w:val="-6"/>
              </w:rPr>
              <w:t>11</w:t>
            </w:r>
          </w:p>
        </w:tc>
        <w:tc>
          <w:tcPr>
            <w:tcW w:w="434" w:type="dxa"/>
            <w:vAlign w:val="top"/>
          </w:tcPr>
          <w:p>
            <w:pPr>
              <w:pStyle w:val="TableText"/>
              <w:ind w:left="119"/>
              <w:spacing w:before="111" w:line="241" w:lineRule="auto"/>
              <w:rPr>
                <w:sz w:val="19"/>
                <w:szCs w:val="19"/>
              </w:rPr>
            </w:pPr>
            <w:r>
              <w:rPr>
                <w:sz w:val="19"/>
                <w:szCs w:val="19"/>
                <w:spacing w:val="-6"/>
              </w:rPr>
              <w:t>12</w:t>
            </w:r>
          </w:p>
        </w:tc>
      </w:tr>
      <w:tr>
        <w:trPr>
          <w:trHeight w:val="380" w:hRule="atLeast"/>
        </w:trPr>
        <w:tc>
          <w:tcPr>
            <w:tcW w:w="634" w:type="dxa"/>
            <w:vAlign w:val="top"/>
          </w:tcPr>
          <w:p>
            <w:pPr>
              <w:pStyle w:val="TableText"/>
              <w:ind w:left="114"/>
              <w:spacing w:before="103" w:line="220" w:lineRule="auto"/>
              <w:rPr>
                <w:sz w:val="19"/>
                <w:szCs w:val="19"/>
              </w:rPr>
            </w:pPr>
            <w:r>
              <w:rPr>
                <w:sz w:val="19"/>
                <w:szCs w:val="19"/>
                <w:spacing w:val="-2"/>
              </w:rPr>
              <w:t>答案</w:t>
            </w:r>
          </w:p>
        </w:tc>
        <w:tc>
          <w:tcPr>
            <w:tcW w:w="439" w:type="dxa"/>
            <w:vAlign w:val="top"/>
          </w:tcPr>
          <w:p>
            <w:pPr>
              <w:pStyle w:val="TableText"/>
              <w:ind w:left="160"/>
              <w:spacing w:before="151" w:line="183" w:lineRule="auto"/>
              <w:rPr>
                <w:sz w:val="19"/>
                <w:szCs w:val="19"/>
              </w:rPr>
            </w:pPr>
            <w:r>
              <w:rPr>
                <w:sz w:val="19"/>
                <w:szCs w:val="19"/>
              </w:rPr>
              <w:t>C</w:t>
            </w:r>
          </w:p>
        </w:tc>
        <w:tc>
          <w:tcPr>
            <w:tcW w:w="429" w:type="dxa"/>
            <w:vAlign w:val="top"/>
          </w:tcPr>
          <w:p>
            <w:pPr>
              <w:pStyle w:val="TableText"/>
              <w:ind w:left="151"/>
              <w:spacing w:before="150" w:line="184" w:lineRule="auto"/>
              <w:rPr>
                <w:sz w:val="19"/>
                <w:szCs w:val="19"/>
              </w:rPr>
            </w:pPr>
            <w:r>
              <w:rPr>
                <w:sz w:val="19"/>
                <w:szCs w:val="19"/>
              </w:rPr>
              <w:t>A</w:t>
            </w:r>
          </w:p>
        </w:tc>
        <w:tc>
          <w:tcPr>
            <w:tcW w:w="439" w:type="dxa"/>
            <w:vAlign w:val="top"/>
          </w:tcPr>
          <w:p>
            <w:pPr>
              <w:pStyle w:val="TableText"/>
              <w:ind w:left="163"/>
              <w:spacing w:before="151" w:line="183" w:lineRule="auto"/>
              <w:rPr>
                <w:sz w:val="19"/>
                <w:szCs w:val="19"/>
              </w:rPr>
            </w:pPr>
            <w:r>
              <w:rPr>
                <w:sz w:val="19"/>
                <w:szCs w:val="19"/>
              </w:rPr>
              <w:t>C</w:t>
            </w:r>
          </w:p>
        </w:tc>
        <w:tc>
          <w:tcPr>
            <w:tcW w:w="449" w:type="dxa"/>
            <w:vAlign w:val="top"/>
          </w:tcPr>
          <w:p>
            <w:pPr>
              <w:pStyle w:val="TableText"/>
              <w:ind w:left="163"/>
              <w:spacing w:before="152" w:line="182" w:lineRule="auto"/>
              <w:rPr>
                <w:sz w:val="19"/>
                <w:szCs w:val="19"/>
              </w:rPr>
            </w:pPr>
            <w:r>
              <w:rPr>
                <w:sz w:val="19"/>
                <w:szCs w:val="19"/>
              </w:rPr>
              <w:t>B</w:t>
            </w:r>
          </w:p>
        </w:tc>
        <w:tc>
          <w:tcPr>
            <w:tcW w:w="439" w:type="dxa"/>
            <w:vAlign w:val="top"/>
          </w:tcPr>
          <w:p>
            <w:pPr>
              <w:pStyle w:val="TableText"/>
              <w:ind w:left="164"/>
              <w:spacing w:before="151" w:line="183" w:lineRule="auto"/>
              <w:rPr>
                <w:sz w:val="19"/>
                <w:szCs w:val="19"/>
              </w:rPr>
            </w:pPr>
            <w:r>
              <w:rPr>
                <w:sz w:val="19"/>
                <w:szCs w:val="19"/>
              </w:rPr>
              <w:t>C</w:t>
            </w:r>
          </w:p>
        </w:tc>
        <w:tc>
          <w:tcPr>
            <w:tcW w:w="440" w:type="dxa"/>
            <w:vAlign w:val="top"/>
          </w:tcPr>
          <w:p>
            <w:pPr>
              <w:pStyle w:val="TableText"/>
              <w:ind w:left="166"/>
              <w:spacing w:before="150" w:line="184" w:lineRule="auto"/>
              <w:rPr>
                <w:sz w:val="19"/>
                <w:szCs w:val="19"/>
              </w:rPr>
            </w:pPr>
            <w:r>
              <w:rPr>
                <w:sz w:val="19"/>
                <w:szCs w:val="19"/>
              </w:rPr>
              <w:t>A</w:t>
            </w:r>
          </w:p>
        </w:tc>
        <w:tc>
          <w:tcPr>
            <w:tcW w:w="439" w:type="dxa"/>
            <w:vAlign w:val="top"/>
          </w:tcPr>
          <w:p>
            <w:pPr>
              <w:pStyle w:val="TableText"/>
              <w:ind w:left="165"/>
              <w:spacing w:before="152" w:line="182" w:lineRule="auto"/>
              <w:rPr>
                <w:sz w:val="19"/>
                <w:szCs w:val="19"/>
              </w:rPr>
            </w:pPr>
            <w:r>
              <w:rPr>
                <w:sz w:val="19"/>
                <w:szCs w:val="19"/>
              </w:rPr>
              <w:t>B</w:t>
            </w:r>
          </w:p>
        </w:tc>
        <w:tc>
          <w:tcPr>
            <w:tcW w:w="439" w:type="dxa"/>
            <w:vAlign w:val="top"/>
          </w:tcPr>
          <w:p>
            <w:pPr>
              <w:pStyle w:val="TableText"/>
              <w:ind w:left="166"/>
              <w:spacing w:before="151" w:line="183" w:lineRule="auto"/>
              <w:rPr>
                <w:sz w:val="19"/>
                <w:szCs w:val="19"/>
              </w:rPr>
            </w:pPr>
            <w:r>
              <w:rPr>
                <w:sz w:val="19"/>
                <w:szCs w:val="19"/>
              </w:rPr>
              <w:t>C</w:t>
            </w:r>
          </w:p>
        </w:tc>
        <w:tc>
          <w:tcPr>
            <w:tcW w:w="439" w:type="dxa"/>
            <w:vAlign w:val="top"/>
          </w:tcPr>
          <w:p>
            <w:pPr>
              <w:pStyle w:val="TableText"/>
              <w:ind w:left="167"/>
              <w:spacing w:before="151" w:line="183" w:lineRule="auto"/>
              <w:rPr>
                <w:sz w:val="19"/>
                <w:szCs w:val="19"/>
              </w:rPr>
            </w:pPr>
            <w:r>
              <w:rPr>
                <w:sz w:val="19"/>
                <w:szCs w:val="19"/>
              </w:rPr>
              <w:t>C</w:t>
            </w:r>
          </w:p>
        </w:tc>
        <w:tc>
          <w:tcPr>
            <w:tcW w:w="439" w:type="dxa"/>
            <w:vAlign w:val="top"/>
          </w:tcPr>
          <w:p>
            <w:pPr>
              <w:pStyle w:val="TableText"/>
              <w:ind w:left="168"/>
              <w:spacing w:before="152" w:line="182" w:lineRule="auto"/>
              <w:rPr>
                <w:sz w:val="19"/>
                <w:szCs w:val="19"/>
              </w:rPr>
            </w:pPr>
            <w:r>
              <w:rPr>
                <w:sz w:val="19"/>
                <w:szCs w:val="19"/>
              </w:rPr>
              <w:t>D</w:t>
            </w:r>
          </w:p>
        </w:tc>
        <w:tc>
          <w:tcPr>
            <w:tcW w:w="430" w:type="dxa"/>
            <w:vAlign w:val="top"/>
          </w:tcPr>
          <w:p>
            <w:pPr>
              <w:pStyle w:val="TableText"/>
              <w:ind w:left="160"/>
              <w:spacing w:before="152" w:line="182" w:lineRule="auto"/>
              <w:rPr>
                <w:sz w:val="19"/>
                <w:szCs w:val="19"/>
              </w:rPr>
            </w:pPr>
            <w:r>
              <w:rPr>
                <w:sz w:val="19"/>
                <w:szCs w:val="19"/>
              </w:rPr>
              <w:t>B</w:t>
            </w:r>
          </w:p>
        </w:tc>
        <w:tc>
          <w:tcPr>
            <w:tcW w:w="434" w:type="dxa"/>
            <w:vAlign w:val="top"/>
          </w:tcPr>
          <w:p>
            <w:pPr>
              <w:pStyle w:val="TableText"/>
              <w:ind w:left="159"/>
              <w:spacing w:before="150" w:line="184" w:lineRule="auto"/>
              <w:rPr>
                <w:sz w:val="19"/>
                <w:szCs w:val="19"/>
              </w:rPr>
            </w:pPr>
            <w:r>
              <w:rPr>
                <w:sz w:val="19"/>
                <w:szCs w:val="19"/>
              </w:rPr>
              <w:t>A</w:t>
            </w:r>
          </w:p>
        </w:tc>
      </w:tr>
    </w:tbl>
    <w:p>
      <w:pPr>
        <w:pStyle w:val="BodyText"/>
        <w:ind w:left="230" w:right="115" w:hanging="130"/>
        <w:spacing w:before="115" w:line="290" w:lineRule="auto"/>
        <w:rPr>
          <w:rFonts w:ascii="KaiTi" w:hAnsi="KaiTi" w:eastAsia="KaiTi" w:cs="KaiTi"/>
        </w:rPr>
      </w:pPr>
      <w:r>
        <w:rPr>
          <w:rFonts w:ascii="Times New Roman" w:hAnsi="Times New Roman" w:eastAsia="Times New Roman" w:cs="Times New Roman"/>
          <w:spacing w:val="-5"/>
        </w:rPr>
        <w:t>4.B</w:t>
      </w:r>
      <w:r>
        <w:rPr>
          <w:spacing w:val="-5"/>
        </w:rPr>
        <w:t>【</w:t>
      </w:r>
      <w:r>
        <w:rPr>
          <w:spacing w:val="58"/>
        </w:rPr>
        <w:t xml:space="preserve"> </w:t>
      </w:r>
      <w:r>
        <w:rPr>
          <w:rFonts w:ascii="SimHei" w:hAnsi="SimHei" w:eastAsia="SimHei" w:cs="SimHei"/>
          <w:spacing w:val="-5"/>
        </w:rPr>
        <w:t>解析】</w:t>
      </w:r>
      <w:r>
        <w:rPr>
          <w:rFonts w:ascii="KaiTi" w:hAnsi="KaiTi" w:eastAsia="KaiTi" w:cs="KaiTi"/>
          <w:spacing w:val="-5"/>
        </w:rPr>
        <w:t>甲组缺乏载体蛋白，运输速率低，说明葡萄糖需要载体(协助扩散或主动运输),但甲组未提供载体或</w:t>
      </w:r>
      <w:r>
        <w:rPr>
          <w:rFonts w:ascii="KaiTi" w:hAnsi="KaiTi" w:eastAsia="KaiTi" w:cs="KaiTi"/>
        </w:rPr>
        <w:t xml:space="preserve"> </w:t>
      </w:r>
      <w:r>
        <w:rPr>
          <w:rFonts w:ascii="KaiTi" w:hAnsi="KaiTi" w:eastAsia="KaiTi" w:cs="KaiTi"/>
          <w:spacing w:val="-3"/>
        </w:rPr>
        <w:t>能量，无法确定其具体运输方式，</w:t>
      </w:r>
      <w:r>
        <w:rPr>
          <w:rFonts w:ascii="Times New Roman" w:hAnsi="Times New Roman" w:eastAsia="Times New Roman" w:cs="Times New Roman"/>
          <w:spacing w:val="-3"/>
        </w:rPr>
        <w:t>A </w:t>
      </w:r>
      <w:r>
        <w:rPr>
          <w:rFonts w:ascii="KaiTi" w:hAnsi="KaiTi" w:eastAsia="KaiTi" w:cs="KaiTi"/>
          <w:spacing w:val="-3"/>
        </w:rPr>
        <w:t>错误；丙组在低浓</w:t>
      </w:r>
      <w:r>
        <w:rPr>
          <w:rFonts w:ascii="KaiTi" w:hAnsi="KaiTi" w:eastAsia="KaiTi" w:cs="KaiTi"/>
          <w:spacing w:val="-4"/>
        </w:rPr>
        <w:t>度下因载体蛋白</w:t>
      </w:r>
      <w:r>
        <w:rPr>
          <w:rFonts w:ascii="Times New Roman" w:hAnsi="Times New Roman" w:eastAsia="Times New Roman" w:cs="Times New Roman"/>
          <w:spacing w:val="-4"/>
        </w:rPr>
        <w:t>X</w:t>
      </w:r>
      <w:r>
        <w:rPr>
          <w:rFonts w:ascii="Times New Roman" w:hAnsi="Times New Roman" w:eastAsia="Times New Roman" w:cs="Times New Roman"/>
          <w:spacing w:val="17"/>
        </w:rPr>
        <w:t xml:space="preserve"> </w:t>
      </w:r>
      <w:r>
        <w:rPr>
          <w:rFonts w:ascii="KaiTi" w:hAnsi="KaiTi" w:eastAsia="KaiTi" w:cs="KaiTi"/>
          <w:spacing w:val="-4"/>
        </w:rPr>
        <w:t>作用运输速率高，符合协助扩散特点</w:t>
      </w:r>
      <w:r>
        <w:rPr>
          <w:rFonts w:ascii="KaiTi" w:hAnsi="KaiTi" w:eastAsia="KaiTi" w:cs="KaiTi"/>
        </w:rPr>
        <w:t xml:space="preserve">  </w:t>
      </w:r>
      <w:r>
        <w:rPr>
          <w:rFonts w:ascii="KaiTi" w:hAnsi="KaiTi" w:eastAsia="KaiTi" w:cs="KaiTi"/>
          <w:spacing w:val="-1"/>
        </w:rPr>
        <w:t>(顺浓度梯度十载体),</w:t>
      </w:r>
      <w:r>
        <w:rPr>
          <w:rFonts w:ascii="Times New Roman" w:hAnsi="Times New Roman" w:eastAsia="Times New Roman" w:cs="Times New Roman"/>
          <w:spacing w:val="-1"/>
        </w:rPr>
        <w:t>B</w:t>
      </w:r>
      <w:r>
        <w:rPr>
          <w:rFonts w:ascii="Times New Roman" w:hAnsi="Times New Roman" w:eastAsia="Times New Roman" w:cs="Times New Roman"/>
          <w:spacing w:val="-12"/>
        </w:rPr>
        <w:t xml:space="preserve"> </w:t>
      </w:r>
      <w:r>
        <w:rPr>
          <w:rFonts w:ascii="KaiTi" w:hAnsi="KaiTi" w:eastAsia="KaiTi" w:cs="KaiTi"/>
          <w:spacing w:val="-1"/>
        </w:rPr>
        <w:t>正确；丁组外部</w:t>
      </w:r>
      <w:r>
        <w:rPr>
          <w:rFonts w:ascii="KaiTi" w:hAnsi="KaiTi" w:eastAsia="KaiTi" w:cs="KaiTi"/>
          <w:spacing w:val="-2"/>
        </w:rPr>
        <w:t>浓度高，若囊泡内葡萄糖浓度更高，则运输为逆浓度梯度(主动运输),</w:t>
      </w:r>
      <w:r>
        <w:rPr>
          <w:rFonts w:ascii="KaiTi" w:hAnsi="KaiTi" w:eastAsia="KaiTi" w:cs="KaiTi"/>
        </w:rPr>
        <w:t xml:space="preserve"> </w:t>
      </w:r>
      <w:r>
        <w:rPr>
          <w:rFonts w:ascii="KaiTi" w:hAnsi="KaiTi" w:eastAsia="KaiTi" w:cs="KaiTi"/>
          <w:spacing w:val="-3"/>
        </w:rPr>
        <w:t>但题干未明确内外浓度关系，无法确定其运输方式，</w:t>
      </w:r>
      <w:r>
        <w:rPr>
          <w:rFonts w:ascii="Times New Roman" w:hAnsi="Times New Roman" w:eastAsia="Times New Roman" w:cs="Times New Roman"/>
          <w:spacing w:val="-3"/>
        </w:rPr>
        <w:t>C</w:t>
      </w:r>
      <w:r>
        <w:rPr>
          <w:rFonts w:ascii="Times New Roman" w:hAnsi="Times New Roman" w:eastAsia="Times New Roman" w:cs="Times New Roman"/>
          <w:spacing w:val="-19"/>
        </w:rPr>
        <w:t xml:space="preserve"> </w:t>
      </w:r>
      <w:r>
        <w:rPr>
          <w:rFonts w:ascii="KaiTi" w:hAnsi="KaiTi" w:eastAsia="KaiTi" w:cs="KaiTi"/>
          <w:spacing w:val="-3"/>
        </w:rPr>
        <w:t>错误；乙组添加</w:t>
      </w:r>
      <w:r>
        <w:rPr>
          <w:rFonts w:ascii="Times New Roman" w:hAnsi="Times New Roman" w:eastAsia="Times New Roman" w:cs="Times New Roman"/>
          <w:spacing w:val="-4"/>
        </w:rPr>
        <w:t>ATP  </w:t>
      </w:r>
      <w:r>
        <w:rPr>
          <w:rFonts w:ascii="KaiTi" w:hAnsi="KaiTi" w:eastAsia="KaiTi" w:cs="KaiTi"/>
          <w:spacing w:val="-4"/>
        </w:rPr>
        <w:t>后速率未提升，可能因运输方式为</w:t>
      </w:r>
      <w:r>
        <w:rPr>
          <w:rFonts w:ascii="KaiTi" w:hAnsi="KaiTi" w:eastAsia="KaiTi" w:cs="KaiTi"/>
        </w:rPr>
        <w:t xml:space="preserve"> </w:t>
      </w:r>
      <w:r>
        <w:rPr>
          <w:rFonts w:ascii="KaiTi" w:hAnsi="KaiTi" w:eastAsia="KaiTi" w:cs="KaiTi"/>
          <w:spacing w:val="-2"/>
        </w:rPr>
        <w:t>协助扩散(无需能童又恒不能直接证明所有情况均不耗能</w:t>
      </w:r>
      <w:r>
        <w:rPr>
          <w:rFonts w:ascii="KaiTi" w:hAnsi="KaiTi" w:eastAsia="KaiTi" w:cs="KaiTi"/>
          <w:spacing w:val="-3"/>
        </w:rPr>
        <w:t>，</w:t>
      </w:r>
      <w:r>
        <w:rPr>
          <w:rFonts w:ascii="Times New Roman" w:hAnsi="Times New Roman" w:eastAsia="Times New Roman" w:cs="Times New Roman"/>
          <w:spacing w:val="-3"/>
        </w:rPr>
        <w:t>D</w:t>
      </w:r>
      <w:r>
        <w:rPr>
          <w:rFonts w:ascii="Times New Roman" w:hAnsi="Times New Roman" w:eastAsia="Times New Roman" w:cs="Times New Roman"/>
          <w:spacing w:val="-11"/>
        </w:rPr>
        <w:t xml:space="preserve"> </w:t>
      </w:r>
      <w:r>
        <w:rPr>
          <w:rFonts w:ascii="KaiTi" w:hAnsi="KaiTi" w:eastAsia="KaiTi" w:cs="KaiTi"/>
          <w:spacing w:val="-3"/>
        </w:rPr>
        <w:t>错误。</w:t>
      </w:r>
    </w:p>
    <w:p>
      <w:pPr>
        <w:pStyle w:val="BodyText"/>
        <w:ind w:left="230" w:hanging="130"/>
        <w:spacing w:before="76" w:line="285" w:lineRule="auto"/>
        <w:rPr>
          <w:rFonts w:ascii="KaiTi" w:hAnsi="KaiTi" w:eastAsia="KaiTi" w:cs="KaiTi"/>
        </w:rPr>
      </w:pPr>
      <w:r>
        <w:rPr>
          <w:rFonts w:ascii="Times New Roman" w:hAnsi="Times New Roman" w:eastAsia="Times New Roman" w:cs="Times New Roman"/>
          <w:spacing w:val="-1"/>
        </w:rPr>
        <w:t>6.A</w:t>
      </w:r>
      <w:r>
        <w:rPr>
          <w:spacing w:val="-1"/>
        </w:rPr>
        <w:t>【  </w:t>
      </w:r>
      <w:r>
        <w:rPr>
          <w:rFonts w:ascii="KaiTi" w:hAnsi="KaiTi" w:eastAsia="KaiTi" w:cs="KaiTi"/>
          <w:spacing w:val="-1"/>
        </w:rPr>
        <w:t>解析】交感神经末梢释放</w:t>
      </w:r>
      <w:r>
        <w:rPr>
          <w:rFonts w:ascii="Times New Roman" w:hAnsi="Times New Roman" w:eastAsia="Times New Roman" w:cs="Times New Roman"/>
          <w:spacing w:val="-1"/>
        </w:rPr>
        <w:t>NE</w:t>
      </w:r>
      <w:r>
        <w:rPr>
          <w:rFonts w:ascii="Times New Roman" w:hAnsi="Times New Roman" w:eastAsia="Times New Roman" w:cs="Times New Roman"/>
          <w:spacing w:val="37"/>
        </w:rPr>
        <w:t xml:space="preserve"> </w:t>
      </w:r>
      <w:r>
        <w:rPr>
          <w:rFonts w:ascii="KaiTi" w:hAnsi="KaiTi" w:eastAsia="KaiTi" w:cs="KaiTi"/>
          <w:spacing w:val="-1"/>
        </w:rPr>
        <w:t>的方式为肥吐，</w:t>
      </w:r>
      <w:r>
        <w:rPr>
          <w:rFonts w:ascii="Times New Roman" w:hAnsi="Times New Roman" w:eastAsia="Times New Roman" w:cs="Times New Roman"/>
          <w:spacing w:val="-1"/>
        </w:rPr>
        <w:t>NE</w:t>
      </w:r>
      <w:r>
        <w:rPr>
          <w:rFonts w:ascii="Times New Roman" w:hAnsi="Times New Roman" w:eastAsia="Times New Roman" w:cs="Times New Roman"/>
          <w:spacing w:val="13"/>
        </w:rPr>
        <w:t xml:space="preserve"> </w:t>
      </w:r>
      <w:r>
        <w:rPr>
          <w:rFonts w:ascii="KaiTi" w:hAnsi="KaiTi" w:eastAsia="KaiTi" w:cs="KaiTi"/>
          <w:spacing w:val="-1"/>
        </w:rPr>
        <w:t>通过突触间隙扩散至邻近的</w:t>
      </w:r>
      <w:r>
        <w:rPr>
          <w:rFonts w:ascii="Times New Roman" w:hAnsi="Times New Roman" w:eastAsia="Times New Roman" w:cs="Times New Roman"/>
          <w:spacing w:val="-1"/>
        </w:rPr>
        <w:t>T </w:t>
      </w:r>
      <w:r>
        <w:rPr>
          <w:rFonts w:ascii="KaiTi" w:hAnsi="KaiTi" w:eastAsia="KaiTi" w:cs="KaiTi"/>
          <w:spacing w:val="-1"/>
        </w:rPr>
        <w:t>细胞(神经调节),</w:t>
      </w:r>
      <w:r>
        <w:rPr>
          <w:rFonts w:ascii="Times New Roman" w:hAnsi="Times New Roman" w:eastAsia="Times New Roman" w:cs="Times New Roman"/>
          <w:spacing w:val="-1"/>
        </w:rPr>
        <w:t>A </w:t>
      </w:r>
      <w:r>
        <w:rPr>
          <w:rFonts w:ascii="KaiTi" w:hAnsi="KaiTi" w:eastAsia="KaiTi" w:cs="KaiTi"/>
          <w:spacing w:val="-1"/>
        </w:rPr>
        <w:t>正确；</w:t>
      </w:r>
      <w:r>
        <w:rPr>
          <w:rFonts w:ascii="KaiTi" w:hAnsi="KaiTi" w:eastAsia="KaiTi" w:cs="KaiTi"/>
        </w:rPr>
        <w:t xml:space="preserve"> </w:t>
      </w:r>
      <w:r>
        <w:rPr>
          <w:rFonts w:ascii="Times New Roman" w:hAnsi="Times New Roman" w:eastAsia="Times New Roman" w:cs="Times New Roman"/>
          <w:spacing w:val="-7"/>
        </w:rPr>
        <w:t>NE</w:t>
      </w:r>
      <w:r>
        <w:rPr>
          <w:rFonts w:ascii="Times New Roman" w:hAnsi="Times New Roman" w:eastAsia="Times New Roman" w:cs="Times New Roman"/>
          <w:spacing w:val="13"/>
          <w:w w:val="101"/>
        </w:rPr>
        <w:t xml:space="preserve"> </w:t>
      </w:r>
      <w:r>
        <w:rPr>
          <w:rFonts w:ascii="KaiTi" w:hAnsi="KaiTi" w:eastAsia="KaiTi" w:cs="KaiTi"/>
          <w:spacing w:val="-7"/>
        </w:rPr>
        <w:t>作为神经递质，不通过血液运输，</w:t>
      </w:r>
      <w:r>
        <w:rPr>
          <w:rFonts w:ascii="Times New Roman" w:hAnsi="Times New Roman" w:eastAsia="Times New Roman" w:cs="Times New Roman"/>
          <w:spacing w:val="-7"/>
        </w:rPr>
        <w:t>B</w:t>
      </w:r>
      <w:r>
        <w:rPr>
          <w:rFonts w:ascii="Times New Roman" w:hAnsi="Times New Roman" w:eastAsia="Times New Roman" w:cs="Times New Roman"/>
          <w:spacing w:val="-12"/>
        </w:rPr>
        <w:t xml:space="preserve"> </w:t>
      </w:r>
      <w:r>
        <w:rPr>
          <w:rFonts w:ascii="KaiTi" w:hAnsi="KaiTi" w:eastAsia="KaiTi" w:cs="KaiTi"/>
          <w:spacing w:val="-7"/>
        </w:rPr>
        <w:t>错误；</w:t>
      </w:r>
      <w:r>
        <w:rPr>
          <w:rFonts w:ascii="Times New Roman" w:hAnsi="Times New Roman" w:eastAsia="Times New Roman" w:cs="Times New Roman"/>
          <w:spacing w:val="-7"/>
        </w:rPr>
        <w:t>NE</w:t>
      </w:r>
      <w:r>
        <w:rPr>
          <w:rFonts w:ascii="Times New Roman" w:hAnsi="Times New Roman" w:eastAsia="Times New Roman" w:cs="Times New Roman"/>
          <w:spacing w:val="13"/>
          <w:w w:val="101"/>
        </w:rPr>
        <w:t xml:space="preserve"> </w:t>
      </w:r>
      <w:r>
        <w:rPr>
          <w:rFonts w:ascii="KaiTi" w:hAnsi="KaiTi" w:eastAsia="KaiTi" w:cs="KaiTi"/>
          <w:spacing w:val="-7"/>
        </w:rPr>
        <w:t>与受体结合不依赖主动运输，</w:t>
      </w:r>
      <w:r>
        <w:rPr>
          <w:rFonts w:ascii="Times New Roman" w:hAnsi="Times New Roman" w:eastAsia="Times New Roman" w:cs="Times New Roman"/>
          <w:spacing w:val="-7"/>
        </w:rPr>
        <w:t>C</w:t>
      </w:r>
      <w:r>
        <w:rPr>
          <w:rFonts w:ascii="Times New Roman" w:hAnsi="Times New Roman" w:eastAsia="Times New Roman" w:cs="Times New Roman"/>
          <w:spacing w:val="-19"/>
        </w:rPr>
        <w:t xml:space="preserve"> </w:t>
      </w:r>
      <w:r>
        <w:rPr>
          <w:rFonts w:ascii="KaiTi" w:hAnsi="KaiTi" w:eastAsia="KaiTi" w:cs="KaiTi"/>
          <w:spacing w:val="-7"/>
        </w:rPr>
        <w:t>错误；此过程未涉及体液(如激</w:t>
      </w:r>
      <w:r>
        <w:rPr>
          <w:rFonts w:ascii="KaiTi" w:hAnsi="KaiTi" w:eastAsia="KaiTi" w:cs="KaiTi"/>
        </w:rPr>
        <w:t xml:space="preserve">  </w:t>
      </w:r>
      <w:r>
        <w:rPr>
          <w:rFonts w:ascii="KaiTi" w:hAnsi="KaiTi" w:eastAsia="KaiTi" w:cs="KaiTi"/>
          <w:spacing w:val="-11"/>
        </w:rPr>
        <w:t>素)的参与，</w:t>
      </w:r>
      <w:r>
        <w:rPr>
          <w:rFonts w:ascii="Times New Roman" w:hAnsi="Times New Roman" w:eastAsia="Times New Roman" w:cs="Times New Roman"/>
          <w:spacing w:val="-11"/>
        </w:rPr>
        <w:t>D</w:t>
      </w:r>
      <w:r>
        <w:rPr>
          <w:rFonts w:ascii="Times New Roman" w:hAnsi="Times New Roman" w:eastAsia="Times New Roman" w:cs="Times New Roman"/>
          <w:spacing w:val="-7"/>
        </w:rPr>
        <w:t xml:space="preserve"> </w:t>
      </w:r>
      <w:r>
        <w:rPr>
          <w:rFonts w:ascii="KaiTi" w:hAnsi="KaiTi" w:eastAsia="KaiTi" w:cs="KaiTi"/>
          <w:spacing w:val="-11"/>
        </w:rPr>
        <w:t>错误。</w:t>
      </w:r>
    </w:p>
    <w:p>
      <w:pPr>
        <w:pStyle w:val="BodyText"/>
        <w:ind w:left="230" w:right="99" w:hanging="130"/>
        <w:spacing w:before="127" w:line="288" w:lineRule="auto"/>
        <w:rPr>
          <w:rFonts w:ascii="KaiTi" w:hAnsi="KaiTi" w:eastAsia="KaiTi" w:cs="KaiTi"/>
        </w:rPr>
      </w:pPr>
      <w:r>
        <w:rPr>
          <w:rFonts w:ascii="Times New Roman" w:hAnsi="Times New Roman" w:eastAsia="Times New Roman" w:cs="Times New Roman"/>
          <w:spacing w:val="-6"/>
        </w:rPr>
        <w:t>7.B</w:t>
      </w:r>
      <w:r>
        <w:rPr>
          <w:spacing w:val="-6"/>
        </w:rPr>
        <w:t>【</w:t>
      </w:r>
      <w:r>
        <w:rPr>
          <w:spacing w:val="48"/>
        </w:rPr>
        <w:t xml:space="preserve"> </w:t>
      </w:r>
      <w:r>
        <w:rPr>
          <w:rFonts w:ascii="KaiTi" w:hAnsi="KaiTi" w:eastAsia="KaiTi" w:cs="KaiTi"/>
          <w:spacing w:val="-6"/>
        </w:rPr>
        <w:t>解析】苍耳具有能感受光信号的分子，水溶性的光敏色素是其中的一种，</w:t>
      </w:r>
      <w:r>
        <w:rPr>
          <w:rFonts w:ascii="Times New Roman" w:hAnsi="Times New Roman" w:eastAsia="Times New Roman" w:cs="Times New Roman"/>
          <w:spacing w:val="-6"/>
        </w:rPr>
        <w:t>A </w:t>
      </w:r>
      <w:r>
        <w:rPr>
          <w:rFonts w:ascii="KaiTi" w:hAnsi="KaiTi" w:eastAsia="KaiTi" w:cs="KaiTi"/>
          <w:spacing w:val="-6"/>
        </w:rPr>
        <w:t>正确；实验一中</w:t>
      </w:r>
      <w:r>
        <w:rPr>
          <w:rFonts w:ascii="KaiTi" w:hAnsi="KaiTi" w:eastAsia="KaiTi" w:cs="KaiTi"/>
          <w:spacing w:val="-7"/>
        </w:rPr>
        <w:t>①②与③④组比</w:t>
      </w:r>
      <w:r>
        <w:rPr>
          <w:rFonts w:ascii="KaiTi" w:hAnsi="KaiTi" w:eastAsia="KaiTi" w:cs="KaiTi"/>
        </w:rPr>
        <w:t xml:space="preserve"> </w:t>
      </w:r>
      <w:r>
        <w:rPr>
          <w:rFonts w:ascii="KaiTi" w:hAnsi="KaiTi" w:eastAsia="KaiTi" w:cs="KaiTi"/>
          <w:spacing w:val="-2"/>
        </w:rPr>
        <w:t>较，二者的区别是光周期处理的不同，结果只有①组开花，②③④组均不开花，说明苍耳开花需要的光周期为</w:t>
      </w:r>
      <w:r>
        <w:rPr>
          <w:rFonts w:ascii="KaiTi" w:hAnsi="KaiTi" w:eastAsia="KaiTi" w:cs="KaiTi"/>
          <w:spacing w:val="10"/>
        </w:rPr>
        <w:t xml:space="preserve"> </w:t>
      </w:r>
      <w:r>
        <w:rPr>
          <w:rFonts w:ascii="Times New Roman" w:hAnsi="Times New Roman" w:eastAsia="Times New Roman" w:cs="Times New Roman"/>
          <w:spacing w:val="-1"/>
        </w:rPr>
        <w:t>15L+9D;</w:t>
      </w:r>
      <w:r>
        <w:rPr>
          <w:rFonts w:ascii="Times New Roman" w:hAnsi="Times New Roman" w:eastAsia="Times New Roman" w:cs="Times New Roman"/>
          <w:spacing w:val="29"/>
        </w:rPr>
        <w:t xml:space="preserve">  </w:t>
      </w:r>
      <w:r>
        <w:rPr>
          <w:rFonts w:ascii="KaiTi" w:hAnsi="KaiTi" w:eastAsia="KaiTi" w:cs="KaiTi"/>
          <w:spacing w:val="-1"/>
        </w:rPr>
        <w:t>在实验二中四株苍耳通过嫁接连在一起，用15</w:t>
      </w:r>
      <w:r>
        <w:rPr>
          <w:rFonts w:ascii="Times New Roman" w:hAnsi="Times New Roman" w:eastAsia="Times New Roman" w:cs="Times New Roman"/>
          <w:spacing w:val="-1"/>
        </w:rPr>
        <w:t>L+9D   </w:t>
      </w:r>
      <w:r>
        <w:rPr>
          <w:rFonts w:ascii="KaiTi" w:hAnsi="KaiTi" w:eastAsia="KaiTi" w:cs="KaiTi"/>
          <w:spacing w:val="-1"/>
        </w:rPr>
        <w:t>处理一株苍耳的一片叶片，其余三株苍耳均用</w:t>
      </w:r>
      <w:r>
        <w:rPr>
          <w:rFonts w:ascii="KaiTi" w:hAnsi="KaiTi" w:eastAsia="KaiTi" w:cs="KaiTi"/>
        </w:rPr>
        <w:t xml:space="preserve"> </w:t>
      </w:r>
      <w:r>
        <w:rPr>
          <w:rFonts w:ascii="Times New Roman" w:hAnsi="Times New Roman" w:eastAsia="Times New Roman" w:cs="Times New Roman"/>
          <w:spacing w:val="-2"/>
        </w:rPr>
        <w:t>16L+8D   </w:t>
      </w:r>
      <w:r>
        <w:rPr>
          <w:rFonts w:ascii="KaiTi" w:hAnsi="KaiTi" w:eastAsia="KaiTi" w:cs="KaiTi"/>
          <w:spacing w:val="-2"/>
        </w:rPr>
        <w:t>处理，结果均能开花，说明仅靠一片叶片能够完成光周期诱导</w:t>
      </w:r>
      <w:r>
        <w:rPr>
          <w:rFonts w:ascii="KaiTi" w:hAnsi="KaiTi" w:eastAsia="KaiTi" w:cs="KaiTi"/>
          <w:spacing w:val="-3"/>
        </w:rPr>
        <w:t>的作用，叶片感知光照信息后产生影响</w:t>
      </w:r>
      <w:r>
        <w:rPr>
          <w:rFonts w:ascii="KaiTi" w:hAnsi="KaiTi" w:eastAsia="KaiTi" w:cs="KaiTi"/>
        </w:rPr>
        <w:t xml:space="preserve"> </w:t>
      </w:r>
      <w:r>
        <w:rPr>
          <w:rFonts w:ascii="KaiTi" w:hAnsi="KaiTi" w:eastAsia="KaiTi" w:cs="KaiTi"/>
          <w:spacing w:val="-5"/>
        </w:rPr>
        <w:t>开花的物质，能够从嫁接部位传递给其他植株，</w:t>
      </w:r>
      <w:r>
        <w:rPr>
          <w:rFonts w:ascii="Times New Roman" w:hAnsi="Times New Roman" w:eastAsia="Times New Roman" w:cs="Times New Roman"/>
          <w:spacing w:val="-5"/>
        </w:rPr>
        <w:t>B</w:t>
      </w:r>
      <w:r>
        <w:rPr>
          <w:rFonts w:ascii="Times New Roman" w:hAnsi="Times New Roman" w:eastAsia="Times New Roman" w:cs="Times New Roman"/>
          <w:spacing w:val="-12"/>
        </w:rPr>
        <w:t xml:space="preserve"> </w:t>
      </w:r>
      <w:r>
        <w:rPr>
          <w:rFonts w:ascii="KaiTi" w:hAnsi="KaiTi" w:eastAsia="KaiTi" w:cs="KaiTi"/>
          <w:spacing w:val="-5"/>
        </w:rPr>
        <w:t>错误，</w:t>
      </w:r>
      <w:r>
        <w:rPr>
          <w:rFonts w:ascii="Times New Roman" w:hAnsi="Times New Roman" w:eastAsia="Times New Roman" w:cs="Times New Roman"/>
          <w:spacing w:val="-5"/>
        </w:rPr>
        <w:t>C</w:t>
      </w:r>
      <w:r>
        <w:rPr>
          <w:rFonts w:ascii="Times New Roman" w:hAnsi="Times New Roman" w:eastAsia="Times New Roman" w:cs="Times New Roman"/>
          <w:spacing w:val="11"/>
          <w:w w:val="101"/>
        </w:rPr>
        <w:t xml:space="preserve"> </w:t>
      </w:r>
      <w:r>
        <w:rPr>
          <w:rFonts w:ascii="KaiTi" w:hAnsi="KaiTi" w:eastAsia="KaiTi" w:cs="KaiTi"/>
          <w:spacing w:val="-5"/>
        </w:rPr>
        <w:t>正确；若提供合适的光诱导周期</w:t>
      </w:r>
      <w:r>
        <w:rPr>
          <w:rFonts w:ascii="KaiTi" w:hAnsi="KaiTi" w:eastAsia="KaiTi" w:cs="KaiTi"/>
          <w:spacing w:val="-6"/>
        </w:rPr>
        <w:t>，但在连续黑暗的时</w:t>
      </w:r>
      <w:r>
        <w:rPr>
          <w:rFonts w:ascii="KaiTi" w:hAnsi="KaiTi" w:eastAsia="KaiTi" w:cs="KaiTi"/>
        </w:rPr>
        <w:t xml:space="preserve"> </w:t>
      </w:r>
      <w:r>
        <w:rPr>
          <w:rFonts w:ascii="KaiTi" w:hAnsi="KaiTi" w:eastAsia="KaiTi" w:cs="KaiTi"/>
          <w:spacing w:val="-1"/>
        </w:rPr>
        <w:t>段，施加足够强度的闪光间断，苍耳则不能开花，这说明，苍耳的开花调控是由连续黑暗的时长所决定的，</w:t>
      </w:r>
      <w:r>
        <w:rPr>
          <w:rFonts w:ascii="Times New Roman" w:hAnsi="Times New Roman" w:eastAsia="Times New Roman" w:cs="Times New Roman"/>
          <w:spacing w:val="-1"/>
        </w:rPr>
        <w:t>D</w:t>
      </w:r>
      <w:r>
        <w:rPr>
          <w:rFonts w:ascii="Times New Roman" w:hAnsi="Times New Roman" w:eastAsia="Times New Roman" w:cs="Times New Roman"/>
          <w:spacing w:val="1"/>
        </w:rPr>
        <w:t xml:space="preserve">  </w:t>
      </w:r>
      <w:r>
        <w:rPr>
          <w:rFonts w:ascii="KaiTi" w:hAnsi="KaiTi" w:eastAsia="KaiTi" w:cs="KaiTi"/>
          <w:spacing w:val="-3"/>
        </w:rPr>
        <w:t>正确。</w:t>
      </w:r>
    </w:p>
    <w:p>
      <w:pPr>
        <w:pStyle w:val="BodyText"/>
        <w:ind w:left="230" w:right="39" w:hanging="170"/>
        <w:spacing w:before="110" w:line="302" w:lineRule="auto"/>
        <w:rPr>
          <w:rFonts w:ascii="KaiTi" w:hAnsi="KaiTi" w:eastAsia="KaiTi" w:cs="KaiTi"/>
        </w:rPr>
      </w:pPr>
      <w:r>
        <w:rPr>
          <w:rFonts w:ascii="Times New Roman" w:hAnsi="Times New Roman" w:eastAsia="Times New Roman" w:cs="Times New Roman"/>
          <w:spacing w:val="-6"/>
        </w:rPr>
        <w:t>8.C</w:t>
      </w:r>
      <w:r>
        <w:rPr>
          <w:spacing w:val="-6"/>
        </w:rPr>
        <w:t>【</w:t>
      </w:r>
      <w:r>
        <w:rPr>
          <w:spacing w:val="52"/>
        </w:rPr>
        <w:t xml:space="preserve"> </w:t>
      </w:r>
      <w:r>
        <w:rPr>
          <w:rFonts w:ascii="KaiTi" w:hAnsi="KaiTi" w:eastAsia="KaiTi" w:cs="KaiTi"/>
          <w:spacing w:val="-6"/>
        </w:rPr>
        <w:t>解析】由图可知，该种群在密度较低时补充速率低，可能与种群活动范围大，雌雄个体相</w:t>
      </w:r>
      <w:r>
        <w:rPr>
          <w:rFonts w:ascii="KaiTi" w:hAnsi="KaiTi" w:eastAsia="KaiTi" w:cs="KaiTi"/>
          <w:spacing w:val="-7"/>
        </w:rPr>
        <w:t>遇概率低有关，所</w:t>
      </w:r>
      <w:r>
        <w:rPr>
          <w:rFonts w:ascii="KaiTi" w:hAnsi="KaiTi" w:eastAsia="KaiTi" w:cs="KaiTi"/>
        </w:rPr>
        <w:t xml:space="preserve">  </w:t>
      </w:r>
      <w:r>
        <w:rPr>
          <w:rFonts w:ascii="KaiTi" w:hAnsi="KaiTi" w:eastAsia="KaiTi" w:cs="KaiTi"/>
          <w:spacing w:val="2"/>
        </w:rPr>
        <w:t>以导致出生率较低有关，</w:t>
      </w:r>
      <w:r>
        <w:rPr>
          <w:rFonts w:ascii="Times New Roman" w:hAnsi="Times New Roman" w:eastAsia="Times New Roman" w:cs="Times New Roman"/>
          <w:spacing w:val="2"/>
        </w:rPr>
        <w:t>A</w:t>
      </w:r>
      <w:r>
        <w:rPr>
          <w:rFonts w:ascii="Times New Roman" w:hAnsi="Times New Roman" w:eastAsia="Times New Roman" w:cs="Times New Roman"/>
          <w:spacing w:val="27"/>
        </w:rPr>
        <w:t xml:space="preserve"> </w:t>
      </w:r>
      <w:r>
        <w:rPr>
          <w:rFonts w:ascii="KaiTi" w:hAnsi="KaiTi" w:eastAsia="KaiTi" w:cs="KaiTi"/>
          <w:spacing w:val="2"/>
        </w:rPr>
        <w:t>正确；若在种群密度大于</w:t>
      </w:r>
      <w:r>
        <w:rPr>
          <w:rFonts w:ascii="Times New Roman" w:hAnsi="Times New Roman" w:eastAsia="Times New Roman" w:cs="Times New Roman"/>
          <w:spacing w:val="2"/>
        </w:rPr>
        <w:t>N₂</w:t>
      </w:r>
      <w:r>
        <w:rPr>
          <w:rFonts w:ascii="Times New Roman" w:hAnsi="Times New Roman" w:eastAsia="Times New Roman" w:cs="Times New Roman"/>
          <w:spacing w:val="39"/>
        </w:rPr>
        <w:t xml:space="preserve"> </w:t>
      </w:r>
      <w:r>
        <w:rPr>
          <w:rFonts w:ascii="KaiTi" w:hAnsi="KaiTi" w:eastAsia="KaiTi" w:cs="KaiTi"/>
          <w:spacing w:val="2"/>
        </w:rPr>
        <w:t>后进行捕获，此时</w:t>
      </w:r>
      <w:r>
        <w:rPr>
          <w:rFonts w:ascii="Times New Roman" w:hAnsi="Times New Roman" w:eastAsia="Times New Roman" w:cs="Times New Roman"/>
          <w:spacing w:val="2"/>
        </w:rPr>
        <w:t>E   </w:t>
      </w:r>
      <w:r>
        <w:rPr>
          <w:rFonts w:ascii="KaiTi" w:hAnsi="KaiTi" w:eastAsia="KaiTi" w:cs="KaiTi"/>
          <w:spacing w:val="2"/>
        </w:rPr>
        <w:t>收获策略补充速</w:t>
      </w:r>
      <w:r>
        <w:rPr>
          <w:rFonts w:ascii="KaiTi" w:hAnsi="KaiTi" w:eastAsia="KaiTi" w:cs="KaiTi"/>
          <w:spacing w:val="1"/>
        </w:rPr>
        <w:t>率大于收获速</w:t>
      </w:r>
      <w:r>
        <w:rPr>
          <w:rFonts w:ascii="KaiTi" w:hAnsi="KaiTi" w:eastAsia="KaiTi" w:cs="KaiTi"/>
        </w:rPr>
        <w:t xml:space="preserve">  </w:t>
      </w:r>
      <w:r>
        <w:rPr>
          <w:rFonts w:ascii="KaiTi" w:hAnsi="KaiTi" w:eastAsia="KaiTi" w:cs="KaiTi"/>
          <w:spacing w:val="-1"/>
        </w:rPr>
        <w:t>率，而</w:t>
      </w:r>
      <w:r>
        <w:rPr>
          <w:rFonts w:ascii="Times New Roman" w:hAnsi="Times New Roman" w:eastAsia="Times New Roman" w:cs="Times New Roman"/>
          <w:spacing w:val="-1"/>
        </w:rPr>
        <w:t>E</w:t>
      </w:r>
      <w:r>
        <w:rPr>
          <w:spacing w:val="-1"/>
        </w:rPr>
        <w:t>。</w:t>
      </w:r>
      <w:r>
        <w:rPr>
          <w:rFonts w:ascii="KaiTi" w:hAnsi="KaiTi" w:eastAsia="KaiTi" w:cs="KaiTi"/>
          <w:spacing w:val="-1"/>
        </w:rPr>
        <w:t>收获策略此时的补充速率小于收获</w:t>
      </w:r>
      <w:r>
        <w:rPr>
          <w:rFonts w:ascii="KaiTi" w:hAnsi="KaiTi" w:eastAsia="KaiTi" w:cs="KaiTi"/>
          <w:spacing w:val="-2"/>
        </w:rPr>
        <w:t>速率，所以</w:t>
      </w:r>
      <w:r>
        <w:rPr>
          <w:rFonts w:ascii="Times New Roman" w:hAnsi="Times New Roman" w:eastAsia="Times New Roman" w:cs="Times New Roman"/>
          <w:spacing w:val="-2"/>
        </w:rPr>
        <w:t>E□</w:t>
      </w:r>
      <w:r>
        <w:rPr>
          <w:rFonts w:ascii="KaiTi" w:hAnsi="KaiTi" w:eastAsia="KaiTi" w:cs="KaiTi"/>
          <w:spacing w:val="-2"/>
        </w:rPr>
        <w:t>收获策略比</w:t>
      </w:r>
      <w:r>
        <w:rPr>
          <w:rFonts w:ascii="Times New Roman" w:hAnsi="Times New Roman" w:eastAsia="Times New Roman" w:cs="Times New Roman"/>
          <w:spacing w:val="-2"/>
        </w:rPr>
        <w:t>E</w:t>
      </w:r>
      <w:r>
        <w:rPr>
          <w:spacing w:val="-2"/>
        </w:rPr>
        <w:t>。</w:t>
      </w:r>
      <w:r>
        <w:rPr>
          <w:rFonts w:ascii="KaiTi" w:hAnsi="KaiTi" w:eastAsia="KaiTi" w:cs="KaiTi"/>
          <w:spacing w:val="-2"/>
        </w:rPr>
        <w:t>收获策略更有利于种群可持续发展，</w:t>
      </w:r>
      <w:r>
        <w:rPr>
          <w:rFonts w:ascii="KaiTi" w:hAnsi="KaiTi" w:eastAsia="KaiTi" w:cs="KaiTi"/>
        </w:rPr>
        <w:t xml:space="preserve"> </w:t>
      </w:r>
      <w:r>
        <w:rPr>
          <w:spacing w:val="-7"/>
        </w:rPr>
        <w:t>B</w:t>
      </w:r>
      <w:r>
        <w:rPr>
          <w:spacing w:val="-10"/>
        </w:rPr>
        <w:t xml:space="preserve"> </w:t>
      </w:r>
      <w:r>
        <w:rPr>
          <w:rFonts w:ascii="KaiTi" w:hAnsi="KaiTi" w:eastAsia="KaiTi" w:cs="KaiTi"/>
          <w:spacing w:val="-7"/>
        </w:rPr>
        <w:t>正确；在</w:t>
      </w:r>
      <w:r>
        <w:rPr>
          <w:rFonts w:ascii="KaiTi" w:hAnsi="KaiTi" w:eastAsia="KaiTi" w:cs="KaiTi"/>
          <w:spacing w:val="-49"/>
        </w:rPr>
        <w:t xml:space="preserve"> </w:t>
      </w:r>
      <w:r>
        <w:rPr>
          <w:spacing w:val="-7"/>
        </w:rPr>
        <w:t>N, </w:t>
      </w:r>
      <w:r>
        <w:rPr>
          <w:rFonts w:ascii="KaiTi" w:hAnsi="KaiTi" w:eastAsia="KaiTi" w:cs="KaiTi"/>
          <w:spacing w:val="-7"/>
        </w:rPr>
        <w:t>时，补充速率等于收获速率，如大于</w:t>
      </w:r>
      <w:r>
        <w:rPr>
          <w:spacing w:val="-7"/>
        </w:rPr>
        <w:t>N: </w:t>
      </w:r>
      <w:r>
        <w:rPr>
          <w:rFonts w:ascii="KaiTi" w:hAnsi="KaiTi" w:eastAsia="KaiTi" w:cs="KaiTi"/>
          <w:spacing w:val="-7"/>
        </w:rPr>
        <w:t>时，补充速率大于收获速率，若小于</w:t>
      </w:r>
      <w:r>
        <w:rPr>
          <w:spacing w:val="-7"/>
        </w:rPr>
        <w:t>N  </w:t>
      </w:r>
      <w:r>
        <w:rPr>
          <w:rFonts w:ascii="KaiTi" w:hAnsi="KaiTi" w:eastAsia="KaiTi" w:cs="KaiTi"/>
          <w:spacing w:val="-7"/>
        </w:rPr>
        <w:t>时，补充速率小于</w:t>
      </w:r>
      <w:r>
        <w:rPr>
          <w:rFonts w:ascii="KaiTi" w:hAnsi="KaiTi" w:eastAsia="KaiTi" w:cs="KaiTi"/>
        </w:rPr>
        <w:t xml:space="preserve">  </w:t>
      </w:r>
      <w:r>
        <w:rPr>
          <w:rFonts w:ascii="KaiTi" w:hAnsi="KaiTi" w:eastAsia="KaiTi" w:cs="KaiTi"/>
          <w:spacing w:val="-3"/>
        </w:rPr>
        <w:t>收获速率，若在种群密度为</w:t>
      </w:r>
      <w:r>
        <w:rPr>
          <w:rFonts w:ascii="Times New Roman" w:hAnsi="Times New Roman" w:eastAsia="Times New Roman" w:cs="Times New Roman"/>
          <w:spacing w:val="-3"/>
        </w:rPr>
        <w:t>N₁</w:t>
      </w:r>
      <w:r>
        <w:rPr>
          <w:rFonts w:ascii="Times New Roman" w:hAnsi="Times New Roman" w:eastAsia="Times New Roman" w:cs="Times New Roman"/>
          <w:spacing w:val="39"/>
        </w:rPr>
        <w:t xml:space="preserve"> </w:t>
      </w:r>
      <w:r>
        <w:rPr>
          <w:rFonts w:ascii="KaiTi" w:hAnsi="KaiTi" w:eastAsia="KaiTi" w:cs="KaiTi"/>
          <w:spacing w:val="-3"/>
        </w:rPr>
        <w:t>左右时采用</w:t>
      </w:r>
      <w:r>
        <w:rPr>
          <w:rFonts w:ascii="Times New Roman" w:hAnsi="Times New Roman" w:eastAsia="Times New Roman" w:cs="Times New Roman"/>
          <w:spacing w:val="-3"/>
        </w:rPr>
        <w:t>Em</w:t>
      </w:r>
      <w:r>
        <w:rPr>
          <w:rFonts w:ascii="Times New Roman" w:hAnsi="Times New Roman" w:eastAsia="Times New Roman" w:cs="Times New Roman"/>
          <w:spacing w:val="14"/>
          <w:w w:val="101"/>
        </w:rPr>
        <w:t xml:space="preserve"> </w:t>
      </w:r>
      <w:r>
        <w:rPr>
          <w:rFonts w:ascii="KaiTi" w:hAnsi="KaiTi" w:eastAsia="KaiTi" w:cs="KaiTi"/>
          <w:spacing w:val="-3"/>
        </w:rPr>
        <w:t>收获策略，该种群密度会稳定于</w:t>
      </w:r>
      <w:r>
        <w:rPr>
          <w:rFonts w:ascii="Times New Roman" w:hAnsi="Times New Roman" w:eastAsia="Times New Roman" w:cs="Times New Roman"/>
          <w:spacing w:val="-3"/>
        </w:rPr>
        <w:t>N₁,C</w:t>
      </w:r>
      <w:r>
        <w:rPr>
          <w:rFonts w:ascii="Times New Roman" w:hAnsi="Times New Roman" w:eastAsia="Times New Roman" w:cs="Times New Roman"/>
          <w:spacing w:val="19"/>
          <w:w w:val="101"/>
        </w:rPr>
        <w:t xml:space="preserve">  </w:t>
      </w:r>
      <w:r>
        <w:rPr>
          <w:rFonts w:ascii="KaiTi" w:hAnsi="KaiTi" w:eastAsia="KaiTi" w:cs="KaiTi"/>
          <w:spacing w:val="-3"/>
        </w:rPr>
        <w:t>错误；在</w:t>
      </w:r>
      <w:r>
        <w:rPr>
          <w:rFonts w:ascii="KaiTi" w:hAnsi="KaiTi" w:eastAsia="KaiTi" w:cs="KaiTi"/>
          <w:spacing w:val="-4"/>
        </w:rPr>
        <w:t>种群密度为</w:t>
      </w:r>
      <w:r>
        <w:rPr>
          <w:rFonts w:ascii="Times New Roman" w:hAnsi="Times New Roman" w:eastAsia="Times New Roman" w:cs="Times New Roman"/>
          <w:spacing w:val="-4"/>
        </w:rPr>
        <w:t>N₂  </w:t>
      </w:r>
      <w:r>
        <w:rPr>
          <w:rFonts w:ascii="KaiTi" w:hAnsi="KaiTi" w:eastAsia="KaiTi" w:cs="KaiTi"/>
          <w:spacing w:val="-4"/>
        </w:rPr>
        <w:t>时</w:t>
      </w:r>
      <w:r>
        <w:rPr>
          <w:rFonts w:ascii="KaiTi" w:hAnsi="KaiTi" w:eastAsia="KaiTi" w:cs="KaiTi"/>
        </w:rPr>
        <w:t xml:space="preserve">  </w:t>
      </w:r>
      <w:r>
        <w:rPr>
          <w:rFonts w:ascii="KaiTi" w:hAnsi="KaiTi" w:eastAsia="KaiTi" w:cs="KaiTi"/>
          <w:spacing w:val="-3"/>
        </w:rPr>
        <w:t>采</w:t>
      </w:r>
      <w:r>
        <w:rPr>
          <w:rFonts w:ascii="KaiTi" w:hAnsi="KaiTi" w:eastAsia="KaiTi" w:cs="KaiTi"/>
          <w:spacing w:val="-27"/>
        </w:rPr>
        <w:t xml:space="preserve"> </w:t>
      </w:r>
      <w:r>
        <w:rPr>
          <w:rFonts w:ascii="KaiTi" w:hAnsi="KaiTi" w:eastAsia="KaiTi" w:cs="KaiTi"/>
          <w:spacing w:val="-3"/>
        </w:rPr>
        <w:t>用</w:t>
      </w:r>
      <w:r>
        <w:rPr>
          <w:rFonts w:ascii="Times New Roman" w:hAnsi="Times New Roman" w:eastAsia="Times New Roman" w:cs="Times New Roman"/>
          <w:spacing w:val="-3"/>
        </w:rPr>
        <w:t>E   </w:t>
      </w:r>
      <w:r>
        <w:rPr>
          <w:rFonts w:ascii="KaiTi" w:hAnsi="KaiTi" w:eastAsia="KaiTi" w:cs="KaiTi"/>
          <w:spacing w:val="-3"/>
        </w:rPr>
        <w:t>或</w:t>
      </w:r>
      <w:r>
        <w:rPr>
          <w:rFonts w:ascii="KaiTi" w:hAnsi="KaiTi" w:eastAsia="KaiTi" w:cs="KaiTi"/>
          <w:spacing w:val="-37"/>
        </w:rPr>
        <w:t xml:space="preserve"> </w:t>
      </w:r>
      <w:r>
        <w:rPr>
          <w:rFonts w:ascii="Times New Roman" w:hAnsi="Times New Roman" w:eastAsia="Times New Roman" w:cs="Times New Roman"/>
          <w:spacing w:val="-3"/>
        </w:rPr>
        <w:t>E</w:t>
      </w:r>
      <w:r>
        <w:rPr>
          <w:spacing w:val="-3"/>
        </w:rPr>
        <w:t>。</w:t>
      </w:r>
      <w:r>
        <w:rPr>
          <w:rFonts w:ascii="KaiTi" w:hAnsi="KaiTi" w:eastAsia="KaiTi" w:cs="KaiTi"/>
          <w:spacing w:val="-3"/>
        </w:rPr>
        <w:t>收获策略，补充速率都等于收获速率，该种群的增</w:t>
      </w:r>
      <w:r>
        <w:rPr>
          <w:rFonts w:ascii="KaiTi" w:hAnsi="KaiTi" w:eastAsia="KaiTi" w:cs="KaiTi"/>
          <w:spacing w:val="-4"/>
        </w:rPr>
        <w:t>长率均为0,</w:t>
      </w:r>
      <w:r>
        <w:rPr>
          <w:rFonts w:ascii="Times New Roman" w:hAnsi="Times New Roman" w:eastAsia="Times New Roman" w:cs="Times New Roman"/>
          <w:spacing w:val="-4"/>
        </w:rPr>
        <w:t>D </w:t>
      </w:r>
      <w:r>
        <w:rPr>
          <w:rFonts w:ascii="KaiTi" w:hAnsi="KaiTi" w:eastAsia="KaiTi" w:cs="KaiTi"/>
          <w:spacing w:val="-4"/>
        </w:rPr>
        <w:t>正确。</w:t>
      </w:r>
    </w:p>
    <w:p>
      <w:pPr>
        <w:pStyle w:val="BodyText"/>
        <w:ind w:left="200" w:right="106" w:hanging="170"/>
        <w:spacing w:before="96" w:line="298" w:lineRule="auto"/>
        <w:rPr>
          <w:rFonts w:ascii="KaiTi" w:hAnsi="KaiTi" w:eastAsia="KaiTi" w:cs="KaiTi"/>
        </w:rPr>
      </w:pPr>
      <w:r>
        <w:rPr>
          <w:rFonts w:ascii="Times New Roman" w:hAnsi="Times New Roman" w:eastAsia="Times New Roman" w:cs="Times New Roman"/>
          <w:spacing w:val="-4"/>
        </w:rPr>
        <w:t>9.C</w:t>
      </w:r>
      <w:r>
        <w:rPr>
          <w:spacing w:val="-4"/>
        </w:rPr>
        <w:t>【</w:t>
      </w:r>
      <w:r>
        <w:rPr>
          <w:spacing w:val="90"/>
        </w:rPr>
        <w:t xml:space="preserve"> </w:t>
      </w:r>
      <w:r>
        <w:rPr>
          <w:rFonts w:ascii="KaiTi" w:hAnsi="KaiTi" w:eastAsia="KaiTi" w:cs="KaiTi"/>
          <w:spacing w:val="-4"/>
        </w:rPr>
        <w:t>解析】该农场的总能量包括第一营养级固定的总能量和人工投入饲料中的总能量，</w:t>
      </w:r>
      <w:r>
        <w:rPr>
          <w:rFonts w:ascii="Times New Roman" w:hAnsi="Times New Roman" w:eastAsia="Times New Roman" w:cs="Times New Roman"/>
          <w:spacing w:val="-4"/>
        </w:rPr>
        <w:t>A </w:t>
      </w:r>
      <w:r>
        <w:rPr>
          <w:rFonts w:ascii="KaiTi" w:hAnsi="KaiTi" w:eastAsia="KaiTi" w:cs="KaiTi"/>
          <w:spacing w:val="-4"/>
        </w:rPr>
        <w:t>错误；据图1可知，甲</w:t>
      </w:r>
      <w:r>
        <w:rPr>
          <w:rFonts w:ascii="KaiTi" w:hAnsi="KaiTi" w:eastAsia="KaiTi" w:cs="KaiTi"/>
        </w:rPr>
        <w:t xml:space="preserve"> </w:t>
      </w:r>
      <w:r>
        <w:rPr>
          <w:rFonts w:ascii="KaiTi" w:hAnsi="KaiTi" w:eastAsia="KaiTi" w:cs="KaiTi"/>
          <w:spacing w:val="-5"/>
        </w:rPr>
        <w:t>为生产者，根据乙、丙之间先升先降的为被捕食者，所以食物链为甲</w:t>
      </w:r>
      <w:r>
        <w:rPr>
          <w:rFonts w:ascii="KaiTi" w:hAnsi="KaiTi" w:eastAsia="KaiTi" w:cs="KaiTi"/>
          <w:spacing w:val="-6"/>
        </w:rPr>
        <w:t>→</w:t>
      </w:r>
      <w:r>
        <w:rPr>
          <w:rFonts w:ascii="KaiTi" w:hAnsi="KaiTi" w:eastAsia="KaiTi" w:cs="KaiTi"/>
          <w:spacing w:val="-61"/>
        </w:rPr>
        <w:t xml:space="preserve"> </w:t>
      </w:r>
      <w:r>
        <w:rPr>
          <w:rFonts w:ascii="KaiTi" w:hAnsi="KaiTi" w:eastAsia="KaiTi" w:cs="KaiTi"/>
          <w:spacing w:val="-6"/>
        </w:rPr>
        <w:t>乙→丙，乙为第二营养级，丙为第三营养</w:t>
      </w:r>
      <w:r>
        <w:rPr>
          <w:rFonts w:ascii="KaiTi" w:hAnsi="KaiTi" w:eastAsia="KaiTi" w:cs="KaiTi"/>
        </w:rPr>
        <w:t xml:space="preserve"> </w:t>
      </w:r>
      <w:r>
        <w:rPr>
          <w:rFonts w:ascii="KaiTi" w:hAnsi="KaiTi" w:eastAsia="KaiTi" w:cs="KaiTi"/>
          <w:spacing w:val="-4"/>
        </w:rPr>
        <w:t>级，乙和丙的种间关系为捕食，</w:t>
      </w:r>
      <w:r>
        <w:rPr>
          <w:rFonts w:ascii="Times New Roman" w:hAnsi="Times New Roman" w:eastAsia="Times New Roman" w:cs="Times New Roman"/>
          <w:spacing w:val="-4"/>
        </w:rPr>
        <w:t>B</w:t>
      </w:r>
      <w:r>
        <w:rPr>
          <w:rFonts w:ascii="Times New Roman" w:hAnsi="Times New Roman" w:eastAsia="Times New Roman" w:cs="Times New Roman"/>
          <w:spacing w:val="-12"/>
        </w:rPr>
        <w:t xml:space="preserve"> </w:t>
      </w:r>
      <w:r>
        <w:rPr>
          <w:rFonts w:ascii="KaiTi" w:hAnsi="KaiTi" w:eastAsia="KaiTi" w:cs="KaiTi"/>
          <w:spacing w:val="-4"/>
        </w:rPr>
        <w:t>错误；某营养级粪便中的能量不属于同化的能量，属于上一营养</w:t>
      </w:r>
      <w:r>
        <w:rPr>
          <w:rFonts w:ascii="KaiTi" w:hAnsi="KaiTi" w:eastAsia="KaiTi" w:cs="KaiTi"/>
          <w:spacing w:val="-5"/>
        </w:rPr>
        <w:t>级同化的能量</w:t>
      </w:r>
      <w:r>
        <w:rPr>
          <w:rFonts w:ascii="KaiTi" w:hAnsi="KaiTi" w:eastAsia="KaiTi" w:cs="KaiTi"/>
        </w:rPr>
        <w:t xml:space="preserve"> </w:t>
      </w:r>
      <w:r>
        <w:rPr>
          <w:rFonts w:ascii="KaiTi" w:hAnsi="KaiTi" w:eastAsia="KaiTi" w:cs="KaiTi"/>
          <w:spacing w:val="3"/>
        </w:rPr>
        <w:t>中流向分解者的一部分，由于</w:t>
      </w:r>
      <w:r>
        <w:rPr>
          <w:rFonts w:ascii="Times New Roman" w:hAnsi="Times New Roman" w:eastAsia="Times New Roman" w:cs="Times New Roman"/>
          <w:spacing w:val="3"/>
        </w:rPr>
        <w:t>d₁  </w:t>
      </w:r>
      <w:r>
        <w:rPr>
          <w:rFonts w:ascii="KaiTi" w:hAnsi="KaiTi" w:eastAsia="KaiTi" w:cs="KaiTi"/>
          <w:spacing w:val="3"/>
        </w:rPr>
        <w:t>和</w:t>
      </w:r>
      <w:r>
        <w:rPr>
          <w:rFonts w:ascii="KaiTi" w:hAnsi="KaiTi" w:eastAsia="KaiTi" w:cs="KaiTi"/>
          <w:spacing w:val="-44"/>
        </w:rPr>
        <w:t xml:space="preserve"> </w:t>
      </w:r>
      <w:r>
        <w:rPr>
          <w:rFonts w:ascii="Times New Roman" w:hAnsi="Times New Roman" w:eastAsia="Times New Roman" w:cs="Times New Roman"/>
          <w:spacing w:val="3"/>
        </w:rPr>
        <w:t>d₂  </w:t>
      </w:r>
      <w:r>
        <w:rPr>
          <w:rFonts w:ascii="KaiTi" w:hAnsi="KaiTi" w:eastAsia="KaiTi" w:cs="KaiTi"/>
          <w:spacing w:val="3"/>
        </w:rPr>
        <w:t>为摄入的饲料量，因此</w:t>
      </w:r>
      <w:r>
        <w:rPr>
          <w:rFonts w:ascii="KaiTi" w:hAnsi="KaiTi" w:eastAsia="KaiTi" w:cs="KaiTi"/>
          <w:spacing w:val="2"/>
        </w:rPr>
        <w:t>图2中第二营养级粪便中的能量属于</w:t>
      </w:r>
      <w:r>
        <w:rPr>
          <w:rFonts w:ascii="Times New Roman" w:hAnsi="Times New Roman" w:eastAsia="Times New Roman" w:cs="Times New Roman"/>
        </w:rPr>
        <w:t>as</w:t>
      </w:r>
      <w:r>
        <w:rPr>
          <w:rFonts w:ascii="Times New Roman" w:hAnsi="Times New Roman" w:eastAsia="Times New Roman" w:cs="Times New Roman"/>
          <w:spacing w:val="2"/>
        </w:rPr>
        <w:t>+d,     </w:t>
      </w:r>
      <w:r>
        <w:rPr>
          <w:rFonts w:ascii="KaiTi" w:hAnsi="KaiTi" w:eastAsia="KaiTi" w:cs="KaiTi"/>
          <w:spacing w:val="2"/>
        </w:rPr>
        <w:t>同</w:t>
      </w:r>
      <w:r>
        <w:rPr>
          <w:rFonts w:ascii="KaiTi" w:hAnsi="KaiTi" w:eastAsia="KaiTi" w:cs="KaiTi"/>
        </w:rPr>
        <w:t xml:space="preserve"> </w:t>
      </w:r>
      <w:r>
        <w:rPr>
          <w:rFonts w:ascii="KaiTi" w:hAnsi="KaiTi" w:eastAsia="KaiTi" w:cs="KaiTi"/>
          <w:spacing w:val="-1"/>
        </w:rPr>
        <w:t>理，第三营养级粪便中的能量属于</w:t>
      </w:r>
      <w:r>
        <w:rPr>
          <w:rFonts w:ascii="Times New Roman" w:hAnsi="Times New Roman" w:eastAsia="Times New Roman" w:cs="Times New Roman"/>
          <w:spacing w:val="-1"/>
        </w:rPr>
        <w:t>b₂+d₂,C     </w:t>
      </w:r>
      <w:r>
        <w:rPr>
          <w:rFonts w:ascii="KaiTi" w:hAnsi="KaiTi" w:eastAsia="KaiTi" w:cs="KaiTi"/>
          <w:spacing w:val="-1"/>
        </w:rPr>
        <w:t>正确；第二营养级同化的能量为</w:t>
      </w:r>
      <w:r>
        <w:rPr>
          <w:rFonts w:ascii="Times New Roman" w:hAnsi="Times New Roman" w:eastAsia="Times New Roman" w:cs="Times New Roman"/>
          <w:spacing w:val="-1"/>
        </w:rPr>
        <w:t>a₂,  </w:t>
      </w:r>
      <w:r>
        <w:rPr>
          <w:rFonts w:ascii="KaiTi" w:hAnsi="KaiTi" w:eastAsia="KaiTi" w:cs="KaiTi"/>
          <w:spacing w:val="-1"/>
        </w:rPr>
        <w:t>第一营养级同化的能量为</w:t>
      </w:r>
      <w:r>
        <w:rPr>
          <w:rFonts w:ascii="Times New Roman" w:hAnsi="Times New Roman" w:eastAsia="Times New Roman" w:cs="Times New Roman"/>
          <w:spacing w:val="-1"/>
        </w:rPr>
        <w:t>a₁+</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a₂+</w:t>
      </w:r>
      <w:r>
        <w:rPr>
          <w:rFonts w:ascii="Times New Roman" w:hAnsi="Times New Roman" w:eastAsia="Times New Roman" w:cs="Times New Roman"/>
        </w:rPr>
        <w:t>as</w:t>
      </w:r>
      <w:r>
        <w:rPr>
          <w:rFonts w:ascii="Times New Roman" w:hAnsi="Times New Roman" w:eastAsia="Times New Roman" w:cs="Times New Roman"/>
          <w:spacing w:val="2"/>
        </w:rPr>
        <w:t>,   </w:t>
      </w:r>
      <w:r>
        <w:rPr>
          <w:rFonts w:ascii="KaiTi" w:hAnsi="KaiTi" w:eastAsia="KaiTi" w:cs="KaiTi"/>
          <w:spacing w:val="2"/>
        </w:rPr>
        <w:t>第一和第二营养级之间的能量传递效率为</w:t>
      </w:r>
      <w:r>
        <w:rPr>
          <w:rFonts w:ascii="Times New Roman" w:hAnsi="Times New Roman" w:eastAsia="Times New Roman" w:cs="Times New Roman"/>
          <w:spacing w:val="2"/>
        </w:rPr>
        <w:t>a₂/(a+</w:t>
      </w:r>
      <w:r>
        <w:rPr>
          <w:rFonts w:ascii="Times New Roman" w:hAnsi="Times New Roman" w:eastAsia="Times New Roman" w:cs="Times New Roman"/>
        </w:rPr>
        <w:t>az</w:t>
      </w:r>
      <w:r>
        <w:rPr>
          <w:rFonts w:ascii="Times New Roman" w:hAnsi="Times New Roman" w:eastAsia="Times New Roman" w:cs="Times New Roman"/>
          <w:spacing w:val="2"/>
        </w:rPr>
        <w:t>+a₃)×100%,D           </w:t>
      </w:r>
      <w:r>
        <w:rPr>
          <w:rFonts w:ascii="Times New Roman" w:hAnsi="Times New Roman" w:eastAsia="Times New Roman" w:cs="Times New Roman"/>
          <w:spacing w:val="1"/>
        </w:rPr>
        <w:t xml:space="preserve">  </w:t>
      </w:r>
      <w:r>
        <w:rPr>
          <w:rFonts w:ascii="KaiTi" w:hAnsi="KaiTi" w:eastAsia="KaiTi" w:cs="KaiTi"/>
          <w:spacing w:val="1"/>
        </w:rPr>
        <w:t>错误。</w:t>
      </w:r>
    </w:p>
    <w:p>
      <w:pPr>
        <w:pStyle w:val="BodyText"/>
        <w:ind w:left="230" w:right="65" w:hanging="230"/>
        <w:spacing w:before="105" w:line="286" w:lineRule="auto"/>
        <w:rPr>
          <w:rFonts w:ascii="KaiTi" w:hAnsi="KaiTi" w:eastAsia="KaiTi" w:cs="KaiTi"/>
        </w:rPr>
      </w:pPr>
      <w:r>
        <w:rPr>
          <w:rFonts w:ascii="Times New Roman" w:hAnsi="Times New Roman" w:eastAsia="Times New Roman" w:cs="Times New Roman"/>
          <w:spacing w:val="1"/>
        </w:rPr>
        <w:t>10.D</w:t>
      </w:r>
      <w:r>
        <w:rPr>
          <w:spacing w:val="1"/>
        </w:rPr>
        <w:t>【  </w:t>
      </w:r>
      <w:r>
        <w:rPr>
          <w:rFonts w:ascii="KaiTi" w:hAnsi="KaiTi" w:eastAsia="KaiTi" w:cs="KaiTi"/>
          <w:spacing w:val="1"/>
        </w:rPr>
        <w:t>解析】基因突变是不定向的，且突变频率很低，</w:t>
      </w:r>
      <w:r>
        <w:rPr>
          <w:rFonts w:ascii="KaiTi" w:hAnsi="KaiTi" w:eastAsia="KaiTi" w:cs="KaiTi"/>
        </w:rPr>
        <w:t>紫外线处理后只有极少数放线菌可能成为赖氨酸缺陷型</w:t>
      </w:r>
      <w:r>
        <w:rPr>
          <w:rFonts w:ascii="KaiTi" w:hAnsi="KaiTi" w:eastAsia="KaiTi" w:cs="KaiTi"/>
        </w:rPr>
        <w:t xml:space="preserve"> </w:t>
      </w:r>
      <w:r>
        <w:rPr>
          <w:rFonts w:ascii="KaiTi" w:hAnsi="KaiTi" w:eastAsia="KaiTi" w:cs="KaiTi"/>
          <w:spacing w:val="-5"/>
        </w:rPr>
        <w:t>放线茵，能产生安莎霉素，</w:t>
      </w:r>
      <w:r>
        <w:rPr>
          <w:rFonts w:ascii="Times New Roman" w:hAnsi="Times New Roman" w:eastAsia="Times New Roman" w:cs="Times New Roman"/>
          <w:spacing w:val="-5"/>
        </w:rPr>
        <w:t>A </w:t>
      </w:r>
      <w:r>
        <w:rPr>
          <w:rFonts w:ascii="KaiTi" w:hAnsi="KaiTi" w:eastAsia="KaiTi" w:cs="KaiTi"/>
          <w:spacing w:val="-5"/>
        </w:rPr>
        <w:t>错误；在①中进行菌种的扩大培荞时，</w:t>
      </w:r>
      <w:r>
        <w:rPr>
          <w:rFonts w:ascii="KaiTi" w:hAnsi="KaiTi" w:eastAsia="KaiTi" w:cs="KaiTi"/>
          <w:spacing w:val="-6"/>
        </w:rPr>
        <w:t>接种前需对培养基进行灭菌处理，接种后不</w:t>
      </w:r>
      <w:r>
        <w:rPr>
          <w:rFonts w:ascii="KaiTi" w:hAnsi="KaiTi" w:eastAsia="KaiTi" w:cs="KaiTi"/>
        </w:rPr>
        <w:t xml:space="preserve"> </w:t>
      </w:r>
      <w:r>
        <w:rPr>
          <w:rFonts w:ascii="KaiTi" w:hAnsi="KaiTi" w:eastAsia="KaiTi" w:cs="KaiTi"/>
          <w:spacing w:val="-5"/>
        </w:rPr>
        <w:t>能灭菌，否则会杀死目标微生物，</w:t>
      </w: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rFonts w:ascii="KaiTi" w:hAnsi="KaiTi" w:eastAsia="KaiTi" w:cs="KaiTi"/>
          <w:spacing w:val="-5"/>
        </w:rPr>
        <w:t>错误；一般情况下，基因表达的产物是蛋白质，氨基酸不是蛋白质，因此赖</w:t>
      </w:r>
      <w:r>
        <w:rPr>
          <w:rFonts w:ascii="KaiTi" w:hAnsi="KaiTi" w:eastAsia="KaiTi" w:cs="KaiTi"/>
        </w:rPr>
        <w:t xml:space="preserve"> </w:t>
      </w:r>
      <w:r>
        <w:rPr>
          <w:rFonts w:ascii="KaiTi" w:hAnsi="KaiTi" w:eastAsia="KaiTi" w:cs="KaiTi"/>
          <w:spacing w:val="-1"/>
        </w:rPr>
        <w:t>氨酸缺路型放线菌形成的原因可能是突变基因不能编码产生赖氨酸的酶，</w:t>
      </w:r>
      <w:r>
        <w:rPr>
          <w:rFonts w:ascii="Times New Roman" w:hAnsi="Times New Roman" w:eastAsia="Times New Roman" w:cs="Times New Roman"/>
          <w:spacing w:val="-1"/>
        </w:rPr>
        <w:t>C </w:t>
      </w:r>
      <w:r>
        <w:rPr>
          <w:rFonts w:ascii="KaiTi" w:hAnsi="KaiTi" w:eastAsia="KaiTi" w:cs="KaiTi"/>
          <w:spacing w:val="-1"/>
        </w:rPr>
        <w:t>错误；</w:t>
      </w:r>
      <w:r>
        <w:rPr>
          <w:rFonts w:ascii="Times New Roman" w:hAnsi="Times New Roman" w:eastAsia="Times New Roman" w:cs="Times New Roman"/>
          <w:spacing w:val="-1"/>
        </w:rPr>
        <w:t>D </w:t>
      </w:r>
      <w:r>
        <w:rPr>
          <w:rFonts w:ascii="KaiTi" w:hAnsi="KaiTi" w:eastAsia="KaiTi" w:cs="KaiTi"/>
          <w:spacing w:val="-1"/>
        </w:rPr>
        <w:t>菌落在③中不能生存</w:t>
      </w:r>
      <w:r>
        <w:rPr>
          <w:rFonts w:ascii="KaiTi" w:hAnsi="KaiTi" w:eastAsia="KaiTi" w:cs="KaiTi"/>
          <w:spacing w:val="-2"/>
        </w:rPr>
        <w:t>，在</w:t>
      </w:r>
    </w:p>
    <w:p>
      <w:pPr>
        <w:pStyle w:val="BodyText"/>
        <w:ind w:left="230" w:right="126"/>
        <w:spacing w:before="87" w:line="278" w:lineRule="auto"/>
        <w:rPr>
          <w:rFonts w:ascii="KaiTi" w:hAnsi="KaiTi" w:eastAsia="KaiTi" w:cs="KaiTi"/>
        </w:rPr>
      </w:pPr>
      <w:r>
        <w:rPr>
          <w:rFonts w:ascii="KaiTi" w:hAnsi="KaiTi" w:eastAsia="KaiTi" w:cs="KaiTi"/>
          <w:spacing w:val="1"/>
        </w:rPr>
        <w:t>④中可以生存，说明</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rFonts w:ascii="KaiTi" w:hAnsi="KaiTi" w:eastAsia="KaiTi" w:cs="KaiTi"/>
          <w:spacing w:val="1"/>
        </w:rPr>
        <w:t>菌落只能生活在完全培养基中，不能生活在缺赖氨酸的培养基中，即</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rFonts w:ascii="KaiTi" w:hAnsi="KaiTi" w:eastAsia="KaiTi" w:cs="KaiTi"/>
          <w:spacing w:val="1"/>
        </w:rPr>
        <w:t>菌落是赖氨酸</w:t>
      </w:r>
      <w:r>
        <w:rPr>
          <w:rFonts w:ascii="KaiTi" w:hAnsi="KaiTi" w:eastAsia="KaiTi" w:cs="KaiTi"/>
        </w:rPr>
        <w:t xml:space="preserve"> </w:t>
      </w:r>
      <w:r>
        <w:rPr>
          <w:rFonts w:ascii="KaiTi" w:hAnsi="KaiTi" w:eastAsia="KaiTi" w:cs="KaiTi"/>
          <w:spacing w:val="-2"/>
        </w:rPr>
        <w:t>缺陷型放线菌茵落，可以产生安莎霉素，而</w:t>
      </w:r>
      <w:r>
        <w:rPr>
          <w:spacing w:val="-2"/>
        </w:rPr>
        <w:t>E </w:t>
      </w:r>
      <w:r>
        <w:rPr>
          <w:rFonts w:ascii="KaiTi" w:hAnsi="KaiTi" w:eastAsia="KaiTi" w:cs="KaiTi"/>
          <w:spacing w:val="-2"/>
        </w:rPr>
        <w:t>茵落在③④中均能生存，即这种微生物有无赖氨酸</w:t>
      </w:r>
      <w:r>
        <w:rPr>
          <w:rFonts w:ascii="KaiTi" w:hAnsi="KaiTi" w:eastAsia="KaiTi" w:cs="KaiTi"/>
          <w:spacing w:val="-3"/>
        </w:rPr>
        <w:t>均可生存，所</w:t>
      </w:r>
      <w:r>
        <w:rPr>
          <w:rFonts w:ascii="KaiTi" w:hAnsi="KaiTi" w:eastAsia="KaiTi" w:cs="KaiTi"/>
        </w:rPr>
        <w:t xml:space="preserve"> </w:t>
      </w:r>
      <w:r>
        <w:rPr>
          <w:rFonts w:ascii="KaiTi" w:hAnsi="KaiTi" w:eastAsia="KaiTi" w:cs="KaiTi"/>
          <w:spacing w:val="-3"/>
        </w:rPr>
        <w:t>以</w:t>
      </w:r>
      <w:r>
        <w:rPr>
          <w:rFonts w:ascii="KaiTi" w:hAnsi="KaiTi" w:eastAsia="KaiTi" w:cs="KaiTi"/>
          <w:spacing w:val="-12"/>
        </w:rPr>
        <w:t xml:space="preserve"> </w:t>
      </w:r>
      <w:r>
        <w:rPr>
          <w:rFonts w:ascii="Times New Roman" w:hAnsi="Times New Roman" w:eastAsia="Times New Roman" w:cs="Times New Roman"/>
          <w:spacing w:val="-3"/>
        </w:rPr>
        <w:t>E</w:t>
      </w:r>
      <w:r>
        <w:rPr>
          <w:rFonts w:ascii="Times New Roman" w:hAnsi="Times New Roman" w:eastAsia="Times New Roman" w:cs="Times New Roman"/>
          <w:spacing w:val="29"/>
        </w:rPr>
        <w:t xml:space="preserve"> </w:t>
      </w:r>
      <w:r>
        <w:rPr>
          <w:rFonts w:ascii="KaiTi" w:hAnsi="KaiTi" w:eastAsia="KaiTi" w:cs="KaiTi"/>
          <w:spacing w:val="-3"/>
        </w:rPr>
        <w:t>菌落不是赖氨酸缺陷型放线茁菌落，不能产生安芬实素，</w:t>
      </w:r>
      <w:r>
        <w:rPr>
          <w:rFonts w:ascii="Times New Roman" w:hAnsi="Times New Roman" w:eastAsia="Times New Roman" w:cs="Times New Roman"/>
          <w:spacing w:val="-3"/>
        </w:rPr>
        <w:t>D</w:t>
      </w:r>
      <w:r>
        <w:rPr>
          <w:rFonts w:ascii="KaiTi" w:hAnsi="KaiTi" w:eastAsia="KaiTi" w:cs="KaiTi"/>
          <w:spacing w:val="-3"/>
        </w:rPr>
        <w:t>正确。</w:t>
      </w:r>
    </w:p>
    <w:p>
      <w:pPr>
        <w:ind w:left="3370"/>
        <w:spacing w:before="190" w:line="224" w:lineRule="auto"/>
        <w:rPr>
          <w:rFonts w:ascii="KaiTi" w:hAnsi="KaiTi" w:eastAsia="KaiTi" w:cs="KaiTi"/>
          <w:sz w:val="18"/>
          <w:szCs w:val="18"/>
        </w:rPr>
      </w:pPr>
      <w:r>
        <w:rPr>
          <w:rFonts w:ascii="KaiTi" w:hAnsi="KaiTi" w:eastAsia="KaiTi" w:cs="KaiTi"/>
          <w:sz w:val="18"/>
          <w:szCs w:val="18"/>
          <w:spacing w:val="-16"/>
        </w:rPr>
        <w:t>生物学参考答案(雅礼版)一：</w:t>
      </w:r>
    </w:p>
    <w:p>
      <w:pPr>
        <w:spacing w:line="224" w:lineRule="auto"/>
        <w:sectPr>
          <w:pgSz w:w="11910" w:h="16840"/>
          <w:pgMar w:top="400" w:right="1489" w:bottom="0" w:left="1509" w:header="0" w:footer="0" w:gutter="0"/>
        </w:sectPr>
        <w:rPr>
          <w:rFonts w:ascii="KaiTi" w:hAnsi="KaiTi" w:eastAsia="KaiTi" w:cs="KaiTi"/>
          <w:sz w:val="18"/>
          <w:szCs w:val="18"/>
        </w:rPr>
      </w:pP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259" w:right="154" w:hanging="259"/>
        <w:spacing w:before="55" w:line="299" w:lineRule="auto"/>
        <w:rPr>
          <w:rFonts w:ascii="KaiTi" w:hAnsi="KaiTi" w:eastAsia="KaiTi" w:cs="KaiTi"/>
          <w:sz w:val="17"/>
          <w:szCs w:val="17"/>
        </w:rPr>
      </w:pPr>
      <w:r>
        <w:rPr>
          <w:sz w:val="17"/>
          <w:szCs w:val="17"/>
          <w:spacing w:val="1"/>
        </w:rPr>
        <w:t>11.B</w:t>
      </w:r>
      <w:r>
        <w:rPr>
          <w:sz w:val="17"/>
          <w:szCs w:val="17"/>
          <w:spacing w:val="40"/>
        </w:rPr>
        <w:t xml:space="preserve"> </w:t>
      </w:r>
      <w:r>
        <w:rPr>
          <w:rFonts w:ascii="KaiTi" w:hAnsi="KaiTi" w:eastAsia="KaiTi" w:cs="KaiTi"/>
          <w:sz w:val="17"/>
          <w:szCs w:val="17"/>
          <w:b/>
          <w:bCs/>
          <w:spacing w:val="1"/>
        </w:rPr>
        <w:t>【解析】科</w:t>
      </w:r>
      <w:r>
        <w:rPr>
          <w:rFonts w:ascii="KaiTi" w:hAnsi="KaiTi" w:eastAsia="KaiTi" w:cs="KaiTi"/>
          <w:sz w:val="17"/>
          <w:szCs w:val="17"/>
          <w:spacing w:val="1"/>
        </w:rPr>
        <w:t>学家已实试乘用多种方法来制备</w:t>
      </w:r>
      <w:r>
        <w:rPr>
          <w:sz w:val="17"/>
          <w:szCs w:val="17"/>
        </w:rPr>
        <w:t>iPS</w:t>
      </w:r>
      <w:r>
        <w:rPr>
          <w:sz w:val="17"/>
          <w:szCs w:val="17"/>
          <w:spacing w:val="1"/>
        </w:rPr>
        <w:t xml:space="preserve"> </w:t>
      </w:r>
      <w:r>
        <w:rPr>
          <w:rFonts w:ascii="KaiTi" w:hAnsi="KaiTi" w:eastAsia="KaiTi" w:cs="KaiTi"/>
          <w:sz w:val="17"/>
          <w:szCs w:val="17"/>
          <w:spacing w:val="1"/>
        </w:rPr>
        <w:t>纳胞，包括借助载体将特宠基因导入细胞中，直接将特定蛋</w:t>
      </w:r>
      <w:r>
        <w:rPr>
          <w:rFonts w:ascii="KaiTi" w:hAnsi="KaiTi" w:eastAsia="KaiTi" w:cs="KaiTi"/>
          <w:sz w:val="17"/>
          <w:szCs w:val="17"/>
        </w:rPr>
        <w:t xml:space="preserve"> </w:t>
      </w:r>
      <w:r>
        <w:rPr>
          <w:rFonts w:ascii="KaiTi" w:hAnsi="KaiTi" w:eastAsia="KaiTi" w:cs="KaiTi"/>
          <w:sz w:val="17"/>
          <w:szCs w:val="17"/>
          <w:spacing w:val="4"/>
        </w:rPr>
        <w:t>白导入细胞中或者用小分手化合物等来诱导彤成</w:t>
      </w:r>
      <w:r>
        <w:rPr>
          <w:sz w:val="17"/>
          <w:szCs w:val="17"/>
        </w:rPr>
        <w:t>iPS</w:t>
      </w:r>
      <w:r>
        <w:rPr>
          <w:sz w:val="17"/>
          <w:szCs w:val="17"/>
          <w:spacing w:val="3"/>
        </w:rPr>
        <w:t xml:space="preserve"> </w:t>
      </w:r>
      <w:r>
        <w:rPr>
          <w:rFonts w:ascii="KaiTi" w:hAnsi="KaiTi" w:eastAsia="KaiTi" w:cs="KaiTi"/>
          <w:sz w:val="17"/>
          <w:szCs w:val="17"/>
          <w:spacing w:val="3"/>
        </w:rPr>
        <w:t>纳</w:t>
      </w:r>
      <w:r>
        <w:rPr>
          <w:rFonts w:ascii="KaiTi" w:hAnsi="KaiTi" w:eastAsia="KaiTi" w:cs="KaiTi"/>
          <w:sz w:val="17"/>
          <w:szCs w:val="17"/>
          <w:spacing w:val="-38"/>
        </w:rPr>
        <w:t xml:space="preserve"> </w:t>
      </w:r>
      <w:r>
        <w:rPr>
          <w:rFonts w:ascii="KaiTi" w:hAnsi="KaiTi" w:eastAsia="KaiTi" w:cs="KaiTi"/>
          <w:sz w:val="17"/>
          <w:szCs w:val="17"/>
          <w:spacing w:val="3"/>
        </w:rPr>
        <w:t>胞</w:t>
      </w:r>
      <w:r>
        <w:rPr>
          <w:rFonts w:ascii="KaiTi" w:hAnsi="KaiTi" w:eastAsia="KaiTi" w:cs="KaiTi"/>
          <w:sz w:val="17"/>
          <w:szCs w:val="17"/>
          <w:spacing w:val="-42"/>
        </w:rPr>
        <w:t xml:space="preserve"> </w:t>
      </w:r>
      <w:r>
        <w:rPr>
          <w:rFonts w:ascii="KaiTi" w:hAnsi="KaiTi" w:eastAsia="KaiTi" w:cs="KaiTi"/>
          <w:sz w:val="17"/>
          <w:szCs w:val="17"/>
          <w:spacing w:val="3"/>
        </w:rPr>
        <w:t>，</w:t>
      </w:r>
      <w:r>
        <w:rPr>
          <w:sz w:val="17"/>
          <w:szCs w:val="17"/>
          <w:spacing w:val="3"/>
        </w:rPr>
        <w:t>A </w:t>
      </w:r>
      <w:r>
        <w:rPr>
          <w:rFonts w:ascii="KaiTi" w:hAnsi="KaiTi" w:eastAsia="KaiTi" w:cs="KaiTi"/>
          <w:sz w:val="17"/>
          <w:szCs w:val="17"/>
          <w:spacing w:val="3"/>
        </w:rPr>
        <w:t>错误；来集的精子可通过离心处理获能后再与</w:t>
      </w:r>
      <w:r>
        <w:rPr>
          <w:rFonts w:ascii="KaiTi" w:hAnsi="KaiTi" w:eastAsia="KaiTi" w:cs="KaiTi"/>
          <w:sz w:val="17"/>
          <w:szCs w:val="17"/>
        </w:rPr>
        <w:t xml:space="preserve"> </w:t>
      </w:r>
      <w:r>
        <w:rPr>
          <w:rFonts w:ascii="KaiTi" w:hAnsi="KaiTi" w:eastAsia="KaiTi" w:cs="KaiTi"/>
          <w:sz w:val="17"/>
          <w:szCs w:val="17"/>
        </w:rPr>
        <w:t>培养成熟的郎子愛精，</w:t>
      </w:r>
      <w:r>
        <w:rPr>
          <w:sz w:val="17"/>
          <w:szCs w:val="17"/>
        </w:rPr>
        <w:t>B</w:t>
      </w:r>
      <w:r>
        <w:rPr>
          <w:sz w:val="17"/>
          <w:szCs w:val="17"/>
          <w:spacing w:val="-18"/>
        </w:rPr>
        <w:t xml:space="preserve"> </w:t>
      </w:r>
      <w:r>
        <w:rPr>
          <w:rFonts w:ascii="KaiTi" w:hAnsi="KaiTi" w:eastAsia="KaiTi" w:cs="KaiTi"/>
          <w:sz w:val="17"/>
          <w:szCs w:val="17"/>
        </w:rPr>
        <w:t>正确：若需费鉴定囊胚的</w:t>
      </w:r>
      <w:r>
        <w:rPr>
          <w:rFonts w:ascii="KaiTi" w:hAnsi="KaiTi" w:eastAsia="KaiTi" w:cs="KaiTi"/>
          <w:sz w:val="17"/>
          <w:szCs w:val="17"/>
          <w:spacing w:val="-1"/>
        </w:rPr>
        <w:t>性染色体组成，常敢样滋养层细施进行鉴定，</w:t>
      </w:r>
      <w:r>
        <w:rPr>
          <w:sz w:val="17"/>
          <w:szCs w:val="17"/>
          <w:spacing w:val="-1"/>
        </w:rPr>
        <w:t>C</w:t>
      </w:r>
      <w:r>
        <w:rPr>
          <w:sz w:val="17"/>
          <w:szCs w:val="17"/>
          <w:spacing w:val="-14"/>
        </w:rPr>
        <w:t xml:space="preserve"> </w:t>
      </w:r>
      <w:r>
        <w:rPr>
          <w:rFonts w:ascii="KaiTi" w:hAnsi="KaiTi" w:eastAsia="KaiTi" w:cs="KaiTi"/>
          <w:sz w:val="17"/>
          <w:szCs w:val="17"/>
          <w:spacing w:val="-1"/>
        </w:rPr>
        <w:t>错误；进行肠</w:t>
      </w:r>
      <w:r>
        <w:rPr>
          <w:rFonts w:ascii="KaiTi" w:hAnsi="KaiTi" w:eastAsia="KaiTi" w:cs="KaiTi"/>
          <w:sz w:val="17"/>
          <w:szCs w:val="17"/>
        </w:rPr>
        <w:t xml:space="preserve"> </w:t>
      </w:r>
      <w:r>
        <w:rPr>
          <w:rFonts w:ascii="KaiTi" w:hAnsi="KaiTi" w:eastAsia="KaiTi" w:cs="KaiTi"/>
          <w:sz w:val="17"/>
          <w:szCs w:val="17"/>
          <w:spacing w:val="2"/>
        </w:rPr>
        <w:t>胎移植时，不会发生免疫排斥反应，不需费对代孕母泉注射</w:t>
      </w:r>
      <w:r>
        <w:rPr>
          <w:rFonts w:ascii="KaiTi" w:hAnsi="KaiTi" w:eastAsia="KaiTi" w:cs="KaiTi"/>
          <w:sz w:val="17"/>
          <w:szCs w:val="17"/>
          <w:spacing w:val="1"/>
        </w:rPr>
        <w:t>免疫抑制剂.</w:t>
      </w:r>
      <w:r>
        <w:rPr>
          <w:rFonts w:ascii="Times New Roman" w:hAnsi="Times New Roman" w:eastAsia="Times New Roman" w:cs="Times New Roman"/>
          <w:sz w:val="17"/>
          <w:szCs w:val="17"/>
          <w:spacing w:val="1"/>
        </w:rPr>
        <w:t>D </w:t>
      </w:r>
      <w:r>
        <w:rPr>
          <w:rFonts w:ascii="KaiTi" w:hAnsi="KaiTi" w:eastAsia="KaiTi" w:cs="KaiTi"/>
          <w:sz w:val="17"/>
          <w:szCs w:val="17"/>
          <w:spacing w:val="1"/>
        </w:rPr>
        <w:t>错误。</w:t>
      </w:r>
    </w:p>
    <w:p>
      <w:pPr>
        <w:pStyle w:val="BodyText"/>
        <w:ind w:left="259" w:right="127" w:hanging="259"/>
        <w:spacing w:before="115" w:line="307" w:lineRule="auto"/>
        <w:rPr>
          <w:rFonts w:ascii="KaiTi" w:hAnsi="KaiTi" w:eastAsia="KaiTi" w:cs="KaiTi"/>
          <w:sz w:val="17"/>
          <w:szCs w:val="17"/>
        </w:rPr>
      </w:pPr>
      <w:r>
        <w:rPr>
          <w:sz w:val="17"/>
          <w:szCs w:val="17"/>
          <w:spacing w:val="4"/>
        </w:rPr>
        <w:t>12.A</w:t>
      </w:r>
      <w:r>
        <w:rPr>
          <w:sz w:val="17"/>
          <w:szCs w:val="17"/>
          <w:spacing w:val="86"/>
        </w:rPr>
        <w:t xml:space="preserve"> </w:t>
      </w:r>
      <w:r>
        <w:rPr>
          <w:sz w:val="17"/>
          <w:szCs w:val="17"/>
          <w:spacing w:val="4"/>
        </w:rPr>
        <w:t>【</w:t>
      </w:r>
      <w:r>
        <w:rPr>
          <w:rFonts w:ascii="KaiTi" w:hAnsi="KaiTi" w:eastAsia="KaiTi" w:cs="KaiTi"/>
          <w:sz w:val="17"/>
          <w:szCs w:val="17"/>
          <w:spacing w:val="4"/>
        </w:rPr>
        <w:t>解析】由于叶練体有颇色且有特定结构，①过程的细胞融合中可通过观察原生质体的结构与颜色来判断</w:t>
      </w:r>
      <w:r>
        <w:rPr>
          <w:rFonts w:ascii="KaiTi" w:hAnsi="KaiTi" w:eastAsia="KaiTi" w:cs="KaiTi"/>
          <w:sz w:val="17"/>
          <w:szCs w:val="17"/>
        </w:rPr>
        <w:t xml:space="preserve"> </w:t>
      </w:r>
      <w:r>
        <w:rPr>
          <w:rFonts w:ascii="KaiTi" w:hAnsi="KaiTi" w:eastAsia="KaiTi" w:cs="KaiTi"/>
          <w:sz w:val="17"/>
          <w:szCs w:val="17"/>
          <w:spacing w:val="1"/>
        </w:rPr>
        <w:t>其融合情况，</w:t>
      </w:r>
      <w:r>
        <w:rPr>
          <w:rFonts w:ascii="Times New Roman" w:hAnsi="Times New Roman" w:eastAsia="Times New Roman" w:cs="Times New Roman"/>
          <w:sz w:val="17"/>
          <w:szCs w:val="17"/>
          <w:spacing w:val="1"/>
        </w:rPr>
        <w:t>A.</w:t>
      </w:r>
      <w:r>
        <w:rPr>
          <w:rFonts w:ascii="Times New Roman" w:hAnsi="Times New Roman" w:eastAsia="Times New Roman" w:cs="Times New Roman"/>
          <w:sz w:val="17"/>
          <w:szCs w:val="17"/>
          <w:spacing w:val="24"/>
        </w:rPr>
        <w:t xml:space="preserve"> </w:t>
      </w:r>
      <w:r>
        <w:rPr>
          <w:rFonts w:ascii="KaiTi" w:hAnsi="KaiTi" w:eastAsia="KaiTi" w:cs="KaiTi"/>
          <w:sz w:val="17"/>
          <w:szCs w:val="17"/>
          <w:spacing w:val="1"/>
        </w:rPr>
        <w:t>正确；原生质休</w:t>
      </w:r>
      <w:r>
        <w:rPr>
          <w:rFonts w:ascii="Times New Roman" w:hAnsi="Times New Roman" w:eastAsia="Times New Roman" w:cs="Times New Roman"/>
          <w:sz w:val="17"/>
          <w:szCs w:val="17"/>
          <w:spacing w:val="1"/>
        </w:rPr>
        <w:t>A1</w:t>
      </w:r>
      <w:r>
        <w:rPr>
          <w:rFonts w:ascii="Times New Roman" w:hAnsi="Times New Roman" w:eastAsia="Times New Roman" w:cs="Times New Roman"/>
          <w:sz w:val="17"/>
          <w:szCs w:val="17"/>
          <w:spacing w:val="31"/>
          <w:w w:val="101"/>
        </w:rPr>
        <w:t xml:space="preserve"> </w:t>
      </w:r>
      <w:r>
        <w:rPr>
          <w:rFonts w:ascii="KaiTi" w:hAnsi="KaiTi" w:eastAsia="KaiTi" w:cs="KaiTi"/>
          <w:sz w:val="17"/>
          <w:szCs w:val="17"/>
          <w:spacing w:val="1"/>
        </w:rPr>
        <w:t>和</w:t>
      </w:r>
      <w:r>
        <w:rPr>
          <w:rFonts w:ascii="KaiTi" w:hAnsi="KaiTi" w:eastAsia="KaiTi" w:cs="KaiTi"/>
          <w:sz w:val="17"/>
          <w:szCs w:val="17"/>
          <w:spacing w:val="-40"/>
        </w:rPr>
        <w:t xml:space="preserve"> </w:t>
      </w:r>
      <w:r>
        <w:rPr>
          <w:rFonts w:ascii="Times New Roman" w:hAnsi="Times New Roman" w:eastAsia="Times New Roman" w:cs="Times New Roman"/>
          <w:sz w:val="17"/>
          <w:szCs w:val="17"/>
          <w:spacing w:val="1"/>
        </w:rPr>
        <w:t>B1</w:t>
      </w:r>
      <w:r>
        <w:rPr>
          <w:rFonts w:ascii="Times New Roman" w:hAnsi="Times New Roman" w:eastAsia="Times New Roman" w:cs="Times New Roman"/>
          <w:sz w:val="17"/>
          <w:szCs w:val="17"/>
          <w:spacing w:val="22"/>
          <w:w w:val="101"/>
        </w:rPr>
        <w:t xml:space="preserve"> </w:t>
      </w:r>
      <w:r>
        <w:rPr>
          <w:rFonts w:ascii="KaiTi" w:hAnsi="KaiTi" w:eastAsia="KaiTi" w:cs="KaiTi"/>
          <w:sz w:val="17"/>
          <w:szCs w:val="17"/>
          <w:spacing w:val="1"/>
        </w:rPr>
        <w:t>应在等渗透溶液</w:t>
      </w:r>
      <w:r>
        <w:rPr>
          <w:rFonts w:ascii="KaiTi" w:hAnsi="KaiTi" w:eastAsia="KaiTi" w:cs="KaiTi"/>
          <w:sz w:val="17"/>
          <w:szCs w:val="17"/>
        </w:rPr>
        <w:t>中长期保存，以防止过度失水而死亡，</w:t>
      </w:r>
      <w:r>
        <w:rPr>
          <w:rFonts w:ascii="Times New Roman" w:hAnsi="Times New Roman" w:eastAsia="Times New Roman" w:cs="Times New Roman"/>
          <w:sz w:val="17"/>
          <w:szCs w:val="17"/>
        </w:rPr>
        <w:t>B</w:t>
      </w:r>
      <w:r>
        <w:rPr>
          <w:rFonts w:ascii="KaiTi" w:hAnsi="KaiTi" w:eastAsia="KaiTi" w:cs="KaiTi"/>
          <w:sz w:val="17"/>
          <w:szCs w:val="17"/>
        </w:rPr>
        <w:t>错误；由于</w:t>
      </w:r>
      <w:r>
        <w:rPr>
          <w:rFonts w:ascii="KaiTi" w:hAnsi="KaiTi" w:eastAsia="KaiTi" w:cs="KaiTi"/>
          <w:sz w:val="17"/>
          <w:szCs w:val="17"/>
        </w:rPr>
        <w:t xml:space="preserve"> </w:t>
      </w:r>
      <w:r>
        <w:rPr>
          <w:rFonts w:ascii="KaiTi" w:hAnsi="KaiTi" w:eastAsia="KaiTi" w:cs="KaiTi"/>
          <w:sz w:val="17"/>
          <w:szCs w:val="17"/>
          <w:spacing w:val="3"/>
        </w:rPr>
        <w:t>耐盐、高产性状分别变细胞质基因和细胞核基因</w:t>
      </w:r>
      <w:r>
        <w:rPr>
          <w:rFonts w:ascii="KaiTi" w:hAnsi="KaiTi" w:eastAsia="KaiTi" w:cs="KaiTi"/>
          <w:sz w:val="17"/>
          <w:szCs w:val="17"/>
          <w:spacing w:val="2"/>
        </w:rPr>
        <w:t>控制，在原生质体融合前，需对原生质体进行失活处理，分别</w:t>
      </w:r>
      <w:r>
        <w:rPr>
          <w:rFonts w:ascii="KaiTi" w:hAnsi="KaiTi" w:eastAsia="KaiTi" w:cs="KaiTi"/>
          <w:sz w:val="17"/>
          <w:szCs w:val="17"/>
        </w:rPr>
        <w:t xml:space="preserve"> </w:t>
      </w:r>
      <w:r>
        <w:rPr>
          <w:rFonts w:ascii="KaiTi" w:hAnsi="KaiTi" w:eastAsia="KaiTi" w:cs="KaiTi"/>
          <w:sz w:val="17"/>
          <w:szCs w:val="17"/>
          <w:spacing w:val="7"/>
        </w:rPr>
        <w:t>使原生质体</w:t>
      </w:r>
      <w:r>
        <w:rPr>
          <w:rFonts w:ascii="Times New Roman" w:hAnsi="Times New Roman" w:eastAsia="Times New Roman" w:cs="Times New Roman"/>
          <w:sz w:val="17"/>
          <w:szCs w:val="17"/>
          <w:spacing w:val="7"/>
        </w:rPr>
        <w:t>A2</w:t>
      </w:r>
      <w:r>
        <w:rPr>
          <w:rFonts w:ascii="Times New Roman" w:hAnsi="Times New Roman" w:eastAsia="Times New Roman" w:cs="Times New Roman"/>
          <w:sz w:val="17"/>
          <w:szCs w:val="17"/>
          <w:spacing w:val="31"/>
          <w:w w:val="101"/>
        </w:rPr>
        <w:t xml:space="preserve"> </w:t>
      </w:r>
      <w:r>
        <w:rPr>
          <w:rFonts w:ascii="KaiTi" w:hAnsi="KaiTi" w:eastAsia="KaiTi" w:cs="KaiTi"/>
          <w:sz w:val="17"/>
          <w:szCs w:val="17"/>
          <w:spacing w:val="7"/>
        </w:rPr>
        <w:t>的细胞核失活和原生质体</w:t>
      </w:r>
      <w:r>
        <w:rPr>
          <w:rFonts w:ascii="Times New Roman" w:hAnsi="Times New Roman" w:eastAsia="Times New Roman" w:cs="Times New Roman"/>
          <w:sz w:val="17"/>
          <w:szCs w:val="17"/>
          <w:spacing w:val="7"/>
        </w:rPr>
        <w:t>B2</w:t>
      </w:r>
      <w:r>
        <w:rPr>
          <w:rFonts w:ascii="Times New Roman" w:hAnsi="Times New Roman" w:eastAsia="Times New Roman" w:cs="Times New Roman"/>
          <w:sz w:val="17"/>
          <w:szCs w:val="17"/>
          <w:spacing w:val="22"/>
        </w:rPr>
        <w:t xml:space="preserve"> </w:t>
      </w:r>
      <w:r>
        <w:rPr>
          <w:rFonts w:ascii="KaiTi" w:hAnsi="KaiTi" w:eastAsia="KaiTi" w:cs="KaiTi"/>
          <w:sz w:val="17"/>
          <w:szCs w:val="17"/>
          <w:spacing w:val="7"/>
        </w:rPr>
        <w:t>的细胞质失活，</w:t>
      </w:r>
      <w:r>
        <w:rPr>
          <w:rFonts w:ascii="Times New Roman" w:hAnsi="Times New Roman" w:eastAsia="Times New Roman" w:cs="Times New Roman"/>
          <w:sz w:val="17"/>
          <w:szCs w:val="17"/>
          <w:spacing w:val="7"/>
        </w:rPr>
        <w:t>C</w:t>
      </w:r>
      <w:r>
        <w:rPr>
          <w:rFonts w:ascii="KaiTi" w:hAnsi="KaiTi" w:eastAsia="KaiTi" w:cs="KaiTi"/>
          <w:sz w:val="17"/>
          <w:szCs w:val="17"/>
          <w:spacing w:val="7"/>
        </w:rPr>
        <w:t>错误；植物体细胞融合的技术基</w:t>
      </w:r>
      <w:r>
        <w:rPr>
          <w:rFonts w:ascii="KaiTi" w:hAnsi="KaiTi" w:eastAsia="KaiTi" w:cs="KaiTi"/>
          <w:sz w:val="17"/>
          <w:szCs w:val="17"/>
          <w:spacing w:val="6"/>
        </w:rPr>
        <w:t>础是细胞膜具</w:t>
      </w:r>
      <w:r>
        <w:rPr>
          <w:rFonts w:ascii="KaiTi" w:hAnsi="KaiTi" w:eastAsia="KaiTi" w:cs="KaiTi"/>
          <w:sz w:val="17"/>
          <w:szCs w:val="17"/>
        </w:rPr>
        <w:t xml:space="preserve"> </w:t>
      </w:r>
      <w:r>
        <w:rPr>
          <w:rFonts w:ascii="KaiTi" w:hAnsi="KaiTi" w:eastAsia="KaiTi" w:cs="KaiTi"/>
          <w:sz w:val="17"/>
          <w:szCs w:val="17"/>
          <w:spacing w:val="3"/>
        </w:rPr>
        <w:t>有的流动性.</w:t>
      </w:r>
      <w:r>
        <w:rPr>
          <w:rFonts w:ascii="Times New Roman" w:hAnsi="Times New Roman" w:eastAsia="Times New Roman" w:cs="Times New Roman"/>
          <w:sz w:val="17"/>
          <w:szCs w:val="17"/>
          <w:spacing w:val="3"/>
        </w:rPr>
        <w:t>D </w:t>
      </w:r>
      <w:r>
        <w:rPr>
          <w:rFonts w:ascii="KaiTi" w:hAnsi="KaiTi" w:eastAsia="KaiTi" w:cs="KaiTi"/>
          <w:sz w:val="17"/>
          <w:szCs w:val="17"/>
          <w:spacing w:val="3"/>
        </w:rPr>
        <w:t>错误。</w:t>
      </w:r>
    </w:p>
    <w:p>
      <w:pPr>
        <w:ind w:right="90"/>
        <w:spacing w:before="138" w:line="301" w:lineRule="auto"/>
        <w:rPr>
          <w:rFonts w:ascii="KaiTi" w:hAnsi="KaiTi" w:eastAsia="KaiTi" w:cs="KaiTi"/>
          <w:sz w:val="17"/>
          <w:szCs w:val="17"/>
        </w:rPr>
      </w:pPr>
      <w:r>
        <w:rPr>
          <w:rFonts w:ascii="LiSu" w:hAnsi="LiSu" w:eastAsia="LiSu" w:cs="LiSu"/>
          <w:sz w:val="17"/>
          <w:szCs w:val="17"/>
          <w:spacing w:val="8"/>
        </w:rPr>
        <w:t>二、选择题</w:t>
      </w:r>
      <w:r>
        <w:rPr>
          <w:rFonts w:ascii="STXingkai" w:hAnsi="STXingkai" w:eastAsia="STXingkai" w:cs="STXingkai"/>
          <w:sz w:val="17"/>
          <w:szCs w:val="17"/>
          <w:spacing w:val="8"/>
        </w:rPr>
        <w:t>(本题共4小题，每小题4分，共16分。每小题备选答案中，有一个或</w:t>
      </w:r>
      <w:r>
        <w:rPr>
          <w:rFonts w:ascii="STXingkai" w:hAnsi="STXingkai" w:eastAsia="STXingkai" w:cs="STXingkai"/>
          <w:sz w:val="17"/>
          <w:szCs w:val="17"/>
          <w:spacing w:val="7"/>
        </w:rPr>
        <w:t xml:space="preserve"> </w:t>
      </w:r>
      <w:r>
        <w:rPr>
          <w:rFonts w:ascii="STXingkai" w:hAnsi="STXingkai" w:eastAsia="STXingkai" w:cs="STXingkai"/>
          <w:sz w:val="17"/>
          <w:szCs w:val="17"/>
          <w:spacing w:val="8"/>
        </w:rPr>
        <w:t>一个以上符合题意的答案，每小</w:t>
      </w:r>
      <w:r>
        <w:rPr>
          <w:rFonts w:ascii="STXingkai" w:hAnsi="STXingkai" w:eastAsia="STXingkai" w:cs="STXingkai"/>
          <w:sz w:val="17"/>
          <w:szCs w:val="17"/>
        </w:rPr>
        <w:t xml:space="preserve"> </w:t>
      </w:r>
      <w:r>
        <w:rPr>
          <w:rFonts w:ascii="KaiTi" w:hAnsi="KaiTi" w:eastAsia="KaiTi" w:cs="KaiTi"/>
          <w:sz w:val="17"/>
          <w:szCs w:val="17"/>
          <w:spacing w:val="3"/>
        </w:rPr>
        <w:t>题全部选对得4分，少选得2分，多选、错选、不选得0分。)</w:t>
      </w:r>
    </w:p>
    <w:p>
      <w:pPr>
        <w:spacing w:line="114" w:lineRule="auto"/>
        <w:rPr>
          <w:rFonts w:ascii="Arial"/>
          <w:sz w:val="2"/>
        </w:rPr>
      </w:pPr>
      <w:r>
        <w:rPr>
          <w:rFonts w:ascii="Arial"/>
          <w:sz w:val="2"/>
        </w:rPr>
      </w:r>
    </w:p>
    <w:tbl>
      <w:tblPr>
        <w:tblStyle w:val="TableNormal"/>
        <w:tblW w:w="2950" w:type="dxa"/>
        <w:tblInd w:w="28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3"/>
        <w:gridCol w:w="578"/>
        <w:gridCol w:w="588"/>
        <w:gridCol w:w="568"/>
        <w:gridCol w:w="583"/>
      </w:tblGrid>
      <w:tr>
        <w:trPr>
          <w:trHeight w:val="390" w:hRule="atLeast"/>
        </w:trPr>
        <w:tc>
          <w:tcPr>
            <w:tcW w:w="633" w:type="dxa"/>
            <w:vAlign w:val="top"/>
          </w:tcPr>
          <w:p>
            <w:pPr>
              <w:pStyle w:val="TableText"/>
              <w:ind w:left="115"/>
              <w:spacing w:before="103" w:line="221" w:lineRule="auto"/>
              <w:rPr>
                <w:sz w:val="19"/>
                <w:szCs w:val="19"/>
              </w:rPr>
            </w:pPr>
            <w:r>
              <w:rPr>
                <w:sz w:val="19"/>
                <w:szCs w:val="19"/>
                <w:spacing w:val="-2"/>
              </w:rPr>
              <w:t>题号</w:t>
            </w:r>
          </w:p>
        </w:tc>
        <w:tc>
          <w:tcPr>
            <w:tcW w:w="578" w:type="dxa"/>
            <w:vAlign w:val="top"/>
          </w:tcPr>
          <w:p>
            <w:pPr>
              <w:pStyle w:val="TableText"/>
              <w:ind w:left="182"/>
              <w:spacing w:before="121"/>
              <w:rPr>
                <w:sz w:val="19"/>
                <w:szCs w:val="19"/>
              </w:rPr>
            </w:pPr>
            <w:r>
              <w:rPr>
                <w:sz w:val="19"/>
                <w:szCs w:val="19"/>
                <w:spacing w:val="-6"/>
              </w:rPr>
              <w:t>13</w:t>
            </w:r>
          </w:p>
        </w:tc>
        <w:tc>
          <w:tcPr>
            <w:tcW w:w="588" w:type="dxa"/>
            <w:vAlign w:val="top"/>
          </w:tcPr>
          <w:p>
            <w:pPr>
              <w:pStyle w:val="TableText"/>
              <w:ind w:left="194"/>
              <w:spacing w:before="121" w:line="241" w:lineRule="auto"/>
              <w:rPr>
                <w:sz w:val="19"/>
                <w:szCs w:val="19"/>
              </w:rPr>
            </w:pPr>
            <w:r>
              <w:rPr>
                <w:sz w:val="19"/>
                <w:szCs w:val="19"/>
                <w:spacing w:val="-6"/>
              </w:rPr>
              <w:t>14</w:t>
            </w:r>
          </w:p>
        </w:tc>
        <w:tc>
          <w:tcPr>
            <w:tcW w:w="568" w:type="dxa"/>
            <w:vAlign w:val="top"/>
          </w:tcPr>
          <w:p>
            <w:pPr>
              <w:pStyle w:val="TableText"/>
              <w:ind w:left="186"/>
              <w:spacing w:before="121"/>
              <w:rPr>
                <w:sz w:val="19"/>
                <w:szCs w:val="19"/>
              </w:rPr>
            </w:pPr>
            <w:r>
              <w:rPr>
                <w:sz w:val="19"/>
                <w:szCs w:val="19"/>
                <w:spacing w:val="-6"/>
              </w:rPr>
              <w:t>15</w:t>
            </w:r>
          </w:p>
        </w:tc>
        <w:tc>
          <w:tcPr>
            <w:tcW w:w="583" w:type="dxa"/>
            <w:vAlign w:val="top"/>
          </w:tcPr>
          <w:p>
            <w:pPr>
              <w:pStyle w:val="TableText"/>
              <w:ind w:left="188"/>
              <w:spacing w:before="121"/>
              <w:rPr>
                <w:sz w:val="19"/>
                <w:szCs w:val="19"/>
              </w:rPr>
            </w:pPr>
            <w:r>
              <w:rPr>
                <w:sz w:val="19"/>
                <w:szCs w:val="19"/>
                <w:spacing w:val="-6"/>
              </w:rPr>
              <w:t>16</w:t>
            </w:r>
          </w:p>
        </w:tc>
      </w:tr>
      <w:tr>
        <w:trPr>
          <w:trHeight w:val="389" w:hRule="atLeast"/>
        </w:trPr>
        <w:tc>
          <w:tcPr>
            <w:tcW w:w="633" w:type="dxa"/>
            <w:vAlign w:val="top"/>
          </w:tcPr>
          <w:p>
            <w:pPr>
              <w:pStyle w:val="TableText"/>
              <w:ind w:left="115"/>
              <w:spacing w:before="103" w:line="220" w:lineRule="auto"/>
              <w:rPr>
                <w:sz w:val="19"/>
                <w:szCs w:val="19"/>
              </w:rPr>
            </w:pPr>
            <w:r>
              <w:rPr>
                <w:sz w:val="19"/>
                <w:szCs w:val="19"/>
                <w:spacing w:val="-2"/>
              </w:rPr>
              <w:t>答案</w:t>
            </w:r>
          </w:p>
        </w:tc>
        <w:tc>
          <w:tcPr>
            <w:tcW w:w="578" w:type="dxa"/>
            <w:vAlign w:val="top"/>
          </w:tcPr>
          <w:p>
            <w:pPr>
              <w:pStyle w:val="TableText"/>
              <w:ind w:left="132"/>
              <w:spacing w:before="149" w:line="185" w:lineRule="auto"/>
              <w:rPr>
                <w:sz w:val="19"/>
                <w:szCs w:val="19"/>
              </w:rPr>
            </w:pPr>
            <w:r>
              <w:rPr>
                <w:sz w:val="19"/>
                <w:szCs w:val="19"/>
                <w:spacing w:val="-1"/>
              </w:rPr>
              <w:t>ABC</w:t>
            </w:r>
          </w:p>
        </w:tc>
        <w:tc>
          <w:tcPr>
            <w:tcW w:w="588" w:type="dxa"/>
            <w:vAlign w:val="top"/>
          </w:tcPr>
          <w:p>
            <w:pPr>
              <w:pStyle w:val="TableText"/>
              <w:ind w:left="194"/>
              <w:spacing w:before="150" w:line="184" w:lineRule="auto"/>
              <w:rPr>
                <w:sz w:val="19"/>
                <w:szCs w:val="19"/>
              </w:rPr>
            </w:pPr>
            <w:r>
              <w:rPr>
                <w:sz w:val="19"/>
                <w:szCs w:val="19"/>
                <w:spacing w:val="-1"/>
              </w:rPr>
              <w:t>AD</w:t>
            </w:r>
          </w:p>
        </w:tc>
        <w:tc>
          <w:tcPr>
            <w:tcW w:w="568" w:type="dxa"/>
            <w:vAlign w:val="top"/>
          </w:tcPr>
          <w:p>
            <w:pPr>
              <w:pStyle w:val="TableText"/>
              <w:ind w:left="136"/>
              <w:spacing w:before="151" w:line="183" w:lineRule="auto"/>
              <w:rPr>
                <w:sz w:val="19"/>
                <w:szCs w:val="19"/>
              </w:rPr>
            </w:pPr>
            <w:r>
              <w:rPr>
                <w:sz w:val="19"/>
                <w:szCs w:val="19"/>
                <w:spacing w:val="-1"/>
              </w:rPr>
              <w:t>BCD</w:t>
            </w:r>
          </w:p>
        </w:tc>
        <w:tc>
          <w:tcPr>
            <w:tcW w:w="583" w:type="dxa"/>
            <w:vAlign w:val="top"/>
          </w:tcPr>
          <w:p>
            <w:pPr>
              <w:pStyle w:val="TableText"/>
              <w:ind w:left="188"/>
              <w:spacing w:before="152" w:line="182" w:lineRule="auto"/>
              <w:rPr>
                <w:sz w:val="19"/>
                <w:szCs w:val="19"/>
              </w:rPr>
            </w:pPr>
            <w:r>
              <w:rPr>
                <w:sz w:val="19"/>
                <w:szCs w:val="19"/>
                <w:spacing w:val="-1"/>
              </w:rPr>
              <w:t>BD</w:t>
            </w:r>
          </w:p>
        </w:tc>
      </w:tr>
    </w:tbl>
    <w:p>
      <w:pPr>
        <w:pStyle w:val="BodyText"/>
        <w:ind w:left="258" w:right="39" w:hanging="259"/>
        <w:spacing w:before="126" w:line="299" w:lineRule="auto"/>
        <w:rPr>
          <w:rFonts w:ascii="KaiTi" w:hAnsi="KaiTi" w:eastAsia="KaiTi" w:cs="KaiTi"/>
          <w:sz w:val="17"/>
          <w:szCs w:val="17"/>
        </w:rPr>
      </w:pPr>
      <w:r>
        <w:rPr>
          <w:rFonts w:ascii="Times New Roman" w:hAnsi="Times New Roman" w:eastAsia="Times New Roman" w:cs="Times New Roman"/>
          <w:sz w:val="17"/>
          <w:szCs w:val="17"/>
          <w:spacing w:val="2"/>
        </w:rPr>
        <w:t>13.</w:t>
      </w:r>
      <w:r>
        <w:rPr>
          <w:rFonts w:ascii="Times New Roman" w:hAnsi="Times New Roman" w:eastAsia="Times New Roman" w:cs="Times New Roman"/>
          <w:sz w:val="17"/>
          <w:szCs w:val="17"/>
        </w:rPr>
        <w:t>ABC</w:t>
      </w:r>
      <w:r>
        <w:rPr>
          <w:sz w:val="17"/>
          <w:szCs w:val="17"/>
          <w:spacing w:val="2"/>
        </w:rPr>
        <w:t>【  </w:t>
      </w:r>
      <w:r>
        <w:rPr>
          <w:rFonts w:ascii="KaiTi" w:hAnsi="KaiTi" w:eastAsia="KaiTi" w:cs="KaiTi"/>
          <w:sz w:val="17"/>
          <w:szCs w:val="17"/>
          <w:spacing w:val="2"/>
        </w:rPr>
        <w:t>解析】双歧杆菌为原核生物，无内质网和高尔基体，</w:t>
      </w:r>
      <w:r>
        <w:rPr>
          <w:rFonts w:ascii="Times New Roman" w:hAnsi="Times New Roman" w:eastAsia="Times New Roman" w:cs="Times New Roman"/>
          <w:sz w:val="17"/>
          <w:szCs w:val="17"/>
          <w:spacing w:val="2"/>
        </w:rPr>
        <w:t>A</w:t>
      </w:r>
      <w:r>
        <w:rPr>
          <w:rFonts w:ascii="Times New Roman" w:hAnsi="Times New Roman" w:eastAsia="Times New Roman" w:cs="Times New Roman"/>
          <w:sz w:val="17"/>
          <w:szCs w:val="17"/>
          <w:spacing w:val="26"/>
          <w:w w:val="102"/>
        </w:rPr>
        <w:t xml:space="preserve"> </w:t>
      </w:r>
      <w:r>
        <w:rPr>
          <w:rFonts w:ascii="KaiTi" w:hAnsi="KaiTi" w:eastAsia="KaiTi" w:cs="KaiTi"/>
          <w:sz w:val="17"/>
          <w:szCs w:val="17"/>
          <w:spacing w:val="2"/>
        </w:rPr>
        <w:t>错</w:t>
      </w:r>
      <w:r>
        <w:rPr>
          <w:rFonts w:ascii="KaiTi" w:hAnsi="KaiTi" w:eastAsia="KaiTi" w:cs="KaiTi"/>
          <w:sz w:val="17"/>
          <w:szCs w:val="17"/>
          <w:spacing w:val="1"/>
        </w:rPr>
        <w:t>误；根据图示可知</w:t>
      </w:r>
      <w:r>
        <w:rPr>
          <w:rFonts w:ascii="Times New Roman" w:hAnsi="Times New Roman" w:eastAsia="Times New Roman" w:cs="Times New Roman"/>
          <w:sz w:val="17"/>
          <w:szCs w:val="17"/>
        </w:rPr>
        <w:t>SCFA</w:t>
      </w:r>
      <w:r>
        <w:rPr>
          <w:rFonts w:ascii="Times New Roman" w:hAnsi="Times New Roman" w:eastAsia="Times New Roman" w:cs="Times New Roman"/>
          <w:sz w:val="17"/>
          <w:szCs w:val="17"/>
          <w:spacing w:val="1"/>
        </w:rPr>
        <w:t>-   </w:t>
      </w:r>
      <w:r>
        <w:rPr>
          <w:rFonts w:ascii="KaiTi" w:hAnsi="KaiTi" w:eastAsia="KaiTi" w:cs="KaiTi"/>
          <w:sz w:val="17"/>
          <w:szCs w:val="17"/>
          <w:spacing w:val="1"/>
        </w:rPr>
        <w:t>进入结肠上皮细胞</w:t>
      </w:r>
      <w:r>
        <w:rPr>
          <w:rFonts w:ascii="KaiTi" w:hAnsi="KaiTi" w:eastAsia="KaiTi" w:cs="KaiTi"/>
          <w:sz w:val="17"/>
          <w:szCs w:val="17"/>
        </w:rPr>
        <w:t xml:space="preserve"> </w:t>
      </w:r>
      <w:r>
        <w:rPr>
          <w:rFonts w:ascii="KaiTi" w:hAnsi="KaiTi" w:eastAsia="KaiTi" w:cs="KaiTi"/>
          <w:sz w:val="17"/>
          <w:szCs w:val="17"/>
          <w:spacing w:val="6"/>
        </w:rPr>
        <w:t>是利用了</w:t>
      </w:r>
      <w:r>
        <w:rPr>
          <w:sz w:val="17"/>
          <w:szCs w:val="17"/>
        </w:rPr>
        <w:t>Na</w:t>
      </w:r>
      <w:r>
        <w:rPr>
          <w:sz w:val="17"/>
          <w:szCs w:val="17"/>
          <w:spacing w:val="6"/>
        </w:rPr>
        <w:t>+</w:t>
      </w:r>
      <w:r>
        <w:rPr>
          <w:sz w:val="17"/>
          <w:szCs w:val="17"/>
          <w:spacing w:val="61"/>
          <w:w w:val="101"/>
        </w:rPr>
        <w:t xml:space="preserve"> </w:t>
      </w:r>
      <w:r>
        <w:rPr>
          <w:rFonts w:ascii="KaiTi" w:hAnsi="KaiTi" w:eastAsia="KaiTi" w:cs="KaiTi"/>
          <w:sz w:val="17"/>
          <w:szCs w:val="17"/>
          <w:spacing w:val="6"/>
        </w:rPr>
        <w:t>等相关离子浓度差所产生的势能，所以方式为主动运输，</w:t>
      </w:r>
      <w:r>
        <w:rPr>
          <w:sz w:val="17"/>
          <w:szCs w:val="17"/>
          <w:spacing w:val="6"/>
        </w:rPr>
        <w:t>B </w:t>
      </w:r>
      <w:r>
        <w:rPr>
          <w:rFonts w:ascii="KaiTi" w:hAnsi="KaiTi" w:eastAsia="KaiTi" w:cs="KaiTi"/>
          <w:sz w:val="17"/>
          <w:szCs w:val="17"/>
          <w:spacing w:val="6"/>
        </w:rPr>
        <w:t>错</w:t>
      </w:r>
      <w:r>
        <w:rPr>
          <w:rFonts w:ascii="KaiTi" w:hAnsi="KaiTi" w:eastAsia="KaiTi" w:cs="KaiTi"/>
          <w:sz w:val="17"/>
          <w:szCs w:val="17"/>
          <w:spacing w:val="5"/>
        </w:rPr>
        <w:t>误；</w:t>
      </w:r>
      <w:r>
        <w:rPr>
          <w:sz w:val="17"/>
          <w:szCs w:val="17"/>
        </w:rPr>
        <w:t>NADH</w:t>
      </w:r>
      <w:r>
        <w:rPr>
          <w:sz w:val="17"/>
          <w:szCs w:val="17"/>
          <w:spacing w:val="40"/>
        </w:rPr>
        <w:t xml:space="preserve">  </w:t>
      </w:r>
      <w:r>
        <w:rPr>
          <w:rFonts w:ascii="KaiTi" w:hAnsi="KaiTi" w:eastAsia="KaiTi" w:cs="KaiTi"/>
          <w:sz w:val="17"/>
          <w:szCs w:val="17"/>
          <w:spacing w:val="5"/>
        </w:rPr>
        <w:t>在线粒体内膜中被氧</w:t>
      </w:r>
      <w:r>
        <w:rPr>
          <w:rFonts w:ascii="KaiTi" w:hAnsi="KaiTi" w:eastAsia="KaiTi" w:cs="KaiTi"/>
          <w:sz w:val="17"/>
          <w:szCs w:val="17"/>
          <w:spacing w:val="1"/>
        </w:rPr>
        <w:t xml:space="preserve"> </w:t>
      </w:r>
      <w:r>
        <w:rPr>
          <w:rFonts w:ascii="KaiTi" w:hAnsi="KaiTi" w:eastAsia="KaiTi" w:cs="KaiTi"/>
          <w:sz w:val="17"/>
          <w:szCs w:val="17"/>
          <w:spacing w:val="8"/>
        </w:rPr>
        <w:t>化并产生更多的</w:t>
      </w:r>
      <w:r>
        <w:rPr>
          <w:sz w:val="17"/>
          <w:szCs w:val="17"/>
        </w:rPr>
        <w:t>ATP</w:t>
      </w:r>
      <w:r>
        <w:rPr>
          <w:sz w:val="17"/>
          <w:szCs w:val="17"/>
          <w:spacing w:val="8"/>
        </w:rPr>
        <w:t>,C  </w:t>
      </w:r>
      <w:r>
        <w:rPr>
          <w:rFonts w:ascii="KaiTi" w:hAnsi="KaiTi" w:eastAsia="KaiTi" w:cs="KaiTi"/>
          <w:sz w:val="17"/>
          <w:szCs w:val="17"/>
          <w:spacing w:val="8"/>
        </w:rPr>
        <w:t>错误；据图所知人结肠内厌氧菌利用纤维素发酵产生</w:t>
      </w:r>
      <w:r>
        <w:rPr>
          <w:sz w:val="17"/>
          <w:szCs w:val="17"/>
        </w:rPr>
        <w:t>SCFA</w:t>
      </w:r>
      <w:r>
        <w:rPr>
          <w:sz w:val="17"/>
          <w:szCs w:val="17"/>
          <w:spacing w:val="8"/>
        </w:rPr>
        <w:t>,</w:t>
      </w:r>
      <w:r>
        <w:rPr>
          <w:sz w:val="17"/>
          <w:szCs w:val="17"/>
        </w:rPr>
        <w:t>SCFA</w:t>
      </w:r>
      <w:r>
        <w:rPr>
          <w:sz w:val="17"/>
          <w:szCs w:val="17"/>
          <w:spacing w:val="8"/>
        </w:rPr>
        <w:t xml:space="preserve">    </w:t>
      </w:r>
      <w:r>
        <w:rPr>
          <w:rFonts w:ascii="KaiTi" w:hAnsi="KaiTi" w:eastAsia="KaiTi" w:cs="KaiTi"/>
          <w:sz w:val="17"/>
          <w:szCs w:val="17"/>
          <w:spacing w:val="8"/>
        </w:rPr>
        <w:t>可被人体利用，</w:t>
      </w:r>
      <w:r>
        <w:rPr>
          <w:rFonts w:ascii="KaiTi" w:hAnsi="KaiTi" w:eastAsia="KaiTi" w:cs="KaiTi"/>
          <w:sz w:val="17"/>
          <w:szCs w:val="17"/>
          <w:spacing w:val="16"/>
        </w:rPr>
        <w:t xml:space="preserve"> </w:t>
      </w:r>
      <w:r>
        <w:rPr>
          <w:rFonts w:ascii="KaiTi" w:hAnsi="KaiTi" w:eastAsia="KaiTi" w:cs="KaiTi"/>
          <w:sz w:val="17"/>
          <w:szCs w:val="17"/>
          <w:spacing w:val="4"/>
        </w:rPr>
        <w:t>所以人体细胞可以借助上述过程从纤维素中获得能量，</w:t>
      </w:r>
      <w:r>
        <w:rPr>
          <w:sz w:val="17"/>
          <w:szCs w:val="17"/>
          <w:spacing w:val="4"/>
        </w:rPr>
        <w:t>D </w:t>
      </w:r>
      <w:r>
        <w:rPr>
          <w:rFonts w:ascii="KaiTi" w:hAnsi="KaiTi" w:eastAsia="KaiTi" w:cs="KaiTi"/>
          <w:sz w:val="17"/>
          <w:szCs w:val="17"/>
          <w:spacing w:val="4"/>
        </w:rPr>
        <w:t>正确。</w:t>
      </w:r>
    </w:p>
    <w:p>
      <w:pPr>
        <w:pStyle w:val="BodyText"/>
        <w:ind w:left="258" w:right="85" w:hanging="259"/>
        <w:spacing w:before="138" w:line="308" w:lineRule="auto"/>
        <w:rPr>
          <w:rFonts w:ascii="KaiTi" w:hAnsi="KaiTi" w:eastAsia="KaiTi" w:cs="KaiTi"/>
          <w:sz w:val="17"/>
          <w:szCs w:val="17"/>
        </w:rPr>
      </w:pPr>
      <w:r>
        <w:rPr>
          <w:rFonts w:ascii="Times New Roman" w:hAnsi="Times New Roman" w:eastAsia="Times New Roman" w:cs="Times New Roman"/>
          <w:sz w:val="17"/>
          <w:szCs w:val="17"/>
          <w:spacing w:val="5"/>
        </w:rPr>
        <w:t>14.</w:t>
      </w:r>
      <w:r>
        <w:rPr>
          <w:rFonts w:ascii="Times New Roman" w:hAnsi="Times New Roman" w:eastAsia="Times New Roman" w:cs="Times New Roman"/>
          <w:sz w:val="17"/>
          <w:szCs w:val="17"/>
        </w:rPr>
        <w:t>AD</w:t>
      </w:r>
      <w:r>
        <w:rPr>
          <w:sz w:val="17"/>
          <w:szCs w:val="17"/>
          <w:spacing w:val="5"/>
        </w:rPr>
        <w:t>【  </w:t>
      </w:r>
      <w:r>
        <w:rPr>
          <w:rFonts w:ascii="KaiTi" w:hAnsi="KaiTi" w:eastAsia="KaiTi" w:cs="KaiTi"/>
          <w:sz w:val="17"/>
          <w:szCs w:val="17"/>
          <w:spacing w:val="5"/>
        </w:rPr>
        <w:t>解析】由题目信息可以判断有</w:t>
      </w:r>
      <w:r>
        <w:rPr>
          <w:rFonts w:ascii="Times New Roman" w:hAnsi="Times New Roman" w:eastAsia="Times New Roman" w:cs="Times New Roman"/>
          <w:sz w:val="17"/>
          <w:szCs w:val="17"/>
          <w:spacing w:val="5"/>
        </w:rPr>
        <w:t>Y </w:t>
      </w:r>
      <w:r>
        <w:rPr>
          <w:rFonts w:ascii="Times New Roman" w:hAnsi="Times New Roman" w:eastAsia="Times New Roman" w:cs="Times New Roman"/>
          <w:sz w:val="17"/>
          <w:szCs w:val="17"/>
          <w:spacing w:val="4"/>
        </w:rPr>
        <w:t xml:space="preserve"> </w:t>
      </w:r>
      <w:r>
        <w:rPr>
          <w:rFonts w:ascii="KaiTi" w:hAnsi="KaiTi" w:eastAsia="KaiTi" w:cs="KaiTi"/>
          <w:sz w:val="17"/>
          <w:szCs w:val="17"/>
          <w:spacing w:val="4"/>
        </w:rPr>
        <w:t>染色体的个体为雄性，没有</w:t>
      </w:r>
      <w:r>
        <w:rPr>
          <w:rFonts w:ascii="Times New Roman" w:hAnsi="Times New Roman" w:eastAsia="Times New Roman" w:cs="Times New Roman"/>
          <w:sz w:val="17"/>
          <w:szCs w:val="17"/>
          <w:spacing w:val="4"/>
        </w:rPr>
        <w:t>Y</w:t>
      </w:r>
      <w:r>
        <w:rPr>
          <w:rFonts w:ascii="Times New Roman" w:hAnsi="Times New Roman" w:eastAsia="Times New Roman" w:cs="Times New Roman"/>
          <w:sz w:val="17"/>
          <w:szCs w:val="17"/>
          <w:spacing w:val="26"/>
          <w:w w:val="101"/>
        </w:rPr>
        <w:t xml:space="preserve"> </w:t>
      </w:r>
      <w:r>
        <w:rPr>
          <w:rFonts w:ascii="KaiTi" w:hAnsi="KaiTi" w:eastAsia="KaiTi" w:cs="KaiTi"/>
          <w:sz w:val="17"/>
          <w:szCs w:val="17"/>
          <w:spacing w:val="4"/>
        </w:rPr>
        <w:t>染色体的个体为雌性，子代</w:t>
      </w:r>
      <w:r>
        <w:rPr>
          <w:rFonts w:ascii="Times New Roman" w:hAnsi="Times New Roman" w:eastAsia="Times New Roman" w:cs="Times New Roman"/>
          <w:sz w:val="17"/>
          <w:szCs w:val="17"/>
          <w:spacing w:val="4"/>
        </w:rPr>
        <w:t>Y</w:t>
      </w:r>
      <w:r>
        <w:rPr>
          <w:rFonts w:ascii="Times New Roman" w:hAnsi="Times New Roman" w:eastAsia="Times New Roman" w:cs="Times New Roman"/>
          <w:sz w:val="17"/>
          <w:szCs w:val="17"/>
          <w:spacing w:val="26"/>
          <w:w w:val="101"/>
        </w:rPr>
        <w:t xml:space="preserve"> </w:t>
      </w:r>
      <w:r>
        <w:rPr>
          <w:rFonts w:ascii="KaiTi" w:hAnsi="KaiTi" w:eastAsia="KaiTi" w:cs="KaiTi"/>
          <w:sz w:val="17"/>
          <w:szCs w:val="17"/>
          <w:spacing w:val="4"/>
        </w:rPr>
        <w:t>染色体一</w:t>
      </w:r>
      <w:r>
        <w:rPr>
          <w:rFonts w:ascii="KaiTi" w:hAnsi="KaiTi" w:eastAsia="KaiTi" w:cs="KaiTi"/>
          <w:sz w:val="17"/>
          <w:szCs w:val="17"/>
        </w:rPr>
        <w:t xml:space="preserve"> </w:t>
      </w:r>
      <w:r>
        <w:rPr>
          <w:rFonts w:ascii="KaiTi" w:hAnsi="KaiTi" w:eastAsia="KaiTi" w:cs="KaiTi"/>
          <w:sz w:val="17"/>
          <w:szCs w:val="17"/>
          <w:spacing w:val="3"/>
        </w:rPr>
        <w:t>定来自父方，</w:t>
      </w:r>
      <w:r>
        <w:rPr>
          <w:sz w:val="17"/>
          <w:szCs w:val="17"/>
          <w:spacing w:val="3"/>
        </w:rPr>
        <w:t>A </w:t>
      </w:r>
      <w:r>
        <w:rPr>
          <w:rFonts w:ascii="KaiTi" w:hAnsi="KaiTi" w:eastAsia="KaiTi" w:cs="KaiTi"/>
          <w:sz w:val="17"/>
          <w:szCs w:val="17"/>
          <w:spacing w:val="3"/>
        </w:rPr>
        <w:t>正确；正常斑石鲷的雌鱼为二倍体，44条(22对)常染色体，4条(2对)性染色体，所以减数分裂</w:t>
      </w:r>
      <w:r>
        <w:rPr>
          <w:rFonts w:ascii="KaiTi" w:hAnsi="KaiTi" w:eastAsia="KaiTi" w:cs="KaiTi"/>
          <w:sz w:val="17"/>
          <w:szCs w:val="17"/>
        </w:rPr>
        <w:t xml:space="preserve"> </w:t>
      </w:r>
      <w:r>
        <w:rPr>
          <w:rFonts w:ascii="KaiTi" w:hAnsi="KaiTi" w:eastAsia="KaiTi" w:cs="KaiTi"/>
          <w:sz w:val="17"/>
          <w:szCs w:val="17"/>
          <w:spacing w:val="10"/>
        </w:rPr>
        <w:t>期间可以观察到24个四分体，</w:t>
      </w:r>
      <w:r>
        <w:rPr>
          <w:rFonts w:ascii="Times New Roman" w:hAnsi="Times New Roman" w:eastAsia="Times New Roman" w:cs="Times New Roman"/>
          <w:sz w:val="17"/>
          <w:szCs w:val="17"/>
          <w:spacing w:val="10"/>
        </w:rPr>
        <w:t>B </w:t>
      </w:r>
      <w:r>
        <w:rPr>
          <w:rFonts w:ascii="KaiTi" w:hAnsi="KaiTi" w:eastAsia="KaiTi" w:cs="KaiTi"/>
          <w:sz w:val="17"/>
          <w:szCs w:val="17"/>
          <w:spacing w:val="10"/>
        </w:rPr>
        <w:t>错误；若斑石鲷巨大的染色体</w:t>
      </w:r>
      <w:r>
        <w:rPr>
          <w:rFonts w:ascii="Times New Roman" w:hAnsi="Times New Roman" w:eastAsia="Times New Roman" w:cs="Times New Roman"/>
          <w:sz w:val="17"/>
          <w:szCs w:val="17"/>
          <w:spacing w:val="10"/>
        </w:rPr>
        <w:t>Y</w:t>
      </w:r>
      <w:r>
        <w:rPr>
          <w:rFonts w:ascii="Times New Roman" w:hAnsi="Times New Roman" w:eastAsia="Times New Roman" w:cs="Times New Roman"/>
          <w:sz w:val="17"/>
          <w:szCs w:val="17"/>
          <w:spacing w:val="20"/>
          <w:w w:val="101"/>
        </w:rPr>
        <w:t xml:space="preserve"> </w:t>
      </w:r>
      <w:r>
        <w:rPr>
          <w:rFonts w:ascii="KaiTi" w:hAnsi="KaiTi" w:eastAsia="KaiTi" w:cs="KaiTi"/>
          <w:sz w:val="17"/>
          <w:szCs w:val="17"/>
          <w:spacing w:val="10"/>
        </w:rPr>
        <w:t>上的基因数量明显少于祖先</w:t>
      </w:r>
      <w:r>
        <w:rPr>
          <w:rFonts w:ascii="Times New Roman" w:hAnsi="Times New Roman" w:eastAsia="Times New Roman" w:cs="Times New Roman"/>
          <w:sz w:val="17"/>
          <w:szCs w:val="17"/>
          <w:spacing w:val="10"/>
        </w:rPr>
        <w:t>Y</w:t>
      </w:r>
      <w:r>
        <w:rPr>
          <w:rFonts w:ascii="Times New Roman" w:hAnsi="Times New Roman" w:eastAsia="Times New Roman" w:cs="Times New Roman"/>
          <w:sz w:val="17"/>
          <w:szCs w:val="17"/>
          <w:spacing w:val="36"/>
          <w:w w:val="101"/>
        </w:rPr>
        <w:t xml:space="preserve"> </w:t>
      </w:r>
      <w:r>
        <w:rPr>
          <w:rFonts w:ascii="KaiTi" w:hAnsi="KaiTi" w:eastAsia="KaiTi" w:cs="KaiTi"/>
          <w:sz w:val="17"/>
          <w:szCs w:val="17"/>
          <w:spacing w:val="10"/>
        </w:rPr>
        <w:t>和某常染色</w:t>
      </w:r>
      <w:r>
        <w:rPr>
          <w:rFonts w:ascii="KaiTi" w:hAnsi="KaiTi" w:eastAsia="KaiTi" w:cs="KaiTi"/>
          <w:sz w:val="17"/>
          <w:szCs w:val="17"/>
        </w:rPr>
        <w:t xml:space="preserve"> </w:t>
      </w:r>
      <w:r>
        <w:rPr>
          <w:rFonts w:ascii="KaiTi" w:hAnsi="KaiTi" w:eastAsia="KaiTi" w:cs="KaiTi"/>
          <w:sz w:val="17"/>
          <w:szCs w:val="17"/>
          <w:spacing w:val="4"/>
        </w:rPr>
        <w:t>体基因总数，则应是融合过程中发生了染色体片段的缺失，</w:t>
      </w:r>
      <w:r>
        <w:rPr>
          <w:sz w:val="17"/>
          <w:szCs w:val="17"/>
          <w:spacing w:val="4"/>
        </w:rPr>
        <w:t>C </w:t>
      </w:r>
      <w:r>
        <w:rPr>
          <w:rFonts w:ascii="KaiTi" w:hAnsi="KaiTi" w:eastAsia="KaiTi" w:cs="KaiTi"/>
          <w:sz w:val="17"/>
          <w:szCs w:val="17"/>
          <w:spacing w:val="4"/>
        </w:rPr>
        <w:t>错误</w:t>
      </w:r>
      <w:r>
        <w:rPr>
          <w:rFonts w:ascii="KaiTi" w:hAnsi="KaiTi" w:eastAsia="KaiTi" w:cs="KaiTi"/>
          <w:sz w:val="17"/>
          <w:szCs w:val="17"/>
          <w:spacing w:val="3"/>
        </w:rPr>
        <w:t>；纯合的雌长身黑色(隐性)和纯合的雄圆身</w:t>
      </w:r>
      <w:r>
        <w:rPr>
          <w:rFonts w:ascii="KaiTi" w:hAnsi="KaiTi" w:eastAsia="KaiTi" w:cs="KaiTi"/>
          <w:sz w:val="17"/>
          <w:szCs w:val="17"/>
        </w:rPr>
        <w:t xml:space="preserve"> </w:t>
      </w:r>
      <w:r>
        <w:rPr>
          <w:rFonts w:ascii="KaiTi" w:hAnsi="KaiTi" w:eastAsia="KaiTi" w:cs="KaiTi"/>
          <w:sz w:val="17"/>
          <w:szCs w:val="17"/>
          <w:spacing w:val="8"/>
        </w:rPr>
        <w:t>灰色(显性)杂交，不考虑同源染色体片段</w:t>
      </w:r>
      <w:r>
        <w:rPr>
          <w:rFonts w:ascii="KaiTi" w:hAnsi="KaiTi" w:eastAsia="KaiTi" w:cs="KaiTi"/>
          <w:sz w:val="17"/>
          <w:szCs w:val="17"/>
          <w:spacing w:val="7"/>
        </w:rPr>
        <w:t>的互换，若后代雄性均为隐性，则说明形成它们的雄配子均只含</w:t>
      </w:r>
      <w:r>
        <w:rPr>
          <w:sz w:val="17"/>
          <w:szCs w:val="17"/>
          <w:spacing w:val="7"/>
        </w:rPr>
        <w:t>Y</w:t>
      </w:r>
      <w:r>
        <w:rPr>
          <w:sz w:val="17"/>
          <w:szCs w:val="17"/>
        </w:rPr>
        <w:t xml:space="preserve">  </w:t>
      </w:r>
      <w:r>
        <w:rPr>
          <w:rFonts w:ascii="KaiTi" w:hAnsi="KaiTi" w:eastAsia="KaiTi" w:cs="KaiTi"/>
          <w:sz w:val="17"/>
          <w:szCs w:val="17"/>
          <w:spacing w:val="-5"/>
        </w:rPr>
        <w:t>染色体，且</w:t>
      </w:r>
      <w:r>
        <w:rPr>
          <w:rFonts w:ascii="Times New Roman" w:hAnsi="Times New Roman" w:eastAsia="Times New Roman" w:cs="Times New Roman"/>
          <w:sz w:val="17"/>
          <w:szCs w:val="17"/>
          <w:spacing w:val="-5"/>
        </w:rPr>
        <w:t>Y</w:t>
      </w:r>
      <w:r>
        <w:rPr>
          <w:rFonts w:ascii="Times New Roman" w:hAnsi="Times New Roman" w:eastAsia="Times New Roman" w:cs="Times New Roman"/>
          <w:sz w:val="17"/>
          <w:szCs w:val="17"/>
          <w:spacing w:val="29"/>
          <w:w w:val="101"/>
        </w:rPr>
        <w:t xml:space="preserve"> </w:t>
      </w:r>
      <w:r>
        <w:rPr>
          <w:rFonts w:ascii="KaiTi" w:hAnsi="KaiTi" w:eastAsia="KaiTi" w:cs="KaiTi"/>
          <w:sz w:val="17"/>
          <w:szCs w:val="17"/>
          <w:spacing w:val="-5"/>
        </w:rPr>
        <w:t>上</w:t>
      </w:r>
      <w:r>
        <w:rPr>
          <w:rFonts w:ascii="KaiTi" w:hAnsi="KaiTi" w:eastAsia="KaiTi" w:cs="KaiTi"/>
          <w:sz w:val="17"/>
          <w:szCs w:val="17"/>
          <w:spacing w:val="-19"/>
        </w:rPr>
        <w:t xml:space="preserve"> </w:t>
      </w:r>
      <w:r>
        <w:rPr>
          <w:rFonts w:ascii="KaiTi" w:hAnsi="KaiTi" w:eastAsia="KaiTi" w:cs="KaiTi"/>
          <w:sz w:val="17"/>
          <w:szCs w:val="17"/>
          <w:spacing w:val="-5"/>
        </w:rPr>
        <w:t>无</w:t>
      </w:r>
      <w:r>
        <w:rPr>
          <w:rFonts w:ascii="Times New Roman" w:hAnsi="Times New Roman" w:eastAsia="Times New Roman" w:cs="Times New Roman"/>
          <w:sz w:val="17"/>
          <w:szCs w:val="17"/>
          <w:spacing w:val="-5"/>
        </w:rPr>
        <w:t>A</w:t>
      </w:r>
      <w:r>
        <w:rPr>
          <w:rFonts w:ascii="Times New Roman" w:hAnsi="Times New Roman" w:eastAsia="Times New Roman" w:cs="Times New Roman"/>
          <w:sz w:val="17"/>
          <w:szCs w:val="17"/>
          <w:spacing w:val="26"/>
          <w:w w:val="102"/>
        </w:rPr>
        <w:t xml:space="preserve"> </w:t>
      </w:r>
      <w:r>
        <w:rPr>
          <w:rFonts w:ascii="KaiTi" w:hAnsi="KaiTi" w:eastAsia="KaiTi" w:cs="KaiTi"/>
          <w:sz w:val="17"/>
          <w:szCs w:val="17"/>
          <w:spacing w:val="-5"/>
        </w:rPr>
        <w:t>和</w:t>
      </w:r>
      <w:r>
        <w:rPr>
          <w:rFonts w:ascii="KaiTi" w:hAnsi="KaiTi" w:eastAsia="KaiTi" w:cs="KaiTi"/>
          <w:sz w:val="17"/>
          <w:szCs w:val="17"/>
          <w:spacing w:val="-30"/>
        </w:rPr>
        <w:t xml:space="preserve"> </w:t>
      </w:r>
      <w:r>
        <w:rPr>
          <w:rFonts w:ascii="Times New Roman" w:hAnsi="Times New Roman" w:eastAsia="Times New Roman" w:cs="Times New Roman"/>
          <w:sz w:val="17"/>
          <w:szCs w:val="17"/>
          <w:spacing w:val="-5"/>
        </w:rPr>
        <w:t>B</w:t>
      </w:r>
      <w:r>
        <w:rPr>
          <w:rFonts w:ascii="Times New Roman" w:hAnsi="Times New Roman" w:eastAsia="Times New Roman" w:cs="Times New Roman"/>
          <w:sz w:val="17"/>
          <w:szCs w:val="17"/>
          <w:spacing w:val="17"/>
          <w:w w:val="101"/>
        </w:rPr>
        <w:t xml:space="preserve"> </w:t>
      </w:r>
      <w:r>
        <w:rPr>
          <w:rFonts w:ascii="KaiTi" w:hAnsi="KaiTi" w:eastAsia="KaiTi" w:cs="KaiTi"/>
          <w:sz w:val="17"/>
          <w:szCs w:val="17"/>
          <w:spacing w:val="-5"/>
        </w:rPr>
        <w:t>基因，</w:t>
      </w:r>
      <w:r>
        <w:rPr>
          <w:rFonts w:ascii="Times New Roman" w:hAnsi="Times New Roman" w:eastAsia="Times New Roman" w:cs="Times New Roman"/>
          <w:sz w:val="17"/>
          <w:szCs w:val="17"/>
          <w:spacing w:val="-5"/>
        </w:rPr>
        <w:t>D</w:t>
      </w:r>
      <w:r>
        <w:rPr>
          <w:rFonts w:ascii="KaiTi" w:hAnsi="KaiTi" w:eastAsia="KaiTi" w:cs="KaiTi"/>
          <w:sz w:val="17"/>
          <w:szCs w:val="17"/>
          <w:spacing w:val="-5"/>
        </w:rPr>
        <w:t>正确。</w:t>
      </w:r>
    </w:p>
    <w:p>
      <w:pPr>
        <w:pStyle w:val="BodyText"/>
        <w:ind w:left="259" w:right="21" w:hanging="259"/>
        <w:spacing w:before="149" w:line="308" w:lineRule="auto"/>
        <w:rPr>
          <w:rFonts w:ascii="KaiTi" w:hAnsi="KaiTi" w:eastAsia="KaiTi" w:cs="KaiTi"/>
          <w:sz w:val="17"/>
          <w:szCs w:val="17"/>
        </w:rPr>
      </w:pPr>
      <w:r>
        <w:rPr>
          <w:sz w:val="17"/>
          <w:szCs w:val="17"/>
          <w:spacing w:val="-1"/>
        </w:rPr>
        <w:t>15.BCD</w:t>
      </w:r>
      <w:r>
        <w:rPr>
          <w:sz w:val="17"/>
          <w:szCs w:val="17"/>
          <w:spacing w:val="83"/>
        </w:rPr>
        <w:t xml:space="preserve"> </w:t>
      </w:r>
      <w:r>
        <w:rPr>
          <w:rFonts w:ascii="KaiTi" w:hAnsi="KaiTi" w:eastAsia="KaiTi" w:cs="KaiTi"/>
          <w:sz w:val="17"/>
          <w:szCs w:val="17"/>
          <w:b/>
          <w:bCs/>
          <w:spacing w:val="-1"/>
        </w:rPr>
        <w:t>【</w:t>
      </w:r>
      <w:r>
        <w:rPr>
          <w:rFonts w:ascii="KaiTi" w:hAnsi="KaiTi" w:eastAsia="KaiTi" w:cs="KaiTi"/>
          <w:sz w:val="17"/>
          <w:szCs w:val="17"/>
          <w:spacing w:val="-17"/>
        </w:rPr>
        <w:t xml:space="preserve"> </w:t>
      </w:r>
      <w:r>
        <w:rPr>
          <w:rFonts w:ascii="KaiTi" w:hAnsi="KaiTi" w:eastAsia="KaiTi" w:cs="KaiTi"/>
          <w:sz w:val="17"/>
          <w:szCs w:val="17"/>
          <w:b/>
          <w:bCs/>
          <w:spacing w:val="-1"/>
        </w:rPr>
        <w:t>解析】</w:t>
      </w:r>
      <w:r>
        <w:rPr>
          <w:rFonts w:ascii="KaiTi" w:hAnsi="KaiTi" w:eastAsia="KaiTi" w:cs="KaiTi"/>
          <w:sz w:val="17"/>
          <w:szCs w:val="17"/>
          <w:spacing w:val="-1"/>
        </w:rPr>
        <w:t>一定范围内，胞外</w:t>
      </w:r>
      <w:r>
        <w:rPr>
          <w:sz w:val="17"/>
          <w:szCs w:val="17"/>
          <w:spacing w:val="-1"/>
        </w:rPr>
        <w:t>Ca²+</w:t>
      </w:r>
      <w:r>
        <w:rPr>
          <w:sz w:val="17"/>
          <w:szCs w:val="17"/>
          <w:spacing w:val="-29"/>
        </w:rPr>
        <w:t xml:space="preserve"> </w:t>
      </w:r>
      <w:r>
        <w:rPr>
          <w:rFonts w:ascii="KaiTi" w:hAnsi="KaiTi" w:eastAsia="KaiTi" w:cs="KaiTi"/>
          <w:sz w:val="17"/>
          <w:szCs w:val="17"/>
          <w:spacing w:val="-1"/>
        </w:rPr>
        <w:t>浓度越高，</w:t>
      </w:r>
      <w:r>
        <w:rPr>
          <w:sz w:val="17"/>
          <w:szCs w:val="17"/>
          <w:spacing w:val="-1"/>
        </w:rPr>
        <w:t>Ca</w:t>
      </w:r>
      <w:r>
        <w:rPr>
          <w:sz w:val="17"/>
          <w:szCs w:val="17"/>
          <w:spacing w:val="-2"/>
        </w:rPr>
        <w:t>²+</w:t>
      </w:r>
      <w:r>
        <w:rPr>
          <w:sz w:val="17"/>
          <w:szCs w:val="17"/>
          <w:spacing w:val="-40"/>
        </w:rPr>
        <w:t xml:space="preserve"> </w:t>
      </w:r>
      <w:r>
        <w:rPr>
          <w:rFonts w:ascii="KaiTi" w:hAnsi="KaiTi" w:eastAsia="KaiTi" w:cs="KaiTi"/>
          <w:sz w:val="17"/>
          <w:szCs w:val="17"/>
          <w:spacing w:val="-2"/>
        </w:rPr>
        <w:t>内流量越大，心肌细胞的收缩强度越强，但不可能持续增</w:t>
      </w:r>
      <w:r>
        <w:rPr>
          <w:rFonts w:ascii="KaiTi" w:hAnsi="KaiTi" w:eastAsia="KaiTi" w:cs="KaiTi"/>
          <w:sz w:val="17"/>
          <w:szCs w:val="17"/>
        </w:rPr>
        <w:t xml:space="preserve">  </w:t>
      </w:r>
      <w:r>
        <w:rPr>
          <w:rFonts w:ascii="KaiTi" w:hAnsi="KaiTi" w:eastAsia="KaiTi" w:cs="KaiTi"/>
          <w:sz w:val="17"/>
          <w:szCs w:val="17"/>
          <w:spacing w:val="-1"/>
        </w:rPr>
        <w:t>强</w:t>
      </w:r>
      <w:r>
        <w:rPr>
          <w:rFonts w:ascii="KaiTi" w:hAnsi="KaiTi" w:eastAsia="KaiTi" w:cs="KaiTi"/>
          <w:sz w:val="17"/>
          <w:szCs w:val="17"/>
          <w:spacing w:val="-13"/>
        </w:rPr>
        <w:t xml:space="preserve"> </w:t>
      </w:r>
      <w:r>
        <w:rPr>
          <w:rFonts w:ascii="KaiTi" w:hAnsi="KaiTi" w:eastAsia="KaiTi" w:cs="KaiTi"/>
          <w:sz w:val="17"/>
          <w:szCs w:val="17"/>
          <w:spacing w:val="-1"/>
        </w:rPr>
        <w:t>，</w:t>
      </w:r>
      <w:r>
        <w:rPr>
          <w:rFonts w:ascii="Times New Roman" w:hAnsi="Times New Roman" w:eastAsia="Times New Roman" w:cs="Times New Roman"/>
          <w:sz w:val="17"/>
          <w:szCs w:val="17"/>
          <w:spacing w:val="-1"/>
        </w:rPr>
        <w:t>A</w:t>
      </w:r>
      <w:r>
        <w:rPr>
          <w:rFonts w:ascii="Times New Roman" w:hAnsi="Times New Roman" w:eastAsia="Times New Roman" w:cs="Times New Roman"/>
          <w:sz w:val="17"/>
          <w:szCs w:val="17"/>
          <w:spacing w:val="-13"/>
        </w:rPr>
        <w:t xml:space="preserve"> </w:t>
      </w:r>
      <w:r>
        <w:rPr>
          <w:rFonts w:ascii="KaiTi" w:hAnsi="KaiTi" w:eastAsia="KaiTi" w:cs="KaiTi"/>
          <w:sz w:val="17"/>
          <w:szCs w:val="17"/>
          <w:spacing w:val="-1"/>
        </w:rPr>
        <w:t>错误；交感神经有增强心跳的作用，据表可知，肾上腺素也会对心肌收缩增强，外源性给予肾上腺素对心</w:t>
      </w:r>
      <w:r>
        <w:rPr>
          <w:rFonts w:ascii="KaiTi" w:hAnsi="KaiTi" w:eastAsia="KaiTi" w:cs="KaiTi"/>
          <w:sz w:val="17"/>
          <w:szCs w:val="17"/>
        </w:rPr>
        <w:t xml:space="preserve">  </w:t>
      </w:r>
      <w:r>
        <w:rPr>
          <w:rFonts w:ascii="KaiTi" w:hAnsi="KaiTi" w:eastAsia="KaiTi" w:cs="KaiTi"/>
          <w:sz w:val="17"/>
          <w:szCs w:val="17"/>
          <w:spacing w:val="4"/>
        </w:rPr>
        <w:t>肌的作用效果类似于交感神经对心肌的作用效果，</w:t>
      </w:r>
      <w:r>
        <w:rPr>
          <w:sz w:val="17"/>
          <w:szCs w:val="17"/>
          <w:spacing w:val="4"/>
        </w:rPr>
        <w:t>B </w:t>
      </w:r>
      <w:r>
        <w:rPr>
          <w:rFonts w:ascii="KaiTi" w:hAnsi="KaiTi" w:eastAsia="KaiTi" w:cs="KaiTi"/>
          <w:sz w:val="17"/>
          <w:szCs w:val="17"/>
          <w:spacing w:val="4"/>
        </w:rPr>
        <w:t>正确；副交感神经兴奋时，心跳减慢，</w:t>
      </w:r>
      <w:r>
        <w:rPr>
          <w:rFonts w:ascii="KaiTi" w:hAnsi="KaiTi" w:eastAsia="KaiTi" w:cs="KaiTi"/>
          <w:sz w:val="17"/>
          <w:szCs w:val="17"/>
          <w:spacing w:val="3"/>
        </w:rPr>
        <w:t>推测副交感神经可</w:t>
      </w:r>
      <w:r>
        <w:rPr>
          <w:rFonts w:ascii="KaiTi" w:hAnsi="KaiTi" w:eastAsia="KaiTi" w:cs="KaiTi"/>
          <w:sz w:val="17"/>
          <w:szCs w:val="17"/>
        </w:rPr>
        <w:t xml:space="preserve"> </w:t>
      </w:r>
      <w:r>
        <w:rPr>
          <w:rFonts w:ascii="KaiTi" w:hAnsi="KaiTi" w:eastAsia="KaiTi" w:cs="KaiTi"/>
          <w:sz w:val="17"/>
          <w:szCs w:val="17"/>
          <w:spacing w:val="8"/>
        </w:rPr>
        <w:t>能通过释放抑制性神经递质乙酰胆碱作用于心肌处的突触后膜上，</w:t>
      </w:r>
      <w:r>
        <w:rPr>
          <w:rFonts w:ascii="Times New Roman" w:hAnsi="Times New Roman" w:eastAsia="Times New Roman" w:cs="Times New Roman"/>
          <w:sz w:val="17"/>
          <w:szCs w:val="17"/>
          <w:spacing w:val="8"/>
        </w:rPr>
        <w:t>C </w:t>
      </w:r>
      <w:r>
        <w:rPr>
          <w:rFonts w:ascii="KaiTi" w:hAnsi="KaiTi" w:eastAsia="KaiTi" w:cs="KaiTi"/>
          <w:sz w:val="17"/>
          <w:szCs w:val="17"/>
          <w:spacing w:val="8"/>
        </w:rPr>
        <w:t>正确；高</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8"/>
        </w:rPr>
        <w:t>²+ </w:t>
      </w:r>
      <w:r>
        <w:rPr>
          <w:rFonts w:ascii="KaiTi" w:hAnsi="KaiTi" w:eastAsia="KaiTi" w:cs="KaiTi"/>
          <w:sz w:val="17"/>
          <w:szCs w:val="17"/>
          <w:spacing w:val="8"/>
        </w:rPr>
        <w:t>任氏液使心脏收缩</w:t>
      </w:r>
      <w:r>
        <w:rPr>
          <w:rFonts w:ascii="KaiTi" w:hAnsi="KaiTi" w:eastAsia="KaiTi" w:cs="KaiTi"/>
          <w:sz w:val="17"/>
          <w:szCs w:val="17"/>
          <w:spacing w:val="7"/>
        </w:rPr>
        <w:t>增强，</w:t>
      </w:r>
      <w:r>
        <w:rPr>
          <w:rFonts w:ascii="KaiTi" w:hAnsi="KaiTi" w:eastAsia="KaiTi" w:cs="KaiTi"/>
          <w:sz w:val="17"/>
          <w:szCs w:val="17"/>
        </w:rPr>
        <w:t xml:space="preserve"> </w:t>
      </w:r>
      <w:r>
        <w:rPr>
          <w:rFonts w:ascii="KaiTi" w:hAnsi="KaiTi" w:eastAsia="KaiTi" w:cs="KaiTi"/>
          <w:sz w:val="17"/>
          <w:szCs w:val="17"/>
          <w:spacing w:val="5"/>
        </w:rPr>
        <w:t>故</w:t>
      </w:r>
      <w:r>
        <w:rPr>
          <w:sz w:val="17"/>
          <w:szCs w:val="17"/>
        </w:rPr>
        <w:t>Ca</w:t>
      </w:r>
      <w:r>
        <w:rPr>
          <w:sz w:val="17"/>
          <w:szCs w:val="17"/>
          <w:spacing w:val="5"/>
        </w:rPr>
        <w:t>²+ </w:t>
      </w:r>
      <w:r>
        <w:rPr>
          <w:rFonts w:ascii="KaiTi" w:hAnsi="KaiTi" w:eastAsia="KaiTi" w:cs="KaiTi"/>
          <w:sz w:val="17"/>
          <w:szCs w:val="17"/>
          <w:spacing w:val="5"/>
        </w:rPr>
        <w:t>内流促进动作电位的产生，而高</w:t>
      </w:r>
      <w:r>
        <w:rPr>
          <w:sz w:val="17"/>
          <w:szCs w:val="17"/>
          <w:spacing w:val="5"/>
        </w:rPr>
        <w:t>K+ </w:t>
      </w:r>
      <w:r>
        <w:rPr>
          <w:rFonts w:ascii="KaiTi" w:hAnsi="KaiTi" w:eastAsia="KaiTi" w:cs="KaiTi"/>
          <w:sz w:val="17"/>
          <w:szCs w:val="17"/>
          <w:spacing w:val="5"/>
        </w:rPr>
        <w:t>使心脏收</w:t>
      </w:r>
      <w:r>
        <w:rPr>
          <w:rFonts w:ascii="KaiTi" w:hAnsi="KaiTi" w:eastAsia="KaiTi" w:cs="KaiTi"/>
          <w:sz w:val="17"/>
          <w:szCs w:val="17"/>
          <w:spacing w:val="4"/>
        </w:rPr>
        <w:t>缩减弱，故胞外高浓度的</w:t>
      </w:r>
      <w:r>
        <w:rPr>
          <w:sz w:val="17"/>
          <w:szCs w:val="17"/>
          <w:spacing w:val="4"/>
        </w:rPr>
        <w:t>K+</w:t>
      </w:r>
      <w:r>
        <w:rPr>
          <w:sz w:val="17"/>
          <w:szCs w:val="17"/>
          <w:spacing w:val="29"/>
        </w:rPr>
        <w:t xml:space="preserve"> </w:t>
      </w:r>
      <w:r>
        <w:rPr>
          <w:rFonts w:ascii="KaiTi" w:hAnsi="KaiTi" w:eastAsia="KaiTi" w:cs="KaiTi"/>
          <w:sz w:val="17"/>
          <w:szCs w:val="17"/>
          <w:spacing w:val="4"/>
        </w:rPr>
        <w:t>可能在一定程度上抑制了细</w:t>
      </w:r>
      <w:r>
        <w:rPr>
          <w:rFonts w:ascii="KaiTi" w:hAnsi="KaiTi" w:eastAsia="KaiTi" w:cs="KaiTi"/>
          <w:sz w:val="17"/>
          <w:szCs w:val="17"/>
        </w:rPr>
        <w:t xml:space="preserve">  </w:t>
      </w:r>
      <w:r>
        <w:rPr>
          <w:rFonts w:ascii="KaiTi" w:hAnsi="KaiTi" w:eastAsia="KaiTi" w:cs="KaiTi"/>
          <w:sz w:val="17"/>
          <w:szCs w:val="17"/>
          <w:spacing w:val="3"/>
        </w:rPr>
        <w:t>胞膜上的</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3"/>
        </w:rPr>
        <w:t>²⁻  </w:t>
      </w:r>
      <w:r>
        <w:rPr>
          <w:rFonts w:ascii="KaiTi" w:hAnsi="KaiTi" w:eastAsia="KaiTi" w:cs="KaiTi"/>
          <w:sz w:val="17"/>
          <w:szCs w:val="17"/>
          <w:spacing w:val="3"/>
        </w:rPr>
        <w:t>通道对</w:t>
      </w:r>
      <w:r>
        <w:rPr>
          <w:rFonts w:ascii="Times New Roman" w:hAnsi="Times New Roman" w:eastAsia="Times New Roman" w:cs="Times New Roman"/>
          <w:sz w:val="17"/>
          <w:szCs w:val="17"/>
        </w:rPr>
        <w:t>Ca</w:t>
      </w:r>
      <w:r>
        <w:rPr>
          <w:rFonts w:ascii="Times New Roman" w:hAnsi="Times New Roman" w:eastAsia="Times New Roman" w:cs="Times New Roman"/>
          <w:sz w:val="17"/>
          <w:szCs w:val="17"/>
          <w:spacing w:val="3"/>
        </w:rPr>
        <w:t>²</w:t>
      </w:r>
      <w:r>
        <w:rPr>
          <w:rFonts w:ascii="Times New Roman" w:hAnsi="Times New Roman" w:eastAsia="Times New Roman" w:cs="Times New Roman"/>
          <w:sz w:val="17"/>
          <w:szCs w:val="17"/>
          <w:spacing w:val="7"/>
        </w:rPr>
        <w:t xml:space="preserve">   </w:t>
      </w:r>
      <w:r>
        <w:rPr>
          <w:rFonts w:ascii="KaiTi" w:hAnsi="KaiTi" w:eastAsia="KaiTi" w:cs="KaiTi"/>
          <w:sz w:val="17"/>
          <w:szCs w:val="17"/>
          <w:spacing w:val="3"/>
        </w:rPr>
        <w:t>的转运，</w:t>
      </w:r>
      <w:r>
        <w:rPr>
          <w:rFonts w:ascii="Times New Roman" w:hAnsi="Times New Roman" w:eastAsia="Times New Roman" w:cs="Times New Roman"/>
          <w:sz w:val="17"/>
          <w:szCs w:val="17"/>
          <w:spacing w:val="3"/>
        </w:rPr>
        <w:t>D</w:t>
      </w:r>
      <w:r>
        <w:rPr>
          <w:rFonts w:ascii="Times New Roman" w:hAnsi="Times New Roman" w:eastAsia="Times New Roman" w:cs="Times New Roman"/>
          <w:sz w:val="17"/>
          <w:szCs w:val="17"/>
          <w:spacing w:val="18"/>
        </w:rPr>
        <w:t xml:space="preserve"> </w:t>
      </w:r>
      <w:r>
        <w:rPr>
          <w:rFonts w:ascii="KaiTi" w:hAnsi="KaiTi" w:eastAsia="KaiTi" w:cs="KaiTi"/>
          <w:sz w:val="17"/>
          <w:szCs w:val="17"/>
          <w:spacing w:val="3"/>
        </w:rPr>
        <w:t>正确。</w:t>
      </w:r>
    </w:p>
    <w:p>
      <w:pPr>
        <w:ind w:left="258" w:right="14" w:hanging="259"/>
        <w:spacing w:before="154" w:line="313" w:lineRule="auto"/>
        <w:rPr>
          <w:rFonts w:ascii="KaiTi" w:hAnsi="KaiTi" w:eastAsia="KaiTi" w:cs="KaiTi"/>
          <w:sz w:val="17"/>
          <w:szCs w:val="17"/>
        </w:rPr>
      </w:pPr>
      <w:r>
        <w:rPr>
          <w:rFonts w:ascii="Times New Roman" w:hAnsi="Times New Roman" w:eastAsia="Times New Roman" w:cs="Times New Roman"/>
          <w:sz w:val="17"/>
          <w:szCs w:val="17"/>
          <w:spacing w:val="2"/>
        </w:rPr>
        <w:t>16.</w:t>
      </w:r>
      <w:r>
        <w:rPr>
          <w:rFonts w:ascii="Times New Roman" w:hAnsi="Times New Roman" w:eastAsia="Times New Roman" w:cs="Times New Roman"/>
          <w:sz w:val="17"/>
          <w:szCs w:val="17"/>
        </w:rPr>
        <w:t>BD</w:t>
      </w:r>
      <w:r>
        <w:rPr>
          <w:rFonts w:ascii="Times New Roman" w:hAnsi="Times New Roman" w:eastAsia="Times New Roman" w:cs="Times New Roman"/>
          <w:sz w:val="17"/>
          <w:szCs w:val="17"/>
          <w:spacing w:val="2"/>
        </w:rPr>
        <w:t xml:space="preserve">   </w:t>
      </w:r>
      <w:r>
        <w:rPr>
          <w:rFonts w:ascii="KaiTi" w:hAnsi="KaiTi" w:eastAsia="KaiTi" w:cs="KaiTi"/>
          <w:sz w:val="17"/>
          <w:szCs w:val="17"/>
          <w:b/>
          <w:bCs/>
          <w:spacing w:val="2"/>
        </w:rPr>
        <w:t>【解</w:t>
      </w:r>
      <w:r>
        <w:rPr>
          <w:rFonts w:ascii="KaiTi" w:hAnsi="KaiTi" w:eastAsia="KaiTi" w:cs="KaiTi"/>
          <w:sz w:val="17"/>
          <w:szCs w:val="17"/>
          <w:spacing w:val="-42"/>
        </w:rPr>
        <w:t xml:space="preserve"> </w:t>
      </w:r>
      <w:r>
        <w:rPr>
          <w:rFonts w:ascii="KaiTi" w:hAnsi="KaiTi" w:eastAsia="KaiTi" w:cs="KaiTi"/>
          <w:sz w:val="17"/>
          <w:szCs w:val="17"/>
          <w:b/>
          <w:bCs/>
          <w:spacing w:val="2"/>
        </w:rPr>
        <w:t>析</w:t>
      </w:r>
      <w:r>
        <w:rPr>
          <w:rFonts w:ascii="KaiTi" w:hAnsi="KaiTi" w:eastAsia="KaiTi" w:cs="KaiTi"/>
          <w:sz w:val="17"/>
          <w:szCs w:val="17"/>
          <w:spacing w:val="-45"/>
        </w:rPr>
        <w:t xml:space="preserve"> </w:t>
      </w:r>
      <w:r>
        <w:rPr>
          <w:rFonts w:ascii="KaiTi" w:hAnsi="KaiTi" w:eastAsia="KaiTi" w:cs="KaiTi"/>
          <w:sz w:val="17"/>
          <w:szCs w:val="17"/>
          <w:b/>
          <w:bCs/>
          <w:spacing w:val="2"/>
        </w:rPr>
        <w:t>】</w:t>
      </w:r>
      <w:r>
        <w:rPr>
          <w:rFonts w:ascii="KaiTi" w:hAnsi="KaiTi" w:eastAsia="KaiTi" w:cs="KaiTi"/>
          <w:sz w:val="17"/>
          <w:szCs w:val="17"/>
          <w:spacing w:val="2"/>
        </w:rPr>
        <w:t>由曲线可知，当旖种时</w:t>
      </w:r>
      <w:r>
        <w:rPr>
          <w:rFonts w:ascii="KaiTi" w:hAnsi="KaiTi" w:eastAsia="KaiTi" w:cs="KaiTi"/>
          <w:sz w:val="17"/>
          <w:szCs w:val="17"/>
          <w:spacing w:val="1"/>
        </w:rPr>
        <w:t>甲的种子数显著多于乙的种子数时即</w:t>
      </w:r>
      <w:r>
        <w:rPr>
          <w:rFonts w:ascii="Times New Roman" w:hAnsi="Times New Roman" w:eastAsia="Times New Roman" w:cs="Times New Roman"/>
          <w:sz w:val="17"/>
          <w:szCs w:val="17"/>
          <w:spacing w:val="1"/>
        </w:rPr>
        <w:t>M</w:t>
      </w:r>
      <w:r>
        <w:rPr>
          <w:rFonts w:ascii="Times New Roman" w:hAnsi="Times New Roman" w:eastAsia="Times New Roman" w:cs="Times New Roman"/>
          <w:sz w:val="17"/>
          <w:szCs w:val="17"/>
          <w:spacing w:val="20"/>
        </w:rPr>
        <w:t xml:space="preserve"> </w:t>
      </w:r>
      <w:r>
        <w:rPr>
          <w:rFonts w:ascii="KaiTi" w:hAnsi="KaiTi" w:eastAsia="KaiTi" w:cs="KaiTi"/>
          <w:sz w:val="17"/>
          <w:szCs w:val="17"/>
          <w:spacing w:val="1"/>
        </w:rPr>
        <w:t>增大，则</w:t>
      </w:r>
      <w:r>
        <w:rPr>
          <w:rFonts w:ascii="Times New Roman" w:hAnsi="Times New Roman" w:eastAsia="Times New Roman" w:cs="Times New Roman"/>
          <w:sz w:val="17"/>
          <w:szCs w:val="17"/>
          <w:spacing w:val="1"/>
        </w:rPr>
        <w:t>N</w:t>
      </w:r>
      <w:r>
        <w:rPr>
          <w:rFonts w:ascii="Times New Roman" w:hAnsi="Times New Roman" w:eastAsia="Times New Roman" w:cs="Times New Roman"/>
          <w:sz w:val="17"/>
          <w:szCs w:val="17"/>
          <w:spacing w:val="32"/>
          <w:w w:val="102"/>
        </w:rPr>
        <w:t xml:space="preserve"> </w:t>
      </w:r>
      <w:r>
        <w:rPr>
          <w:rFonts w:ascii="KaiTi" w:hAnsi="KaiTi" w:eastAsia="KaiTi" w:cs="KaiTi"/>
          <w:sz w:val="17"/>
          <w:szCs w:val="17"/>
          <w:spacing w:val="1"/>
        </w:rPr>
        <w:t>也增大；当</w:t>
      </w:r>
      <w:r>
        <w:rPr>
          <w:rFonts w:ascii="Times New Roman" w:hAnsi="Times New Roman" w:eastAsia="Times New Roman" w:cs="Times New Roman"/>
          <w:sz w:val="17"/>
          <w:szCs w:val="17"/>
          <w:spacing w:val="1"/>
        </w:rPr>
        <w:t>M=N    </w:t>
      </w:r>
      <w:r>
        <w:rPr>
          <w:rFonts w:ascii="KaiTi" w:hAnsi="KaiTi" w:eastAsia="KaiTi" w:cs="KaiTi"/>
          <w:sz w:val="17"/>
          <w:szCs w:val="17"/>
          <w:spacing w:val="1"/>
        </w:rPr>
        <w:t>时，</w:t>
      </w:r>
      <w:r>
        <w:rPr>
          <w:rFonts w:ascii="KaiTi" w:hAnsi="KaiTi" w:eastAsia="KaiTi" w:cs="KaiTi"/>
          <w:sz w:val="17"/>
          <w:szCs w:val="17"/>
        </w:rPr>
        <w:t xml:space="preserve"> </w:t>
      </w:r>
      <w:r>
        <w:rPr>
          <w:rFonts w:ascii="KaiTi" w:hAnsi="KaiTi" w:eastAsia="KaiTi" w:cs="KaiTi"/>
          <w:sz w:val="17"/>
          <w:szCs w:val="17"/>
          <w:spacing w:val="11"/>
        </w:rPr>
        <w:t>代表(甲播种的种子数/乙播种的种子数)=(收获时甲种子数/收获时乙种子数),可理</w:t>
      </w:r>
      <w:r>
        <w:rPr>
          <w:rFonts w:ascii="KaiTi" w:hAnsi="KaiTi" w:eastAsia="KaiTi" w:cs="KaiTi"/>
          <w:sz w:val="17"/>
          <w:szCs w:val="17"/>
          <w:spacing w:val="10"/>
        </w:rPr>
        <w:t>解为两种生物收获与播</w:t>
      </w:r>
      <w:r>
        <w:rPr>
          <w:rFonts w:ascii="KaiTi" w:hAnsi="KaiTi" w:eastAsia="KaiTi" w:cs="KaiTi"/>
          <w:sz w:val="17"/>
          <w:szCs w:val="17"/>
        </w:rPr>
        <w:t xml:space="preserve"> </w:t>
      </w:r>
      <w:r>
        <w:rPr>
          <w:rFonts w:ascii="KaiTi" w:hAnsi="KaiTi" w:eastAsia="KaiTi" w:cs="KaiTi"/>
          <w:sz w:val="17"/>
          <w:szCs w:val="17"/>
          <w:spacing w:val="4"/>
        </w:rPr>
        <w:t>种比相等，甲、乙达成竞争平衡。生态位是指一个物种在群落中的地位或作用，包括所处的空间位置，占用资</w:t>
      </w:r>
      <w:r>
        <w:rPr>
          <w:rFonts w:ascii="KaiTi" w:hAnsi="KaiTi" w:eastAsia="KaiTi" w:cs="KaiTi"/>
          <w:sz w:val="17"/>
          <w:szCs w:val="17"/>
          <w:spacing w:val="14"/>
        </w:rPr>
        <w:t xml:space="preserve"> </w:t>
      </w:r>
      <w:r>
        <w:rPr>
          <w:rFonts w:ascii="KaiTi" w:hAnsi="KaiTi" w:eastAsia="KaiTi" w:cs="KaiTi"/>
          <w:sz w:val="17"/>
          <w:szCs w:val="17"/>
          <w:spacing w:val="4"/>
        </w:rPr>
        <w:t>源的情况，以及与其他物种的关系等，群落内物种长时间的种间竞争可</w:t>
      </w:r>
      <w:r>
        <w:rPr>
          <w:rFonts w:ascii="KaiTi" w:hAnsi="KaiTi" w:eastAsia="KaiTi" w:cs="KaiTi"/>
          <w:sz w:val="17"/>
          <w:szCs w:val="17"/>
          <w:spacing w:val="3"/>
        </w:rPr>
        <w:t>能导致生态位的分化，任何两个物种的</w:t>
      </w:r>
      <w:r>
        <w:rPr>
          <w:rFonts w:ascii="KaiTi" w:hAnsi="KaiTi" w:eastAsia="KaiTi" w:cs="KaiTi"/>
          <w:sz w:val="17"/>
          <w:szCs w:val="17"/>
        </w:rPr>
        <w:t xml:space="preserve">  </w:t>
      </w:r>
      <w:r>
        <w:rPr>
          <w:rFonts w:ascii="KaiTi" w:hAnsi="KaiTi" w:eastAsia="KaiTi" w:cs="KaiTi"/>
          <w:sz w:val="17"/>
          <w:szCs w:val="17"/>
          <w:spacing w:val="3"/>
        </w:rPr>
        <w:t>生态位都不会完全重叠，</w:t>
      </w:r>
      <w:r>
        <w:rPr>
          <w:rFonts w:ascii="Times New Roman" w:hAnsi="Times New Roman" w:eastAsia="Times New Roman" w:cs="Times New Roman"/>
          <w:sz w:val="17"/>
          <w:szCs w:val="17"/>
          <w:spacing w:val="3"/>
        </w:rPr>
        <w:t>A </w:t>
      </w:r>
      <w:r>
        <w:rPr>
          <w:rFonts w:ascii="KaiTi" w:hAnsi="KaiTi" w:eastAsia="KaiTi" w:cs="KaiTi"/>
          <w:sz w:val="17"/>
          <w:szCs w:val="17"/>
          <w:spacing w:val="3"/>
        </w:rPr>
        <w:t>错误；由图可知，当播种比例小于或等于</w:t>
      </w:r>
      <w:r>
        <w:rPr>
          <w:rFonts w:ascii="Times New Roman" w:hAnsi="Times New Roman" w:eastAsia="Times New Roman" w:cs="Times New Roman"/>
          <w:sz w:val="17"/>
          <w:szCs w:val="17"/>
          <w:spacing w:val="3"/>
        </w:rPr>
        <w:t>a</w:t>
      </w:r>
      <w:r>
        <w:rPr>
          <w:rFonts w:ascii="Times New Roman" w:hAnsi="Times New Roman" w:eastAsia="Times New Roman" w:cs="Times New Roman"/>
          <w:sz w:val="17"/>
          <w:szCs w:val="17"/>
          <w:spacing w:val="45"/>
        </w:rPr>
        <w:t xml:space="preserve"> </w:t>
      </w:r>
      <w:r>
        <w:rPr>
          <w:rFonts w:ascii="KaiTi" w:hAnsi="KaiTi" w:eastAsia="KaiTi" w:cs="KaiTi"/>
          <w:sz w:val="17"/>
          <w:szCs w:val="17"/>
          <w:spacing w:val="3"/>
        </w:rPr>
        <w:t>时</w:t>
      </w:r>
      <w:r>
        <w:rPr>
          <w:rFonts w:ascii="KaiTi" w:hAnsi="KaiTi" w:eastAsia="KaiTi" w:cs="KaiTi"/>
          <w:sz w:val="17"/>
          <w:szCs w:val="17"/>
          <w:spacing w:val="-36"/>
        </w:rPr>
        <w:t xml:space="preserve"> </w:t>
      </w:r>
      <w:r>
        <w:rPr>
          <w:rFonts w:ascii="KaiTi" w:hAnsi="KaiTi" w:eastAsia="KaiTi" w:cs="KaiTi"/>
          <w:sz w:val="17"/>
          <w:szCs w:val="17"/>
          <w:spacing w:val="3"/>
        </w:rPr>
        <w:t>，</w:t>
      </w:r>
      <w:r>
        <w:rPr>
          <w:rFonts w:ascii="Times New Roman" w:hAnsi="Times New Roman" w:eastAsia="Times New Roman" w:cs="Times New Roman"/>
          <w:sz w:val="17"/>
          <w:szCs w:val="17"/>
          <w:spacing w:val="3"/>
        </w:rPr>
        <w:t>N=0,    </w:t>
      </w:r>
      <w:r>
        <w:rPr>
          <w:rFonts w:ascii="KaiTi" w:hAnsi="KaiTi" w:eastAsia="KaiTi" w:cs="KaiTi"/>
          <w:sz w:val="17"/>
          <w:szCs w:val="17"/>
          <w:spacing w:val="3"/>
        </w:rPr>
        <w:t>即收获的甲种子数为0,因此</w:t>
      </w:r>
      <w:r>
        <w:rPr>
          <w:rFonts w:ascii="KaiTi" w:hAnsi="KaiTi" w:eastAsia="KaiTi" w:cs="KaiTi"/>
          <w:sz w:val="17"/>
          <w:szCs w:val="17"/>
        </w:rPr>
        <w:t xml:space="preserve"> </w:t>
      </w:r>
      <w:r>
        <w:rPr>
          <w:rFonts w:ascii="KaiTi" w:hAnsi="KaiTi" w:eastAsia="KaiTi" w:cs="KaiTi"/>
          <w:sz w:val="17"/>
          <w:szCs w:val="17"/>
          <w:spacing w:val="1"/>
        </w:rPr>
        <w:t>为保证收获到甲的种子，播种比例不应小于</w:t>
      </w:r>
      <w:r>
        <w:rPr>
          <w:rFonts w:ascii="Times New Roman" w:hAnsi="Times New Roman" w:eastAsia="Times New Roman" w:cs="Times New Roman"/>
          <w:sz w:val="17"/>
          <w:szCs w:val="17"/>
          <w:spacing w:val="1"/>
        </w:rPr>
        <w:t>a,B</w:t>
      </w:r>
      <w:r>
        <w:rPr>
          <w:rFonts w:ascii="Times New Roman" w:hAnsi="Times New Roman" w:eastAsia="Times New Roman" w:cs="Times New Roman"/>
          <w:sz w:val="17"/>
          <w:szCs w:val="17"/>
          <w:spacing w:val="21"/>
          <w:w w:val="101"/>
        </w:rPr>
        <w:t xml:space="preserve">  </w:t>
      </w:r>
      <w:r>
        <w:rPr>
          <w:rFonts w:ascii="KaiTi" w:hAnsi="KaiTi" w:eastAsia="KaiTi" w:cs="KaiTi"/>
          <w:sz w:val="17"/>
          <w:szCs w:val="17"/>
          <w:spacing w:val="1"/>
        </w:rPr>
        <w:t>正确；</w:t>
      </w:r>
      <w:r>
        <w:rPr>
          <w:rFonts w:ascii="Times New Roman" w:hAnsi="Times New Roman" w:eastAsia="Times New Roman" w:cs="Times New Roman"/>
          <w:sz w:val="17"/>
          <w:szCs w:val="17"/>
          <w:spacing w:val="1"/>
        </w:rPr>
        <w:t>M=b,   </w:t>
      </w:r>
      <w:r>
        <w:rPr>
          <w:rFonts w:ascii="KaiTi" w:hAnsi="KaiTi" w:eastAsia="KaiTi" w:cs="KaiTi"/>
          <w:sz w:val="17"/>
          <w:szCs w:val="17"/>
          <w:spacing w:val="1"/>
        </w:rPr>
        <w:t>即</w:t>
      </w:r>
      <w:r>
        <w:rPr>
          <w:rFonts w:ascii="KaiTi" w:hAnsi="KaiTi" w:eastAsia="KaiTi" w:cs="KaiTi"/>
          <w:sz w:val="17"/>
          <w:szCs w:val="17"/>
          <w:spacing w:val="-28"/>
        </w:rPr>
        <w:t xml:space="preserve"> </w:t>
      </w:r>
      <w:r>
        <w:rPr>
          <w:rFonts w:ascii="Times New Roman" w:hAnsi="Times New Roman" w:eastAsia="Times New Roman" w:cs="Times New Roman"/>
          <w:sz w:val="17"/>
          <w:szCs w:val="17"/>
          <w:spacing w:val="1"/>
        </w:rPr>
        <w:t>M&gt;N,     </w:t>
      </w:r>
      <w:r>
        <w:rPr>
          <w:rFonts w:ascii="KaiTi" w:hAnsi="KaiTi" w:eastAsia="KaiTi" w:cs="KaiTi"/>
          <w:sz w:val="17"/>
          <w:szCs w:val="17"/>
          <w:spacing w:val="1"/>
        </w:rPr>
        <w:t>乙的竞争能力更强，不会被淘汰，</w:t>
      </w:r>
      <w:r>
        <w:rPr>
          <w:rFonts w:ascii="Times New Roman" w:hAnsi="Times New Roman" w:eastAsia="Times New Roman" w:cs="Times New Roman"/>
          <w:sz w:val="17"/>
          <w:szCs w:val="17"/>
          <w:spacing w:val="1"/>
        </w:rPr>
        <w:t>C</w:t>
      </w:r>
      <w:r>
        <w:rPr>
          <w:rFonts w:ascii="KaiTi" w:hAnsi="KaiTi" w:eastAsia="KaiTi" w:cs="KaiTi"/>
          <w:sz w:val="17"/>
          <w:szCs w:val="17"/>
          <w:spacing w:val="1"/>
        </w:rPr>
        <w:t>错</w:t>
      </w:r>
      <w:r>
        <w:rPr>
          <w:rFonts w:ascii="KaiTi" w:hAnsi="KaiTi" w:eastAsia="KaiTi" w:cs="KaiTi"/>
          <w:sz w:val="17"/>
          <w:szCs w:val="17"/>
        </w:rPr>
        <w:t xml:space="preserve">  </w:t>
      </w:r>
      <w:r>
        <w:rPr>
          <w:rFonts w:ascii="KaiTi" w:hAnsi="KaiTi" w:eastAsia="KaiTi" w:cs="KaiTi"/>
          <w:sz w:val="17"/>
          <w:szCs w:val="17"/>
          <w:spacing w:val="7"/>
        </w:rPr>
        <w:t>误；当</w:t>
      </w:r>
      <w:r>
        <w:rPr>
          <w:rFonts w:ascii="Times New Roman" w:hAnsi="Times New Roman" w:eastAsia="Times New Roman" w:cs="Times New Roman"/>
          <w:sz w:val="17"/>
          <w:szCs w:val="17"/>
          <w:spacing w:val="7"/>
        </w:rPr>
        <w:t>M=c</w:t>
      </w:r>
      <w:r>
        <w:rPr>
          <w:rFonts w:ascii="Times New Roman" w:hAnsi="Times New Roman" w:eastAsia="Times New Roman" w:cs="Times New Roman"/>
          <w:sz w:val="17"/>
          <w:szCs w:val="17"/>
        </w:rPr>
        <w:t xml:space="preserve">    </w:t>
      </w:r>
      <w:r>
        <w:rPr>
          <w:rFonts w:ascii="KaiTi" w:hAnsi="KaiTi" w:eastAsia="KaiTi" w:cs="KaiTi"/>
          <w:sz w:val="17"/>
          <w:szCs w:val="17"/>
          <w:spacing w:val="7"/>
        </w:rPr>
        <w:t>时</w:t>
      </w:r>
      <w:r>
        <w:rPr>
          <w:rFonts w:ascii="KaiTi" w:hAnsi="KaiTi" w:eastAsia="KaiTi" w:cs="KaiTi"/>
          <w:sz w:val="17"/>
          <w:szCs w:val="17"/>
          <w:spacing w:val="-35"/>
        </w:rPr>
        <w:t xml:space="preserve"> </w:t>
      </w:r>
      <w:r>
        <w:rPr>
          <w:rFonts w:ascii="KaiTi" w:hAnsi="KaiTi" w:eastAsia="KaiTi" w:cs="KaiTi"/>
          <w:sz w:val="17"/>
          <w:szCs w:val="17"/>
          <w:spacing w:val="7"/>
        </w:rPr>
        <w:t>，</w:t>
      </w:r>
      <w:r>
        <w:rPr>
          <w:rFonts w:ascii="Times New Roman" w:hAnsi="Times New Roman" w:eastAsia="Times New Roman" w:cs="Times New Roman"/>
          <w:sz w:val="17"/>
          <w:szCs w:val="17"/>
          <w:spacing w:val="7"/>
        </w:rPr>
        <w:t>N=M,   </w:t>
      </w:r>
      <w:r>
        <w:rPr>
          <w:rFonts w:ascii="KaiTi" w:hAnsi="KaiTi" w:eastAsia="KaiTi" w:cs="KaiTi"/>
          <w:sz w:val="17"/>
          <w:szCs w:val="17"/>
          <w:spacing w:val="7"/>
        </w:rPr>
        <w:t>即(收获时甲种子数/收获时乙</w:t>
      </w:r>
      <w:r>
        <w:rPr>
          <w:rFonts w:ascii="KaiTi" w:hAnsi="KaiTi" w:eastAsia="KaiTi" w:cs="KaiTi"/>
          <w:sz w:val="17"/>
          <w:szCs w:val="17"/>
          <w:spacing w:val="6"/>
        </w:rPr>
        <w:t>种子数)=(甲播种的种子数/乙播种的种子数),说明甲</w:t>
      </w:r>
      <w:r>
        <w:rPr>
          <w:rFonts w:ascii="KaiTi" w:hAnsi="KaiTi" w:eastAsia="KaiTi" w:cs="KaiTi"/>
          <w:sz w:val="17"/>
          <w:szCs w:val="17"/>
        </w:rPr>
        <w:t xml:space="preserve"> </w:t>
      </w:r>
      <w:r>
        <w:rPr>
          <w:rFonts w:ascii="KaiTi" w:hAnsi="KaiTi" w:eastAsia="KaiTi" w:cs="KaiTi"/>
          <w:sz w:val="17"/>
          <w:szCs w:val="17"/>
          <w:spacing w:val="3"/>
        </w:rPr>
        <w:t>乙两植物具有相同的种间竞争能力，</w:t>
      </w:r>
      <w:r>
        <w:rPr>
          <w:rFonts w:ascii="Times New Roman" w:hAnsi="Times New Roman" w:eastAsia="Times New Roman" w:cs="Times New Roman"/>
          <w:sz w:val="17"/>
          <w:szCs w:val="17"/>
          <w:spacing w:val="3"/>
        </w:rPr>
        <w:t>D </w:t>
      </w:r>
      <w:r>
        <w:rPr>
          <w:rFonts w:ascii="KaiTi" w:hAnsi="KaiTi" w:eastAsia="KaiTi" w:cs="KaiTi"/>
          <w:sz w:val="17"/>
          <w:szCs w:val="17"/>
          <w:spacing w:val="3"/>
        </w:rPr>
        <w:t>正确。</w:t>
      </w:r>
    </w:p>
    <w:p>
      <w:pPr>
        <w:spacing w:before="157" w:line="220" w:lineRule="auto"/>
        <w:rPr>
          <w:rFonts w:ascii="KaiTi" w:hAnsi="KaiTi" w:eastAsia="KaiTi" w:cs="KaiTi"/>
          <w:sz w:val="17"/>
          <w:szCs w:val="17"/>
        </w:rPr>
      </w:pPr>
      <w:r>
        <w:rPr>
          <w:rFonts w:ascii="KaiTi" w:hAnsi="KaiTi" w:eastAsia="KaiTi" w:cs="KaiTi"/>
          <w:sz w:val="17"/>
          <w:szCs w:val="17"/>
          <w:spacing w:val="5"/>
        </w:rPr>
        <w:t>三、非选择题(共5大题，共60分。)</w:t>
      </w:r>
    </w:p>
    <w:p>
      <w:pPr>
        <w:pStyle w:val="BodyText"/>
        <w:spacing w:before="125" w:line="219" w:lineRule="auto"/>
        <w:rPr>
          <w:sz w:val="17"/>
          <w:szCs w:val="17"/>
        </w:rPr>
      </w:pPr>
      <w:r>
        <w:rPr>
          <w:sz w:val="17"/>
          <w:szCs w:val="17"/>
          <w:spacing w:val="10"/>
        </w:rPr>
        <w:t>17.</w:t>
      </w:r>
      <w:r>
        <w:rPr>
          <w:sz w:val="17"/>
          <w:szCs w:val="17"/>
          <w:spacing w:val="-19"/>
        </w:rPr>
        <w:t xml:space="preserve"> </w:t>
      </w:r>
      <w:r>
        <w:rPr>
          <w:sz w:val="17"/>
          <w:szCs w:val="17"/>
          <w:spacing w:val="10"/>
        </w:rPr>
        <w:t>(除标注外每空2分，共12分)</w:t>
      </w:r>
    </w:p>
    <w:p>
      <w:pPr>
        <w:pStyle w:val="BodyText"/>
        <w:ind w:left="259"/>
        <w:spacing w:before="36" w:line="21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(1)H</w:t>
      </w:r>
      <w:r>
        <w:rPr>
          <w:rFonts w:ascii="Times New Roman" w:hAnsi="Times New Roman" w:eastAsia="Times New Roman" w:cs="Times New Roman"/>
          <w:sz w:val="21"/>
          <w:szCs w:val="21"/>
          <w:spacing w:val="-11"/>
        </w:rPr>
        <w:t xml:space="preserve"> </w:t>
      </w:r>
      <w:r>
        <w:rPr>
          <w:sz w:val="21"/>
          <w:szCs w:val="21"/>
          <w:spacing w:val="-2"/>
        </w:rPr>
        <w:t>、</w:t>
      </w:r>
      <w:r>
        <w:rPr>
          <w:rFonts w:ascii="Times New Roman" w:hAnsi="Times New Roman" w:eastAsia="Times New Roman" w:cs="Times New Roman"/>
          <w:sz w:val="21"/>
          <w:szCs w:val="21"/>
          <w:spacing w:val="-2"/>
        </w:rPr>
        <w:t>O₂</w:t>
      </w:r>
      <w:r>
        <w:rPr>
          <w:rFonts w:ascii="Times New Roman" w:hAnsi="Times New Roman" w:eastAsia="Times New Roman" w:cs="Times New Roman"/>
          <w:sz w:val="21"/>
          <w:szCs w:val="21"/>
          <w:spacing w:val="25"/>
        </w:rPr>
        <w:t xml:space="preserve"> </w:t>
      </w:r>
      <w:r>
        <w:rPr>
          <w:rFonts w:ascii="KaiTi" w:hAnsi="KaiTi" w:eastAsia="KaiTi" w:cs="KaiTi"/>
          <w:sz w:val="21"/>
          <w:szCs w:val="21"/>
          <w:spacing w:val="-2"/>
        </w:rPr>
        <w:t>和</w:t>
      </w:r>
      <w:r>
        <w:rPr>
          <w:rFonts w:ascii="Times New Roman" w:hAnsi="Times New Roman" w:eastAsia="Times New Roman" w:cs="Times New Roman"/>
          <w:sz w:val="21"/>
          <w:szCs w:val="21"/>
          <w:spacing w:val="-2"/>
        </w:rPr>
        <w:t>c  </w:t>
      </w:r>
      <w:r>
        <w:rPr>
          <w:rFonts w:ascii="KaiTi" w:hAnsi="KaiTi" w:eastAsia="KaiTi" w:cs="KaiTi"/>
          <w:sz w:val="21"/>
          <w:szCs w:val="21"/>
          <w:spacing w:val="-2"/>
        </w:rPr>
        <w:t>(电子)</w:t>
      </w:r>
      <w:r>
        <w:rPr>
          <w:rFonts w:ascii="KaiTi" w:hAnsi="KaiTi" w:eastAsia="KaiTi" w:cs="KaiTi"/>
          <w:sz w:val="21"/>
          <w:szCs w:val="21"/>
          <w:spacing w:val="-2"/>
        </w:rPr>
        <w:t xml:space="preserve"> </w:t>
      </w:r>
      <w:r>
        <w:rPr>
          <w:rFonts w:ascii="Times New Roman" w:hAnsi="Times New Roman" w:eastAsia="Times New Roman" w:cs="Times New Roman"/>
          <w:sz w:val="21"/>
          <w:szCs w:val="21"/>
          <w:spacing w:val="-2"/>
        </w:rPr>
        <w:t>NADPH</w:t>
      </w:r>
      <w:r>
        <w:rPr>
          <w:rFonts w:ascii="KaiTi" w:hAnsi="KaiTi" w:eastAsia="KaiTi" w:cs="KaiTi"/>
          <w:sz w:val="21"/>
          <w:szCs w:val="21"/>
          <w:spacing w:val="-2"/>
        </w:rPr>
        <w:t>和</w:t>
      </w:r>
      <w:r>
        <w:rPr>
          <w:rFonts w:ascii="Times New Roman" w:hAnsi="Times New Roman" w:eastAsia="Times New Roman" w:cs="Times New Roman"/>
          <w:sz w:val="21"/>
          <w:szCs w:val="21"/>
          <w:spacing w:val="-2"/>
        </w:rPr>
        <w:t>ATP</w:t>
      </w:r>
    </w:p>
    <w:p>
      <w:pPr>
        <w:pStyle w:val="BodyText"/>
        <w:ind w:left="259"/>
        <w:spacing w:before="122" w:line="285" w:lineRule="auto"/>
        <w:rPr>
          <w:sz w:val="17"/>
          <w:szCs w:val="17"/>
        </w:rPr>
      </w:pPr>
      <w:r>
        <w:rPr>
          <w:sz w:val="17"/>
          <w:szCs w:val="17"/>
          <w:spacing w:val="12"/>
        </w:rPr>
        <w:t>(2)转</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12"/>
        </w:rPr>
        <w:t xml:space="preserve">  </w:t>
      </w:r>
      <w:r>
        <w:rPr>
          <w:sz w:val="17"/>
          <w:szCs w:val="17"/>
          <w:spacing w:val="12"/>
        </w:rPr>
        <w:t>番茄株系产生的甜菜碱</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12"/>
        </w:rPr>
        <w:t>)</w:t>
      </w:r>
      <w:r>
        <w:rPr>
          <w:rFonts w:ascii="Times New Roman" w:hAnsi="Times New Roman" w:eastAsia="Times New Roman" w:cs="Times New Roman"/>
          <w:sz w:val="17"/>
          <w:szCs w:val="17"/>
          <w:spacing w:val="35"/>
        </w:rPr>
        <w:t xml:space="preserve"> </w:t>
      </w:r>
      <w:r>
        <w:rPr>
          <w:sz w:val="17"/>
          <w:szCs w:val="17"/>
          <w:spacing w:val="12"/>
        </w:rPr>
        <w:t>抑制根吸</w:t>
      </w:r>
      <w:r>
        <w:rPr>
          <w:sz w:val="17"/>
          <w:szCs w:val="17"/>
          <w:spacing w:val="11"/>
        </w:rPr>
        <w:t>收</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11"/>
        </w:rPr>
        <w:t>²+;  </w:t>
      </w:r>
      <w:r>
        <w:rPr>
          <w:sz w:val="17"/>
          <w:szCs w:val="17"/>
          <w:spacing w:val="11"/>
        </w:rPr>
        <w:t>转</w:t>
      </w:r>
      <w:r>
        <w:rPr>
          <w:sz w:val="17"/>
          <w:szCs w:val="17"/>
          <w:spacing w:val="-18"/>
        </w:rPr>
        <w:t xml:space="preserve"> </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11"/>
        </w:rPr>
        <w:t xml:space="preserve">  </w:t>
      </w:r>
      <w:r>
        <w:rPr>
          <w:sz w:val="17"/>
          <w:szCs w:val="17"/>
          <w:spacing w:val="11"/>
        </w:rPr>
        <w:t>番茄株系产生的甜菜碱</w:t>
      </w:r>
      <w:r>
        <w:rPr>
          <w:rFonts w:ascii="Times New Roman" w:hAnsi="Times New Roman" w:eastAsia="Times New Roman" w:cs="Times New Roman"/>
          <w:sz w:val="17"/>
          <w:szCs w:val="17"/>
          <w:spacing w:val="11"/>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11"/>
        </w:rPr>
        <w:t>)  </w:t>
      </w:r>
      <w:r>
        <w:rPr>
          <w:sz w:val="17"/>
          <w:szCs w:val="17"/>
          <w:spacing w:val="11"/>
        </w:rPr>
        <w:t>抑制根</w:t>
      </w:r>
      <w:r>
        <w:rPr>
          <w:sz w:val="17"/>
          <w:szCs w:val="17"/>
        </w:rPr>
        <w:t xml:space="preserve"> </w:t>
      </w:r>
      <w:r>
        <w:rPr>
          <w:sz w:val="17"/>
          <w:szCs w:val="17"/>
          <w:spacing w:val="9"/>
        </w:rPr>
        <w:t>部</w:t>
      </w:r>
      <w:r>
        <w:rPr>
          <w:sz w:val="17"/>
          <w:szCs w:val="17"/>
          <w:spacing w:val="-26"/>
        </w:rPr>
        <w:t xml:space="preserve"> </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9"/>
        </w:rPr>
        <w:t>²+ </w:t>
      </w:r>
      <w:r>
        <w:rPr>
          <w:sz w:val="17"/>
          <w:szCs w:val="17"/>
          <w:spacing w:val="9"/>
        </w:rPr>
        <w:t>向叶运输；转</w:t>
      </w:r>
      <w:r>
        <w:rPr>
          <w:rFonts w:ascii="Times New Roman" w:hAnsi="Times New Roman" w:eastAsia="Times New Roman" w:cs="Times New Roman"/>
          <w:sz w:val="17"/>
          <w:szCs w:val="17"/>
        </w:rPr>
        <w:t>BADH</w:t>
      </w:r>
      <w:r>
        <w:rPr>
          <w:rFonts w:ascii="Times New Roman" w:hAnsi="Times New Roman" w:eastAsia="Times New Roman" w:cs="Times New Roman"/>
          <w:sz w:val="17"/>
          <w:szCs w:val="17"/>
          <w:spacing w:val="9"/>
        </w:rPr>
        <w:t xml:space="preserve">  </w:t>
      </w:r>
      <w:r>
        <w:rPr>
          <w:sz w:val="17"/>
          <w:szCs w:val="17"/>
          <w:spacing w:val="9"/>
        </w:rPr>
        <w:t>番茄株系产生的甜菜碱</w:t>
      </w:r>
      <w:r>
        <w:rPr>
          <w:rFonts w:ascii="Times New Roman" w:hAnsi="Times New Roman" w:eastAsia="Times New Roman" w:cs="Times New Roman"/>
          <w:sz w:val="17"/>
          <w:szCs w:val="17"/>
          <w:spacing w:val="9"/>
        </w:rPr>
        <w:t>(</w:t>
      </w:r>
      <w:r>
        <w:rPr>
          <w:rFonts w:ascii="Times New Roman" w:hAnsi="Times New Roman" w:eastAsia="Times New Roman" w:cs="Times New Roman"/>
          <w:sz w:val="17"/>
          <w:szCs w:val="17"/>
        </w:rPr>
        <w:t>CB</w:t>
      </w:r>
      <w:r>
        <w:rPr>
          <w:rFonts w:ascii="Times New Roman" w:hAnsi="Times New Roman" w:eastAsia="Times New Roman" w:cs="Times New Roman"/>
          <w:sz w:val="17"/>
          <w:szCs w:val="17"/>
          <w:spacing w:val="9"/>
        </w:rPr>
        <w:t>)</w:t>
      </w:r>
      <w:r>
        <w:rPr>
          <w:rFonts w:ascii="Times New Roman" w:hAnsi="Times New Roman" w:eastAsia="Times New Roman" w:cs="Times New Roman"/>
          <w:sz w:val="17"/>
          <w:szCs w:val="17"/>
          <w:spacing w:val="25"/>
        </w:rPr>
        <w:t xml:space="preserve"> </w:t>
      </w:r>
      <w:r>
        <w:rPr>
          <w:sz w:val="17"/>
          <w:szCs w:val="17"/>
          <w:spacing w:val="9"/>
        </w:rPr>
        <w:t>促进叶片排出</w:t>
      </w:r>
      <w:r>
        <w:rPr>
          <w:rFonts w:ascii="Times New Roman" w:hAnsi="Times New Roman" w:eastAsia="Times New Roman" w:cs="Times New Roman"/>
          <w:sz w:val="17"/>
          <w:szCs w:val="17"/>
        </w:rPr>
        <w:t>Cd</w:t>
      </w:r>
      <w:r>
        <w:rPr>
          <w:rFonts w:ascii="Times New Roman" w:hAnsi="Times New Roman" w:eastAsia="Times New Roman" w:cs="Times New Roman"/>
          <w:sz w:val="17"/>
          <w:szCs w:val="17"/>
          <w:spacing w:val="9"/>
        </w:rPr>
        <w:t>²+  </w:t>
      </w:r>
      <w:r>
        <w:rPr>
          <w:sz w:val="17"/>
          <w:szCs w:val="17"/>
          <w:spacing w:val="8"/>
        </w:rPr>
        <w:t>(答出2点即可)</w:t>
      </w:r>
    </w:p>
    <w:p>
      <w:pPr>
        <w:ind w:left="3340"/>
        <w:spacing w:before="161" w:line="224" w:lineRule="auto"/>
        <w:rPr>
          <w:rFonts w:ascii="KaiTi" w:hAnsi="KaiTi" w:eastAsia="KaiTi" w:cs="KaiTi"/>
          <w:sz w:val="17"/>
          <w:szCs w:val="17"/>
        </w:rPr>
      </w:pPr>
      <w:r>
        <w:rPr>
          <w:rFonts w:ascii="KaiTi" w:hAnsi="KaiTi" w:eastAsia="KaiTi" w:cs="KaiTi"/>
          <w:sz w:val="17"/>
          <w:szCs w:val="17"/>
          <w:spacing w:val="-4"/>
        </w:rPr>
        <w:t>生物学参考答案(雅礼版)-2</w:t>
      </w:r>
    </w:p>
    <w:p>
      <w:pPr>
        <w:spacing w:line="224" w:lineRule="auto"/>
        <w:sectPr>
          <w:pgSz w:w="11910" w:h="16840"/>
          <w:pgMar w:top="400" w:right="1613" w:bottom="0" w:left="1609" w:header="0" w:footer="0" w:gutter="0"/>
        </w:sectPr>
        <w:rPr>
          <w:rFonts w:ascii="KaiTi" w:hAnsi="KaiTi" w:eastAsia="KaiTi" w:cs="KaiTi"/>
          <w:sz w:val="17"/>
          <w:szCs w:val="17"/>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370" w:right="174"/>
        <w:spacing w:before="59" w:line="263" w:lineRule="auto"/>
        <w:rPr/>
      </w:pPr>
      <w:r>
        <w:rPr>
          <w:spacing w:val="-13"/>
        </w:rPr>
        <w:t>(3)光：照过强时光反应速率加快，单位时间产生的</w:t>
      </w:r>
      <w:r>
        <w:rPr>
          <w:rFonts w:ascii="Times New Roman" w:hAnsi="Times New Roman" w:eastAsia="Times New Roman" w:cs="Times New Roman"/>
          <w:spacing w:val="-13"/>
        </w:rPr>
        <w:t>I⁹    </w:t>
      </w:r>
      <w:r>
        <w:rPr>
          <w:spacing w:val="-13"/>
        </w:rPr>
        <w:t>增多，酸性增强，</w:t>
      </w:r>
      <w:r>
        <w:rPr>
          <w:rFonts w:ascii="Times New Roman" w:hAnsi="Times New Roman" w:eastAsia="Times New Roman" w:cs="Times New Roman"/>
          <w:spacing w:val="-13"/>
        </w:rPr>
        <w:t>VDE</w:t>
      </w:r>
      <w:r>
        <w:rPr>
          <w:rFonts w:ascii="Times New Roman" w:hAnsi="Times New Roman" w:eastAsia="Times New Roman" w:cs="Times New Roman"/>
          <w:spacing w:val="3"/>
        </w:rPr>
        <w:t xml:space="preserve"> </w:t>
      </w:r>
      <w:r>
        <w:rPr>
          <w:spacing w:val="-13"/>
        </w:rPr>
        <w:t>被激活，</w:t>
      </w:r>
      <w:r>
        <w:rPr>
          <w:rFonts w:ascii="Times New Roman" w:hAnsi="Times New Roman" w:eastAsia="Times New Roman" w:cs="Times New Roman"/>
          <w:spacing w:val="-13"/>
        </w:rPr>
        <w:t>ZEP </w:t>
      </w:r>
      <w:r>
        <w:rPr>
          <w:spacing w:val="-13"/>
        </w:rPr>
        <w:t>受抑制，</w:t>
      </w:r>
      <w:r>
        <w:rPr>
          <w:rFonts w:ascii="Times New Roman" w:hAnsi="Times New Roman" w:eastAsia="Times New Roman" w:cs="Times New Roman"/>
          <w:spacing w:val="-13"/>
        </w:rPr>
        <w:t>Z </w:t>
      </w:r>
      <w:r>
        <w:rPr>
          <w:spacing w:val="-13"/>
        </w:rPr>
        <w:t>含量升高，</w:t>
      </w:r>
      <w:r>
        <w:rPr/>
        <w:t xml:space="preserve"> </w:t>
      </w:r>
      <w:r>
        <w:rPr>
          <w:spacing w:val="1"/>
        </w:rPr>
        <w:t>激发并促进</w:t>
      </w:r>
      <w:r>
        <w:rPr/>
        <w:t>NIQ</w:t>
      </w:r>
      <w:r>
        <w:rPr>
          <w:spacing w:val="1"/>
        </w:rPr>
        <w:t>(3</w:t>
      </w:r>
      <w:r>
        <w:rPr>
          <w:spacing w:val="73"/>
          <w:w w:val="101"/>
        </w:rPr>
        <w:t xml:space="preserve"> </w:t>
      </w:r>
      <w:r>
        <w:rPr>
          <w:spacing w:val="1"/>
        </w:rPr>
        <w:t>分)</w:t>
      </w:r>
    </w:p>
    <w:p>
      <w:pPr>
        <w:pStyle w:val="BodyText"/>
        <w:ind w:left="370" w:right="230"/>
        <w:spacing w:before="75" w:line="268" w:lineRule="auto"/>
        <w:rPr/>
      </w:pPr>
      <w:r>
        <w:rPr>
          <w:spacing w:val="6"/>
        </w:rPr>
        <w:t>(4)强(1分)隔胁迫条件下，用</w:t>
      </w:r>
      <w:r>
        <w:rPr>
          <w:rFonts w:ascii="Times New Roman" w:hAnsi="Times New Roman" w:eastAsia="Times New Roman" w:cs="Times New Roman"/>
        </w:rPr>
        <w:t>DTT</w:t>
      </w:r>
      <w:r>
        <w:rPr>
          <w:rFonts w:ascii="Times New Roman" w:hAnsi="Times New Roman" w:eastAsia="Times New Roman" w:cs="Times New Roman"/>
          <w:spacing w:val="6"/>
        </w:rPr>
        <w:t xml:space="preserve">  </w:t>
      </w:r>
      <w:r>
        <w:rPr>
          <w:spacing w:val="6"/>
        </w:rPr>
        <w:t>处理</w:t>
      </w:r>
      <w:r>
        <w:rPr>
          <w:rFonts w:ascii="Times New Roman" w:hAnsi="Times New Roman" w:eastAsia="Times New Roman" w:cs="Times New Roman"/>
        </w:rPr>
        <w:t>WT</w:t>
      </w:r>
      <w:r>
        <w:rPr>
          <w:rFonts w:ascii="Times New Roman" w:hAnsi="Times New Roman" w:eastAsia="Times New Roman" w:cs="Times New Roman"/>
          <w:spacing w:val="38"/>
          <w:w w:val="101"/>
        </w:rPr>
        <w:t xml:space="preserve"> </w:t>
      </w:r>
      <w:r>
        <w:rPr>
          <w:spacing w:val="6"/>
        </w:rPr>
        <w:t>番茄叶</w:t>
      </w:r>
      <w:r>
        <w:rPr>
          <w:spacing w:val="5"/>
        </w:rPr>
        <w:t>片后，单位时间</w:t>
      </w:r>
      <w:r>
        <w:rPr>
          <w:rFonts w:ascii="Times New Roman" w:hAnsi="Times New Roman" w:eastAsia="Times New Roman" w:cs="Times New Roman"/>
        </w:rPr>
        <w:t>PI</w:t>
      </w:r>
      <w:r>
        <w:rPr>
          <w:rFonts w:ascii="Times New Roman" w:hAnsi="Times New Roman" w:eastAsia="Times New Roman" w:cs="Times New Roman"/>
          <w:spacing w:val="28"/>
        </w:rPr>
        <w:t xml:space="preserve"> </w:t>
      </w:r>
      <w:r>
        <w:rPr>
          <w:spacing w:val="5"/>
        </w:rPr>
        <w:t>下降幅度大于用</w:t>
      </w:r>
      <w:r>
        <w:rPr>
          <w:rFonts w:ascii="Times New Roman" w:hAnsi="Times New Roman" w:eastAsia="Times New Roman" w:cs="Times New Roman"/>
        </w:rPr>
        <w:t>SM</w:t>
      </w:r>
      <w:r>
        <w:rPr>
          <w:rFonts w:ascii="Times New Roman" w:hAnsi="Times New Roman" w:eastAsia="Times New Roman" w:cs="Times New Roman"/>
          <w:spacing w:val="16"/>
          <w:w w:val="101"/>
        </w:rPr>
        <w:t xml:space="preserve"> </w:t>
      </w:r>
      <w:r>
        <w:rPr>
          <w:spacing w:val="5"/>
        </w:rPr>
        <w:t>处理后的</w:t>
      </w:r>
      <w:r>
        <w:rPr>
          <w:rFonts w:ascii="Times New Roman" w:hAnsi="Times New Roman" w:eastAsia="Times New Roman" w:cs="Times New Roman"/>
        </w:rPr>
        <w:t>PI </w:t>
      </w:r>
      <w:r>
        <w:rPr>
          <w:spacing w:val="-16"/>
        </w:rPr>
        <w:t>下降幅度</w:t>
      </w:r>
    </w:p>
    <w:p>
      <w:pPr>
        <w:pStyle w:val="BodyText"/>
        <w:ind w:left="90"/>
        <w:spacing w:before="99" w:line="219" w:lineRule="auto"/>
        <w:rPr/>
      </w:pPr>
      <w:r>
        <w:rPr>
          <w:spacing w:val="-4"/>
        </w:rPr>
        <w:t>18.</w:t>
      </w:r>
      <w:r>
        <w:rPr>
          <w:spacing w:val="-34"/>
        </w:rPr>
        <w:t xml:space="preserve"> </w:t>
      </w:r>
      <w:r>
        <w:rPr>
          <w:spacing w:val="-4"/>
        </w:rPr>
        <w:t>(除注明外，每空2分，共12分)</w:t>
      </w:r>
    </w:p>
    <w:p>
      <w:pPr>
        <w:pStyle w:val="BodyText"/>
        <w:ind w:left="370" w:right="199"/>
        <w:spacing w:before="55" w:line="264" w:lineRule="auto"/>
        <w:rPr/>
      </w:pPr>
      <w:r>
        <w:rPr>
          <w:spacing w:val="5"/>
        </w:rPr>
        <w:t>(1)常染色体隐性遗传(1分)缺失(1分)基因和环境共同 基因正常，且未接触环境毒物(或基因</w:t>
      </w:r>
      <w:r>
        <w:rPr>
          <w:spacing w:val="4"/>
        </w:rPr>
        <w:t>正常，接</w:t>
      </w:r>
      <w:r>
        <w:rPr/>
        <w:t xml:space="preserve"> </w:t>
      </w:r>
      <w:r>
        <w:rPr>
          <w:spacing w:val="-9"/>
        </w:rPr>
        <w:t>触环境毒物未患病；基因异常，但未到发病年龄)</w:t>
      </w:r>
    </w:p>
    <w:p>
      <w:pPr>
        <w:pStyle w:val="BodyText"/>
        <w:ind w:left="370" w:right="6760"/>
        <w:spacing w:before="87" w:line="257" w:lineRule="auto"/>
        <w:rPr>
          <w:rFonts w:ascii="Times New Roman" w:hAnsi="Times New Roman" w:eastAsia="Times New Roman" w:cs="Times New Roman"/>
        </w:rPr>
      </w:pPr>
      <w:r>
        <w:rPr>
          <w:spacing w:val="-2"/>
        </w:rPr>
        <w:t>(2)碱基互补配对原则</w:t>
      </w:r>
      <w:r>
        <w:rPr>
          <w:spacing w:val="7"/>
        </w:rPr>
        <w:t xml:space="preserve"> </w:t>
      </w:r>
      <w:r>
        <w:rPr>
          <w:rFonts w:ascii="Times New Roman" w:hAnsi="Times New Roman" w:eastAsia="Times New Roman" w:cs="Times New Roman"/>
          <w:spacing w:val="-1"/>
        </w:rPr>
        <w:t>(39Ⅱ-31/3</w:t>
      </w:r>
    </w:p>
    <w:p>
      <w:pPr>
        <w:pStyle w:val="BodyText"/>
        <w:ind w:left="90" w:right="80" w:hanging="90"/>
        <w:spacing w:before="110" w:line="307" w:lineRule="auto"/>
        <w:jc w:val="both"/>
        <w:rPr>
          <w:rFonts w:ascii="KaiTi" w:hAnsi="KaiTi" w:eastAsia="KaiTi" w:cs="KaiTi"/>
        </w:rPr>
      </w:pPr>
      <w:r>
        <w:rPr>
          <w:rFonts w:ascii="SimHei" w:hAnsi="SimHei" w:eastAsia="SimHei" w:cs="SimHei"/>
          <w:spacing w:val="-3"/>
        </w:rPr>
        <w:t>【解析】(1)据图</w:t>
      </w:r>
      <w:r>
        <w:rPr>
          <w:rFonts w:ascii="KaiTi" w:hAnsi="KaiTi" w:eastAsia="KaiTi" w:cs="KaiTi"/>
          <w:spacing w:val="-3"/>
        </w:rPr>
        <w:t>分析，</w:t>
      </w:r>
      <w:r>
        <w:rPr>
          <w:rFonts w:ascii="Times New Roman" w:hAnsi="Times New Roman" w:eastAsia="Times New Roman" w:cs="Times New Roman"/>
          <w:spacing w:val="-3"/>
        </w:rPr>
        <w:t>I-1      </w:t>
      </w:r>
      <w:r>
        <w:rPr>
          <w:rFonts w:ascii="KaiTi" w:hAnsi="KaiTi" w:eastAsia="KaiTi" w:cs="KaiTi"/>
          <w:spacing w:val="-3"/>
        </w:rPr>
        <w:t>和</w:t>
      </w:r>
      <w:r>
        <w:rPr>
          <w:rFonts w:ascii="Times New Roman" w:hAnsi="Times New Roman" w:eastAsia="Times New Roman" w:cs="Times New Roman"/>
          <w:spacing w:val="-3"/>
        </w:rPr>
        <w:t>I-2    </w:t>
      </w:r>
      <w:r>
        <w:rPr>
          <w:rFonts w:ascii="Times New Roman" w:hAnsi="Times New Roman" w:eastAsia="Times New Roman" w:cs="Times New Roman"/>
          <w:spacing w:val="-4"/>
        </w:rPr>
        <w:t xml:space="preserve"> </w:t>
      </w:r>
      <w:r>
        <w:rPr>
          <w:rFonts w:ascii="KaiTi" w:hAnsi="KaiTi" w:eastAsia="KaiTi" w:cs="KaiTi"/>
          <w:spacing w:val="-4"/>
        </w:rPr>
        <w:t>表现正常，儿子Ⅱ-2患病，可知该病是隐性遗传病，再结合电泳条带分析可</w:t>
      </w:r>
      <w:r>
        <w:rPr>
          <w:rFonts w:ascii="KaiTi" w:hAnsi="KaiTi" w:eastAsia="KaiTi" w:cs="KaiTi"/>
        </w:rPr>
        <w:t xml:space="preserve"> </w:t>
      </w:r>
      <w:r>
        <w:rPr>
          <w:rFonts w:ascii="KaiTi" w:hAnsi="KaiTi" w:eastAsia="KaiTi" w:cs="KaiTi"/>
          <w:spacing w:val="-1"/>
        </w:rPr>
        <w:t>知，</w:t>
      </w:r>
      <w:r>
        <w:rPr>
          <w:rFonts w:ascii="Times New Roman" w:hAnsi="Times New Roman" w:eastAsia="Times New Roman" w:cs="Times New Roman"/>
          <w:spacing w:val="-1"/>
        </w:rPr>
        <w:t>I-3     </w:t>
      </w:r>
      <w:r>
        <w:rPr>
          <w:rFonts w:ascii="KaiTi" w:hAnsi="KaiTi" w:eastAsia="KaiTi" w:cs="KaiTi"/>
          <w:spacing w:val="-1"/>
        </w:rPr>
        <w:t>和</w:t>
      </w:r>
      <w:r>
        <w:rPr>
          <w:rFonts w:ascii="KaiTi" w:hAnsi="KaiTi" w:eastAsia="KaiTi" w:cs="KaiTi"/>
          <w:spacing w:val="-45"/>
        </w:rPr>
        <w:t xml:space="preserve"> </w:t>
      </w:r>
      <w:r>
        <w:rPr>
          <w:rFonts w:ascii="Times New Roman" w:hAnsi="Times New Roman" w:eastAsia="Times New Roman" w:cs="Times New Roman"/>
          <w:spacing w:val="-1"/>
        </w:rPr>
        <w:t>I-4      </w:t>
      </w:r>
      <w:r>
        <w:rPr>
          <w:rFonts w:ascii="KaiTi" w:hAnsi="KaiTi" w:eastAsia="KaiTi" w:cs="KaiTi"/>
          <w:spacing w:val="-1"/>
        </w:rPr>
        <w:t>都含有三条电泳带，都是致病基因携带者，可知该病</w:t>
      </w:r>
      <w:r>
        <w:rPr>
          <w:rFonts w:ascii="KaiTi" w:hAnsi="KaiTi" w:eastAsia="KaiTi" w:cs="KaiTi"/>
          <w:spacing w:val="-2"/>
        </w:rPr>
        <w:t>是常染色体隐性遗传病。由电泳结果可</w:t>
      </w:r>
      <w:r>
        <w:rPr>
          <w:rFonts w:ascii="KaiTi" w:hAnsi="KaiTi" w:eastAsia="KaiTi" w:cs="KaiTi"/>
        </w:rPr>
        <w:t xml:space="preserve"> </w:t>
      </w:r>
      <w:r>
        <w:rPr>
          <w:rFonts w:ascii="KaiTi" w:hAnsi="KaiTi" w:eastAsia="KaiTi" w:cs="KaiTi"/>
          <w:spacing w:val="-4"/>
        </w:rPr>
        <w:t>知，突变基因上的碱基对为272</w:t>
      </w:r>
      <w:r>
        <w:rPr>
          <w:rFonts w:ascii="KaiTi" w:hAnsi="KaiTi" w:eastAsia="KaiTi" w:cs="KaiTi"/>
          <w:spacing w:val="-4"/>
        </w:rPr>
        <w:t xml:space="preserve"> </w:t>
      </w:r>
      <w:r>
        <w:rPr>
          <w:spacing w:val="-4"/>
        </w:rPr>
        <w:t>bp,</w:t>
      </w:r>
      <w:r>
        <w:rPr>
          <w:rFonts w:ascii="KaiTi" w:hAnsi="KaiTi" w:eastAsia="KaiTi" w:cs="KaiTi"/>
          <w:spacing w:val="-4"/>
        </w:rPr>
        <w:t>而正常基因上的碱基对为：181+97=278</w:t>
      </w:r>
      <w:r>
        <w:rPr>
          <w:rFonts w:ascii="KaiTi" w:hAnsi="KaiTi" w:eastAsia="KaiTi" w:cs="KaiTi"/>
          <w:spacing w:val="-4"/>
        </w:rPr>
        <w:t xml:space="preserve"> </w:t>
      </w:r>
      <w:r>
        <w:rPr>
          <w:spacing w:val="-4"/>
        </w:rPr>
        <w:t>bp。</w:t>
      </w:r>
      <w:r>
        <w:rPr>
          <w:rFonts w:ascii="KaiTi" w:hAnsi="KaiTi" w:eastAsia="KaiTi" w:cs="KaiTi"/>
          <w:spacing w:val="-4"/>
        </w:rPr>
        <w:t>因此，与正常人相比，患者的甲</w:t>
      </w:r>
      <w:r>
        <w:rPr>
          <w:rFonts w:ascii="KaiTi" w:hAnsi="KaiTi" w:eastAsia="KaiTi" w:cs="KaiTi"/>
          <w:spacing w:val="17"/>
        </w:rPr>
        <w:t xml:space="preserve"> </w:t>
      </w:r>
      <w:r>
        <w:rPr>
          <w:rFonts w:ascii="KaiTi" w:hAnsi="KaiTi" w:eastAsia="KaiTi" w:cs="KaiTi"/>
          <w:spacing w:val="8"/>
        </w:rPr>
        <w:t>基因区城</w:t>
      </w:r>
      <w:r>
        <w:rPr>
          <w:spacing w:val="8"/>
        </w:rPr>
        <w:t>X </w:t>
      </w:r>
      <w:r>
        <w:rPr>
          <w:rFonts w:ascii="KaiTi" w:hAnsi="KaiTi" w:eastAsia="KaiTi" w:cs="KaiTi"/>
          <w:spacing w:val="8"/>
        </w:rPr>
        <w:t>序列异常的具体改变为发生了碱基的缺失。假设该病用</w:t>
      </w:r>
      <w:r>
        <w:rPr>
          <w:rFonts w:ascii="KaiTi" w:hAnsi="KaiTi" w:eastAsia="KaiTi" w:cs="KaiTi"/>
          <w:spacing w:val="-49"/>
        </w:rPr>
        <w:t xml:space="preserve"> </w:t>
      </w:r>
      <w:r>
        <w:rPr>
          <w:spacing w:val="8"/>
        </w:rPr>
        <w:t>A、a</w:t>
      </w:r>
      <w:r>
        <w:rPr>
          <w:rFonts w:ascii="KaiTi" w:hAnsi="KaiTi" w:eastAsia="KaiTi" w:cs="KaiTi"/>
          <w:spacing w:val="8"/>
        </w:rPr>
        <w:t>表</w:t>
      </w:r>
      <w:r>
        <w:rPr>
          <w:rFonts w:ascii="KaiTi" w:hAnsi="KaiTi" w:eastAsia="KaiTi" w:cs="KaiTi"/>
          <w:spacing w:val="7"/>
        </w:rPr>
        <w:t>示。由于Ⅱ-2患病基因型为</w:t>
      </w:r>
      <w:r>
        <w:rPr/>
        <w:t>aa</w:t>
      </w:r>
      <w:r>
        <w:rPr>
          <w:spacing w:val="7"/>
        </w:rPr>
        <w:t>,</w:t>
      </w:r>
      <w:r>
        <w:rPr/>
        <w:t xml:space="preserve"> </w:t>
      </w:r>
      <w:r>
        <w:rPr>
          <w:rFonts w:ascii="Times New Roman" w:hAnsi="Times New Roman" w:eastAsia="Times New Roman" w:cs="Times New Roman"/>
          <w:spacing w:val="1"/>
        </w:rPr>
        <w:t>I-3    </w:t>
      </w:r>
      <w:r>
        <w:rPr>
          <w:rFonts w:ascii="KaiTi" w:hAnsi="KaiTi" w:eastAsia="KaiTi" w:cs="KaiTi"/>
          <w:spacing w:val="1"/>
        </w:rPr>
        <w:t>和</w:t>
      </w:r>
      <w:r>
        <w:rPr>
          <w:rFonts w:ascii="Times New Roman" w:hAnsi="Times New Roman" w:eastAsia="Times New Roman" w:cs="Times New Roman"/>
          <w:spacing w:val="1"/>
        </w:rPr>
        <w:t>I-4      </w:t>
      </w:r>
      <w:r>
        <w:rPr>
          <w:rFonts w:ascii="KaiTi" w:hAnsi="KaiTi" w:eastAsia="KaiTi" w:cs="KaiTi"/>
          <w:spacing w:val="1"/>
        </w:rPr>
        <w:t>都含有三条电泳带，</w:t>
      </w:r>
      <w:r>
        <w:rPr>
          <w:rFonts w:ascii="KaiTi" w:hAnsi="KaiTi" w:eastAsia="KaiTi" w:cs="KaiTi"/>
        </w:rPr>
        <w:t>都是致病基因携带者，为</w:t>
      </w:r>
      <w:r>
        <w:rPr>
          <w:rFonts w:ascii="Times New Roman" w:hAnsi="Times New Roman" w:eastAsia="Times New Roman" w:cs="Times New Roman"/>
        </w:rPr>
        <w:t>Aa,Ⅱ-3       </w:t>
      </w:r>
      <w:r>
        <w:rPr>
          <w:rFonts w:ascii="KaiTi" w:hAnsi="KaiTi" w:eastAsia="KaiTi" w:cs="KaiTi"/>
        </w:rPr>
        <w:t>的基因型为1/3</w:t>
      </w:r>
      <w:r>
        <w:rPr>
          <w:rFonts w:ascii="Times New Roman" w:hAnsi="Times New Roman" w:eastAsia="Times New Roman" w:cs="Times New Roman"/>
        </w:rPr>
        <w:t>AA,2/3Aa,Ⅲ   </w:t>
      </w:r>
      <w:r>
        <w:rPr>
          <w:rFonts w:ascii="KaiTi" w:hAnsi="KaiTi" w:eastAsia="KaiTi" w:cs="KaiTi"/>
        </w:rPr>
        <w:t>一1表现正</w:t>
      </w:r>
      <w:r>
        <w:rPr>
          <w:rFonts w:ascii="KaiTi" w:hAnsi="KaiTi" w:eastAsia="KaiTi" w:cs="KaiTi"/>
        </w:rPr>
        <w:t xml:space="preserve"> </w:t>
      </w:r>
      <w:r>
        <w:rPr>
          <w:rFonts w:ascii="KaiTi" w:hAnsi="KaiTi" w:eastAsia="KaiTi" w:cs="KaiTi"/>
          <w:spacing w:val="1"/>
        </w:rPr>
        <w:t>常，携带致病基因的概率为2/3</w:t>
      </w:r>
      <w:r>
        <w:rPr/>
        <w:t>Aaa</w:t>
      </w:r>
      <w:r>
        <w:rPr>
          <w:spacing w:val="-19"/>
        </w:rPr>
        <w:t xml:space="preserve"> </w:t>
      </w:r>
      <w:r>
        <w:rPr>
          <w:rFonts w:ascii="KaiTi" w:hAnsi="KaiTi" w:eastAsia="KaiTi" w:cs="KaiTi"/>
          <w:spacing w:val="1"/>
        </w:rPr>
        <w:t>根据题干信息可知，帕金森症发病是基因和</w:t>
      </w:r>
      <w:r>
        <w:rPr>
          <w:rFonts w:ascii="KaiTi" w:hAnsi="KaiTi" w:eastAsia="KaiTi" w:cs="KaiTi"/>
        </w:rPr>
        <w:t>环境共同作用的结果。若Ⅲ一1</w:t>
      </w:r>
      <w:r>
        <w:rPr>
          <w:rFonts w:ascii="KaiTi" w:hAnsi="KaiTi" w:eastAsia="KaiTi" w:cs="KaiTi"/>
        </w:rPr>
        <w:t xml:space="preserve"> </w:t>
      </w:r>
      <w:r>
        <w:rPr>
          <w:rFonts w:ascii="KaiTi" w:hAnsi="KaiTi" w:eastAsia="KaiTi" w:cs="KaiTi"/>
          <w:spacing w:val="-4"/>
        </w:rPr>
        <w:t>未出现帕金森症状，可能的原因是未到发病年龄或未接触环境毒物。</w:t>
      </w:r>
    </w:p>
    <w:p>
      <w:pPr>
        <w:pStyle w:val="BodyText"/>
        <w:ind w:left="90" w:right="108"/>
        <w:spacing w:before="17" w:line="273" w:lineRule="auto"/>
        <w:rPr>
          <w:rFonts w:ascii="KaiTi" w:hAnsi="KaiTi" w:eastAsia="KaiTi" w:cs="KaiTi"/>
        </w:rPr>
      </w:pPr>
      <w:r>
        <w:rPr>
          <w:rFonts w:ascii="KaiTi" w:hAnsi="KaiTi" w:eastAsia="KaiTi" w:cs="KaiTi"/>
          <w:spacing w:val="1"/>
        </w:rPr>
        <w:t>(2)使用基因编辑方法治疗</w:t>
      </w:r>
      <w:r>
        <w:rPr/>
        <w:t>AS</w:t>
      </w:r>
      <w:r>
        <w:rPr>
          <w:spacing w:val="57"/>
        </w:rPr>
        <w:t xml:space="preserve"> </w:t>
      </w:r>
      <w:r>
        <w:rPr>
          <w:rFonts w:ascii="KaiTi" w:hAnsi="KaiTi" w:eastAsia="KaiTi" w:cs="KaiTi"/>
          <w:spacing w:val="1"/>
        </w:rPr>
        <w:t>时需要引入向导</w:t>
      </w:r>
      <w:r>
        <w:rPr/>
        <w:t>RNA</w:t>
      </w:r>
      <w:r>
        <w:rPr>
          <w:spacing w:val="1"/>
        </w:rPr>
        <w:t>,</w:t>
      </w:r>
      <w:r>
        <w:rPr>
          <w:spacing w:val="65"/>
          <w:w w:val="101"/>
        </w:rPr>
        <w:t xml:space="preserve"> </w:t>
      </w:r>
      <w:r>
        <w:rPr>
          <w:rFonts w:ascii="KaiTi" w:hAnsi="KaiTi" w:eastAsia="KaiTi" w:cs="KaiTi"/>
          <w:spacing w:val="1"/>
        </w:rPr>
        <w:t>该向导</w:t>
      </w:r>
      <w:r>
        <w:rPr/>
        <w:t>RNA</w:t>
      </w:r>
      <w:r>
        <w:rPr>
          <w:spacing w:val="1"/>
        </w:rPr>
        <w:t xml:space="preserve">  </w:t>
      </w:r>
      <w:r>
        <w:rPr>
          <w:rFonts w:ascii="KaiTi" w:hAnsi="KaiTi" w:eastAsia="KaiTi" w:cs="KaiTi"/>
          <w:spacing w:val="1"/>
        </w:rPr>
        <w:t>能与基因组的特定区域结合的原理是碱基互</w:t>
      </w:r>
      <w:r>
        <w:rPr>
          <w:rFonts w:ascii="KaiTi" w:hAnsi="KaiTi" w:eastAsia="KaiTi" w:cs="KaiTi"/>
        </w:rPr>
        <w:t xml:space="preserve"> </w:t>
      </w:r>
      <w:r>
        <w:rPr>
          <w:rFonts w:ascii="KaiTi" w:hAnsi="KaiTi" w:eastAsia="KaiTi" w:cs="KaiTi"/>
          <w:spacing w:val="-5"/>
        </w:rPr>
        <w:t>补配对原则。</w:t>
      </w:r>
    </w:p>
    <w:p>
      <w:pPr>
        <w:pStyle w:val="BodyText"/>
        <w:ind w:left="90" w:right="98"/>
        <w:spacing w:before="74" w:line="282" w:lineRule="auto"/>
        <w:rPr>
          <w:rFonts w:ascii="KaiTi" w:hAnsi="KaiTi" w:eastAsia="KaiTi" w:cs="KaiTi"/>
        </w:rPr>
      </w:pPr>
      <w:r>
        <w:rPr>
          <w:rFonts w:ascii="KaiTi" w:hAnsi="KaiTi" w:eastAsia="KaiTi" w:cs="KaiTi"/>
          <w:spacing w:val="2"/>
        </w:rPr>
        <w:t>(3)Ⅲ-1的双亲均患病，自身却表现健康的</w:t>
      </w:r>
      <w:r>
        <w:rPr>
          <w:rFonts w:ascii="KaiTi" w:hAnsi="KaiTi" w:eastAsia="KaiTi" w:cs="KaiTi"/>
          <w:spacing w:val="1"/>
        </w:rPr>
        <w:t>原因是早发型帕金森综合征为常染色体隐性遗传病，Ⅱ-2无正常基</w:t>
      </w:r>
      <w:r>
        <w:rPr>
          <w:rFonts w:ascii="KaiTi" w:hAnsi="KaiTi" w:eastAsia="KaiTi" w:cs="KaiTi"/>
        </w:rPr>
        <w:t xml:space="preserve"> </w:t>
      </w:r>
      <w:r>
        <w:rPr>
          <w:rFonts w:ascii="KaiTi" w:hAnsi="KaiTi" w:eastAsia="KaiTi" w:cs="KaiTi"/>
          <w:spacing w:val="1"/>
        </w:rPr>
        <w:t>因甲，Ⅱ-3传递给Ⅲ-1一个正常基因甲，这个甲基因可能来自</w:t>
      </w:r>
      <w:r>
        <w:rPr>
          <w:rFonts w:ascii="Times New Roman" w:hAnsi="Times New Roman" w:eastAsia="Times New Roman" w:cs="Times New Roman"/>
          <w:spacing w:val="1"/>
        </w:rPr>
        <w:t>I-3/I-4</w:t>
      </w:r>
      <w:r>
        <w:rPr>
          <w:rFonts w:ascii="Times New Roman" w:hAnsi="Times New Roman" w:eastAsia="Times New Roman" w:cs="Times New Roman"/>
          <w:spacing w:val="-20"/>
        </w:rPr>
        <w:t xml:space="preserve"> </w:t>
      </w:r>
      <w:r>
        <w:rPr>
          <w:spacing w:val="1"/>
        </w:rPr>
        <w:t>。</w:t>
      </w:r>
      <w:r>
        <w:rPr>
          <w:rFonts w:ascii="Times New Roman" w:hAnsi="Times New Roman" w:eastAsia="Times New Roman" w:cs="Times New Roman"/>
          <w:spacing w:val="1"/>
        </w:rPr>
        <w:t>Ⅱ-3    </w:t>
      </w:r>
      <w:r>
        <w:rPr>
          <w:rFonts w:ascii="Times New Roman" w:hAnsi="Times New Roman" w:eastAsia="Times New Roman" w:cs="Times New Roman"/>
        </w:rPr>
        <w:t xml:space="preserve">            </w:t>
      </w:r>
      <w:r>
        <w:rPr>
          <w:rFonts w:ascii="KaiTi" w:hAnsi="KaiTi" w:eastAsia="KaiTi" w:cs="KaiTi"/>
        </w:rPr>
        <w:t>患</w:t>
      </w:r>
      <w:r>
        <w:rPr>
          <w:rFonts w:ascii="KaiTi" w:hAnsi="KaiTi" w:eastAsia="KaiTi" w:cs="KaiTi"/>
          <w:spacing w:val="-30"/>
        </w:rPr>
        <w:t xml:space="preserve"> </w:t>
      </w:r>
      <w:r>
        <w:rPr>
          <w:rFonts w:ascii="Times New Roman" w:hAnsi="Times New Roman" w:eastAsia="Times New Roman" w:cs="Times New Roman"/>
        </w:rPr>
        <w:t>AS,  </w:t>
      </w:r>
      <w:r>
        <w:rPr>
          <w:rFonts w:ascii="KaiTi" w:hAnsi="KaiTi" w:eastAsia="KaiTi" w:cs="KaiTi"/>
        </w:rPr>
        <w:t>来自母源基因必定</w:t>
      </w:r>
      <w:r>
        <w:rPr>
          <w:rFonts w:ascii="KaiTi" w:hAnsi="KaiTi" w:eastAsia="KaiTi" w:cs="KaiTi"/>
        </w:rPr>
        <w:t xml:space="preserve"> </w:t>
      </w:r>
      <w:r>
        <w:rPr>
          <w:rFonts w:ascii="KaiTi" w:hAnsi="KaiTi" w:eastAsia="KaiTi" w:cs="KaiTi"/>
          <w:spacing w:val="2"/>
        </w:rPr>
        <w:t>为突变的乙基因，其来自父源</w:t>
      </w:r>
      <w:r>
        <w:rPr>
          <w:spacing w:val="2"/>
        </w:rPr>
        <w:t>I-3  </w:t>
      </w:r>
      <w:r>
        <w:rPr>
          <w:rFonts w:ascii="KaiTi" w:hAnsi="KaiTi" w:eastAsia="KaiTi" w:cs="KaiTi"/>
          <w:spacing w:val="2"/>
        </w:rPr>
        <w:t>基因沉默但必定为正常乙基因，并传递给</w:t>
      </w:r>
      <w:r>
        <w:rPr>
          <w:rFonts w:ascii="KaiTi" w:hAnsi="KaiTi" w:eastAsia="KaiTi" w:cs="KaiTi"/>
          <w:spacing w:val="1"/>
        </w:rPr>
        <w:t>Ⅲ1。所以Ⅲ一1正常基因甲和己</w:t>
      </w:r>
    </w:p>
    <w:p>
      <w:pPr>
        <w:ind w:left="90" w:right="114"/>
        <w:spacing w:before="90" w:line="308" w:lineRule="auto"/>
        <w:rPr>
          <w:rFonts w:ascii="KaiTi" w:hAnsi="KaiTi" w:eastAsia="KaiTi" w:cs="KaiTi"/>
          <w:sz w:val="18"/>
          <w:szCs w:val="18"/>
        </w:rPr>
      </w:pPr>
      <w:r>
        <w:rPr>
          <w:rFonts w:ascii="KaiTi" w:hAnsi="KaiTi" w:eastAsia="KaiTi" w:cs="KaiTi"/>
          <w:sz w:val="18"/>
          <w:szCs w:val="18"/>
          <w:spacing w:val="-1"/>
        </w:rPr>
        <w:t>一</w:t>
      </w:r>
      <w:r>
        <w:rPr>
          <w:rFonts w:ascii="KaiTi" w:hAnsi="KaiTi" w:eastAsia="KaiTi" w:cs="KaiTi"/>
          <w:sz w:val="18"/>
          <w:szCs w:val="18"/>
          <w:spacing w:val="-41"/>
        </w:rPr>
        <w:t xml:space="preserve"> </w:t>
      </w:r>
      <w:r>
        <w:rPr>
          <w:rFonts w:ascii="KaiTi" w:hAnsi="KaiTi" w:eastAsia="KaiTi" w:cs="KaiTi"/>
          <w:sz w:val="18"/>
          <w:szCs w:val="18"/>
          <w:spacing w:val="-1"/>
        </w:rPr>
        <w:t>定来自Ⅱ</w:t>
      </w:r>
      <w:r>
        <w:rPr>
          <w:rFonts w:ascii="KaiTi" w:hAnsi="KaiTi" w:eastAsia="KaiTi" w:cs="KaiTi"/>
          <w:sz w:val="18"/>
          <w:szCs w:val="18"/>
          <w:spacing w:val="-53"/>
        </w:rPr>
        <w:t xml:space="preserve"> </w:t>
      </w:r>
      <w:r>
        <w:rPr>
          <w:rFonts w:ascii="KaiTi" w:hAnsi="KaiTi" w:eastAsia="KaiTi" w:cs="KaiTi"/>
          <w:sz w:val="18"/>
          <w:szCs w:val="18"/>
          <w:spacing w:val="-1"/>
        </w:rPr>
        <w:t>-</w:t>
      </w:r>
      <w:r>
        <w:rPr>
          <w:rFonts w:ascii="KaiTi" w:hAnsi="KaiTi" w:eastAsia="KaiTi" w:cs="KaiTi"/>
          <w:sz w:val="18"/>
          <w:szCs w:val="18"/>
          <w:spacing w:val="-49"/>
        </w:rPr>
        <w:t xml:space="preserve"> </w:t>
      </w:r>
      <w:r>
        <w:rPr>
          <w:rFonts w:ascii="KaiTi" w:hAnsi="KaiTi" w:eastAsia="KaiTi" w:cs="KaiTi"/>
          <w:sz w:val="18"/>
          <w:szCs w:val="18"/>
          <w:spacing w:val="-1"/>
        </w:rPr>
        <w:t>3</w:t>
      </w:r>
      <w:r>
        <w:rPr>
          <w:rFonts w:ascii="KaiTi" w:hAnsi="KaiTi" w:eastAsia="KaiTi" w:cs="KaiTi"/>
          <w:sz w:val="18"/>
          <w:szCs w:val="18"/>
          <w:spacing w:val="-44"/>
        </w:rPr>
        <w:t xml:space="preserve"> </w:t>
      </w:r>
      <w:r>
        <w:rPr>
          <w:rFonts w:ascii="KaiTi" w:hAnsi="KaiTi" w:eastAsia="KaiTi" w:cs="KaiTi"/>
          <w:sz w:val="18"/>
          <w:szCs w:val="18"/>
          <w:spacing w:val="-1"/>
        </w:rPr>
        <w:t>.</w:t>
      </w:r>
      <w:r>
        <w:rPr>
          <w:rFonts w:ascii="KaiTi" w:hAnsi="KaiTi" w:eastAsia="KaiTi" w:cs="KaiTi"/>
          <w:sz w:val="18"/>
          <w:szCs w:val="18"/>
          <w:spacing w:val="-1"/>
        </w:rPr>
        <w:t xml:space="preserve"> </w:t>
      </w:r>
      <w:r>
        <w:rPr>
          <w:rFonts w:ascii="KaiTi" w:hAnsi="KaiTi" w:eastAsia="KaiTi" w:cs="KaiTi"/>
          <w:sz w:val="18"/>
          <w:szCs w:val="18"/>
          <w:spacing w:val="-1"/>
        </w:rPr>
        <w:t>Ⅱ</w:t>
      </w:r>
      <w:r>
        <w:rPr>
          <w:rFonts w:ascii="KaiTi" w:hAnsi="KaiTi" w:eastAsia="KaiTi" w:cs="KaiTi"/>
          <w:sz w:val="18"/>
          <w:szCs w:val="18"/>
          <w:spacing w:val="-53"/>
        </w:rPr>
        <w:t xml:space="preserve"> </w:t>
      </w:r>
      <w:r>
        <w:rPr>
          <w:rFonts w:ascii="KaiTi" w:hAnsi="KaiTi" w:eastAsia="KaiTi" w:cs="KaiTi"/>
          <w:sz w:val="18"/>
          <w:szCs w:val="18"/>
          <w:spacing w:val="-1"/>
        </w:rPr>
        <w:t>-</w:t>
      </w:r>
      <w:r>
        <w:rPr>
          <w:rFonts w:ascii="KaiTi" w:hAnsi="KaiTi" w:eastAsia="KaiTi" w:cs="KaiTi"/>
          <w:sz w:val="18"/>
          <w:szCs w:val="18"/>
          <w:spacing w:val="-50"/>
        </w:rPr>
        <w:t xml:space="preserve"> </w:t>
      </w:r>
      <w:r>
        <w:rPr>
          <w:rFonts w:ascii="KaiTi" w:hAnsi="KaiTi" w:eastAsia="KaiTi" w:cs="KaiTi"/>
          <w:sz w:val="18"/>
          <w:szCs w:val="18"/>
          <w:spacing w:val="-1"/>
        </w:rPr>
        <w:t>3患</w:t>
      </w:r>
      <w:r>
        <w:rPr>
          <w:rFonts w:ascii="Times New Roman" w:hAnsi="Times New Roman" w:eastAsia="Times New Roman" w:cs="Times New Roman"/>
          <w:sz w:val="18"/>
          <w:szCs w:val="18"/>
          <w:spacing w:val="-1"/>
        </w:rPr>
        <w:t>AS,</w:t>
      </w:r>
      <w:r>
        <w:rPr>
          <w:rFonts w:ascii="Times New Roman" w:hAnsi="Times New Roman" w:eastAsia="Times New Roman" w:cs="Times New Roman"/>
          <w:sz w:val="18"/>
          <w:szCs w:val="18"/>
          <w:spacing w:val="31"/>
          <w:w w:val="101"/>
        </w:rPr>
        <w:t xml:space="preserve"> </w:t>
      </w:r>
      <w:r>
        <w:rPr>
          <w:rFonts w:ascii="KaiTi" w:hAnsi="KaiTi" w:eastAsia="KaiTi" w:cs="KaiTi"/>
          <w:sz w:val="18"/>
          <w:szCs w:val="18"/>
          <w:spacing w:val="-1"/>
        </w:rPr>
        <w:t>说明母源基因</w:t>
      </w:r>
      <w:r>
        <w:rPr>
          <w:rFonts w:ascii="KaiTi" w:hAnsi="KaiTi" w:eastAsia="KaiTi" w:cs="KaiTi"/>
          <w:sz w:val="18"/>
          <w:szCs w:val="18"/>
          <w:spacing w:val="-2"/>
        </w:rPr>
        <w:t>乙一定发生了突交，而基因编辑技术使父源基因表达，说明父源基</w:t>
      </w:r>
      <w:r>
        <w:rPr>
          <w:rFonts w:ascii="KaiTi" w:hAnsi="KaiTi" w:eastAsia="KaiTi" w:cs="KaiTi"/>
          <w:sz w:val="18"/>
          <w:szCs w:val="18"/>
        </w:rPr>
        <w:t xml:space="preserve"> </w:t>
      </w:r>
      <w:r>
        <w:rPr>
          <w:rFonts w:ascii="KaiTi" w:hAnsi="KaiTi" w:eastAsia="KaiTi" w:cs="KaiTi"/>
          <w:sz w:val="18"/>
          <w:szCs w:val="18"/>
          <w:spacing w:val="9"/>
        </w:rPr>
        <w:t>因为正常乙基因。所以Ⅱ-2和Ⅱ-3生下一名健康孩子的概率为(1-2/3×1</w:t>
      </w:r>
      <w:r>
        <w:rPr>
          <w:rFonts w:ascii="KaiTi" w:hAnsi="KaiTi" w:eastAsia="KaiTi" w:cs="KaiTi"/>
          <w:sz w:val="18"/>
          <w:szCs w:val="18"/>
          <w:spacing w:val="8"/>
        </w:rPr>
        <w:t>/2)×1/2=1/3。</w:t>
      </w:r>
    </w:p>
    <w:p>
      <w:pPr>
        <w:pStyle w:val="BodyText"/>
        <w:ind w:left="90"/>
        <w:spacing w:before="12" w:line="219" w:lineRule="auto"/>
        <w:rPr/>
      </w:pPr>
      <w:r>
        <w:rPr>
          <w:spacing w:val="4"/>
        </w:rPr>
        <w:t>19.</w:t>
      </w:r>
      <w:r>
        <w:rPr>
          <w:spacing w:val="-38"/>
        </w:rPr>
        <w:t xml:space="preserve"> </w:t>
      </w:r>
      <w:r>
        <w:rPr>
          <w:spacing w:val="4"/>
        </w:rPr>
        <w:t>(每空2分，共12分)</w:t>
      </w:r>
    </w:p>
    <w:p>
      <w:pPr>
        <w:pStyle w:val="BodyText"/>
        <w:ind w:left="370"/>
        <w:spacing w:before="97" w:line="219" w:lineRule="auto"/>
        <w:rPr/>
      </w:pPr>
      <w:r>
        <w:rPr>
          <w:spacing w:val="8"/>
        </w:rPr>
        <w:t>(1)基因的选择性表达树突状细胞和B 细胞</w:t>
      </w:r>
    </w:p>
    <w:p>
      <w:pPr>
        <w:pStyle w:val="BodyText"/>
        <w:ind w:left="370"/>
        <w:spacing w:before="76" w:line="212" w:lineRule="auto"/>
        <w:rPr/>
      </w:pPr>
      <w:r>
        <w:rPr>
          <w:rFonts w:ascii="Times New Roman" w:hAnsi="Times New Roman" w:eastAsia="Times New Roman" w:cs="Times New Roman"/>
          <w:spacing w:val="2"/>
        </w:rPr>
        <w:t>(2)</w:t>
      </w:r>
      <w:r>
        <w:rPr>
          <w:rFonts w:ascii="Times New Roman" w:hAnsi="Times New Roman" w:eastAsia="Times New Roman" w:cs="Times New Roman"/>
        </w:rPr>
        <w:t>NASH</w:t>
      </w:r>
      <w:r>
        <w:rPr>
          <w:rFonts w:ascii="Times New Roman" w:hAnsi="Times New Roman" w:eastAsia="Times New Roman" w:cs="Times New Roman"/>
          <w:spacing w:val="2"/>
        </w:rPr>
        <w:t xml:space="preserve">  </w:t>
      </w:r>
      <w:r>
        <w:rPr>
          <w:spacing w:val="2"/>
        </w:rPr>
        <w:t>模型小鼠十等量大黄酸溶液</w:t>
      </w:r>
    </w:p>
    <w:p>
      <w:pPr>
        <w:pStyle w:val="BodyText"/>
        <w:ind w:left="370"/>
        <w:spacing w:before="112" w:line="219" w:lineRule="auto"/>
        <w:rPr/>
      </w:pPr>
      <w:r>
        <w:rPr>
          <w:spacing w:val="5"/>
        </w:rPr>
        <w:t>(3)促进、抑制抑制巨噬细胞向</w:t>
      </w:r>
      <w:r>
        <w:rPr>
          <w:rFonts w:ascii="Times New Roman" w:hAnsi="Times New Roman" w:eastAsia="Times New Roman" w:cs="Times New Roman"/>
          <w:spacing w:val="5"/>
        </w:rPr>
        <w:t>M1</w:t>
      </w:r>
      <w:r>
        <w:rPr>
          <w:spacing w:val="5"/>
        </w:rPr>
        <w:t>型转化，促进向</w:t>
      </w:r>
      <w:r>
        <w:rPr>
          <w:rFonts w:ascii="Times New Roman" w:hAnsi="Times New Roman" w:eastAsia="Times New Roman" w:cs="Times New Roman"/>
          <w:spacing w:val="5"/>
        </w:rPr>
        <w:t>M2 </w:t>
      </w:r>
      <w:r>
        <w:rPr>
          <w:spacing w:val="5"/>
        </w:rPr>
        <w:t>型转化</w:t>
      </w:r>
    </w:p>
    <w:p>
      <w:pPr>
        <w:pStyle w:val="BodyText"/>
        <w:ind w:left="370"/>
        <w:spacing w:before="107" w:line="219" w:lineRule="auto"/>
        <w:rPr/>
      </w:pPr>
      <w:r>
        <w:rPr>
          <w:spacing w:val="-3"/>
        </w:rPr>
        <w:t>(4)促进巨噬细胞凋亡；调节巨噬细胞分泌细胞因子的</w:t>
      </w:r>
      <w:r>
        <w:rPr>
          <w:spacing w:val="-4"/>
        </w:rPr>
        <w:t>水平；抑制巨噬细胞吞噬能力(合理即可)</w:t>
      </w:r>
    </w:p>
    <w:p>
      <w:pPr>
        <w:pStyle w:val="BodyText"/>
        <w:ind w:left="89" w:right="53" w:hanging="89"/>
        <w:spacing w:before="80" w:line="313" w:lineRule="auto"/>
        <w:rPr>
          <w:rFonts w:ascii="KaiTi" w:hAnsi="KaiTi" w:eastAsia="KaiTi" w:cs="KaiTi"/>
        </w:rPr>
      </w:pPr>
      <w:r>
        <w:rPr>
          <w:rFonts w:ascii="KaiTi" w:hAnsi="KaiTi" w:eastAsia="KaiTi" w:cs="KaiTi"/>
          <w:spacing w:val="-1"/>
        </w:rPr>
        <w:t>【解析】(1)巨噬细胞在不同环境刺激下可转化为</w:t>
      </w:r>
      <w:r>
        <w:rPr>
          <w:spacing w:val="-1"/>
        </w:rPr>
        <w:t>M1</w:t>
      </w:r>
      <w:r>
        <w:rPr>
          <w:spacing w:val="42"/>
        </w:rPr>
        <w:t xml:space="preserve"> </w:t>
      </w:r>
      <w:r>
        <w:rPr>
          <w:rFonts w:ascii="KaiTi" w:hAnsi="KaiTi" w:eastAsia="KaiTi" w:cs="KaiTi"/>
          <w:spacing w:val="-1"/>
        </w:rPr>
        <w:t>型和</w:t>
      </w:r>
      <w:r>
        <w:rPr>
          <w:spacing w:val="-1"/>
        </w:rPr>
        <w:t>M2</w:t>
      </w:r>
      <w:r>
        <w:rPr>
          <w:spacing w:val="51"/>
          <w:w w:val="101"/>
        </w:rPr>
        <w:t xml:space="preserve"> </w:t>
      </w:r>
      <w:r>
        <w:rPr>
          <w:rFonts w:ascii="KaiTi" w:hAnsi="KaiTi" w:eastAsia="KaiTi" w:cs="KaiTi"/>
          <w:spacing w:val="-1"/>
        </w:rPr>
        <w:t>型的根本原因是基因的选择性表达，除巨噬细胞外</w:t>
      </w:r>
      <w:r>
        <w:rPr>
          <w:rFonts w:ascii="KaiTi" w:hAnsi="KaiTi" w:eastAsia="KaiTi" w:cs="KaiTi"/>
        </w:rPr>
        <w:t xml:space="preserve"> </w:t>
      </w:r>
      <w:r>
        <w:rPr>
          <w:rFonts w:ascii="KaiTi" w:hAnsi="KaiTi" w:eastAsia="KaiTi" w:cs="KaiTi"/>
          <w:spacing w:val="1"/>
        </w:rPr>
        <w:t>抗原呈递细胞还有树突状细胞和</w:t>
      </w:r>
      <w:r>
        <w:rPr>
          <w:rFonts w:ascii="Times New Roman" w:hAnsi="Times New Roman" w:eastAsia="Times New Roman" w:cs="Times New Roman"/>
          <w:spacing w:val="1"/>
        </w:rPr>
        <w:t>B</w:t>
      </w:r>
      <w:r>
        <w:rPr>
          <w:rFonts w:ascii="KaiTi" w:hAnsi="KaiTi" w:eastAsia="KaiTi" w:cs="KaiTi"/>
          <w:spacing w:val="1"/>
        </w:rPr>
        <w:t>细胞。</w:t>
      </w:r>
    </w:p>
    <w:p>
      <w:pPr>
        <w:pStyle w:val="BodyText"/>
        <w:ind w:left="89" w:right="12"/>
        <w:spacing w:before="3" w:line="290" w:lineRule="auto"/>
        <w:rPr>
          <w:rFonts w:ascii="KaiTi" w:hAnsi="KaiTi" w:eastAsia="KaiTi" w:cs="KaiTi"/>
        </w:rPr>
      </w:pPr>
      <w:r>
        <w:rPr>
          <w:rFonts w:ascii="KaiTi" w:hAnsi="KaiTi" w:eastAsia="KaiTi" w:cs="KaiTi"/>
          <w:spacing w:val="-1"/>
        </w:rPr>
        <w:t>(2)本实验为了探究大黄酸治疗</w:t>
      </w:r>
      <w:r>
        <w:rPr>
          <w:rFonts w:ascii="Times New Roman" w:hAnsi="Times New Roman" w:eastAsia="Times New Roman" w:cs="Times New Roman"/>
          <w:spacing w:val="-1"/>
        </w:rPr>
        <w:t>NASH  </w:t>
      </w:r>
      <w:r>
        <w:rPr>
          <w:rFonts w:ascii="KaiTi" w:hAnsi="KaiTi" w:eastAsia="KaiTi" w:cs="KaiTi"/>
          <w:spacing w:val="-1"/>
        </w:rPr>
        <w:t>与巨噬细胞转化的关系，自变量为是否添加大黄酸以及大鼠的健康状况，</w:t>
      </w:r>
      <w:r>
        <w:rPr>
          <w:rFonts w:ascii="KaiTi" w:hAnsi="KaiTi" w:eastAsia="KaiTi" w:cs="KaiTi"/>
          <w:spacing w:val="7"/>
        </w:rPr>
        <w:t xml:space="preserve"> </w:t>
      </w:r>
      <w:r>
        <w:rPr>
          <w:rFonts w:ascii="KaiTi" w:hAnsi="KaiTi" w:eastAsia="KaiTi" w:cs="KaiTi"/>
          <w:spacing w:val="-5"/>
        </w:rPr>
        <w:t>因变量是巨噬细胞转化情况，实验分三组，甲组使用健康小鼠十生理盐水作为对照，乙组</w:t>
      </w:r>
      <w:r>
        <w:rPr>
          <w:rFonts w:ascii="KaiTi" w:hAnsi="KaiTi" w:eastAsia="KaiTi" w:cs="KaiTi"/>
          <w:spacing w:val="-6"/>
        </w:rPr>
        <w:t>使用</w:t>
      </w:r>
      <w:r>
        <w:rPr>
          <w:spacing w:val="-6"/>
        </w:rPr>
        <w:t>NASH</w:t>
      </w:r>
      <w:r>
        <w:rPr>
          <w:spacing w:val="36"/>
        </w:rPr>
        <w:t xml:space="preserve">  </w:t>
      </w:r>
      <w:r>
        <w:rPr>
          <w:rFonts w:ascii="KaiTi" w:hAnsi="KaiTi" w:eastAsia="KaiTi" w:cs="KaiTi"/>
          <w:spacing w:val="-6"/>
        </w:rPr>
        <w:t>模型小鼠十</w:t>
      </w:r>
      <w:r>
        <w:rPr>
          <w:rFonts w:ascii="KaiTi" w:hAnsi="KaiTi" w:eastAsia="KaiTi" w:cs="KaiTi"/>
        </w:rPr>
        <w:t xml:space="preserve">  </w:t>
      </w:r>
      <w:r>
        <w:rPr>
          <w:rFonts w:ascii="KaiTi" w:hAnsi="KaiTi" w:eastAsia="KaiTi" w:cs="KaiTi"/>
          <w:spacing w:val="-4"/>
        </w:rPr>
        <w:t>生理盐水处理，丙组应使用</w:t>
      </w:r>
      <w:r>
        <w:rPr>
          <w:spacing w:val="-4"/>
        </w:rPr>
        <w:t>NASH</w:t>
      </w:r>
      <w:r>
        <w:rPr>
          <w:spacing w:val="21"/>
        </w:rPr>
        <w:t xml:space="preserve">  </w:t>
      </w:r>
      <w:r>
        <w:rPr>
          <w:rFonts w:ascii="KaiTi" w:hAnsi="KaiTi" w:eastAsia="KaiTi" w:cs="KaiTi"/>
          <w:spacing w:val="-4"/>
        </w:rPr>
        <w:t>模型小鼠十大黄酸溶液处理，一段时间后分别检测</w:t>
      </w:r>
      <w:r>
        <w:rPr>
          <w:rFonts w:ascii="KaiTi" w:hAnsi="KaiTi" w:eastAsia="KaiTi" w:cs="KaiTi"/>
          <w:spacing w:val="-5"/>
        </w:rPr>
        <w:t>巨噬细胞转化情况，计算出</w:t>
      </w:r>
      <w:r>
        <w:rPr>
          <w:rFonts w:ascii="KaiTi" w:hAnsi="KaiTi" w:eastAsia="KaiTi" w:cs="KaiTi"/>
        </w:rPr>
        <w:t xml:space="preserve">  </w:t>
      </w:r>
      <w:r>
        <w:rPr>
          <w:rFonts w:ascii="Times New Roman" w:hAnsi="Times New Roman" w:eastAsia="Times New Roman" w:cs="Times New Roman"/>
        </w:rPr>
        <w:t>M1 </w:t>
      </w:r>
      <w:r>
        <w:rPr>
          <w:rFonts w:ascii="KaiTi" w:hAnsi="KaiTi" w:eastAsia="KaiTi" w:cs="KaiTi"/>
        </w:rPr>
        <w:t>型和</w:t>
      </w:r>
      <w:r>
        <w:rPr>
          <w:rFonts w:ascii="Times New Roman" w:hAnsi="Times New Roman" w:eastAsia="Times New Roman" w:cs="Times New Roman"/>
        </w:rPr>
        <w:t>M2</w:t>
      </w:r>
      <w:r>
        <w:rPr>
          <w:rFonts w:ascii="Times New Roman" w:hAnsi="Times New Roman" w:eastAsia="Times New Roman" w:cs="Times New Roman"/>
          <w:spacing w:val="29"/>
          <w:w w:val="101"/>
        </w:rPr>
        <w:t xml:space="preserve"> </w:t>
      </w:r>
      <w:r>
        <w:rPr>
          <w:rFonts w:ascii="KaiTi" w:hAnsi="KaiTi" w:eastAsia="KaiTi" w:cs="KaiTi"/>
        </w:rPr>
        <w:t>型巨噬细胞百分比。</w:t>
      </w:r>
    </w:p>
    <w:p>
      <w:pPr>
        <w:pStyle w:val="BodyText"/>
        <w:ind w:left="90" w:right="37"/>
        <w:spacing w:before="75" w:line="290" w:lineRule="auto"/>
        <w:rPr/>
      </w:pPr>
      <w:r>
        <w:rPr>
          <w:rFonts w:ascii="KaiTi" w:hAnsi="KaiTi" w:eastAsia="KaiTi" w:cs="KaiTi"/>
          <w:spacing w:val="2"/>
        </w:rPr>
        <w:t>(3)结果显示</w:t>
      </w:r>
      <w:r>
        <w:rPr>
          <w:rFonts w:ascii="Times New Roman" w:hAnsi="Times New Roman" w:eastAsia="Times New Roman" w:cs="Times New Roman"/>
          <w:spacing w:val="2"/>
        </w:rPr>
        <w:t>M1</w:t>
      </w:r>
      <w:r>
        <w:rPr>
          <w:rFonts w:ascii="Times New Roman" w:hAnsi="Times New Roman" w:eastAsia="Times New Roman" w:cs="Times New Roman"/>
          <w:spacing w:val="28"/>
          <w:w w:val="102"/>
        </w:rPr>
        <w:t xml:space="preserve"> </w:t>
      </w:r>
      <w:r>
        <w:rPr>
          <w:rFonts w:ascii="KaiTi" w:hAnsi="KaiTi" w:eastAsia="KaiTi" w:cs="KaiTi"/>
          <w:spacing w:val="2"/>
        </w:rPr>
        <w:t>型巨噬细胞百分比：甲组&lt;丙组&lt;乙组；</w:t>
      </w:r>
      <w:r>
        <w:rPr>
          <w:rFonts w:ascii="Times New Roman" w:hAnsi="Times New Roman" w:eastAsia="Times New Roman" w:cs="Times New Roman"/>
          <w:spacing w:val="2"/>
        </w:rPr>
        <w:t>M2</w:t>
      </w:r>
      <w:r>
        <w:rPr>
          <w:rFonts w:ascii="Times New Roman" w:hAnsi="Times New Roman" w:eastAsia="Times New Roman" w:cs="Times New Roman"/>
          <w:spacing w:val="18"/>
        </w:rPr>
        <w:t xml:space="preserve"> </w:t>
      </w:r>
      <w:r>
        <w:rPr>
          <w:rFonts w:ascii="KaiTi" w:hAnsi="KaiTi" w:eastAsia="KaiTi" w:cs="KaiTi"/>
          <w:spacing w:val="2"/>
        </w:rPr>
        <w:t>型巨噬细胞百分比：甲组&gt;丙组&gt;乙组，</w:t>
      </w:r>
      <w:r>
        <w:rPr>
          <w:rFonts w:ascii="KaiTi" w:hAnsi="KaiTi" w:eastAsia="KaiTi" w:cs="KaiTi"/>
          <w:spacing w:val="1"/>
        </w:rPr>
        <w:t>推测</w:t>
      </w:r>
      <w:r>
        <w:rPr>
          <w:rFonts w:ascii="Times New Roman" w:hAnsi="Times New Roman" w:eastAsia="Times New Roman" w:cs="Times New Roman"/>
          <w:spacing w:val="1"/>
        </w:rPr>
        <w:t>M1</w:t>
      </w:r>
      <w:r>
        <w:rPr>
          <w:rFonts w:ascii="Times New Roman" w:hAnsi="Times New Roman" w:eastAsia="Times New Roman" w:cs="Times New Roman"/>
          <w:spacing w:val="18"/>
        </w:rPr>
        <w:t xml:space="preserve"> </w:t>
      </w:r>
      <w:r>
        <w:rPr>
          <w:rFonts w:ascii="KaiTi" w:hAnsi="KaiTi" w:eastAsia="KaiTi" w:cs="KaiTi"/>
          <w:spacing w:val="1"/>
        </w:rPr>
        <w:t>型</w:t>
      </w:r>
      <w:r>
        <w:rPr>
          <w:rFonts w:ascii="KaiTi" w:hAnsi="KaiTi" w:eastAsia="KaiTi" w:cs="KaiTi"/>
        </w:rPr>
        <w:t xml:space="preserve"> </w:t>
      </w:r>
      <w:r>
        <w:rPr>
          <w:rFonts w:ascii="KaiTi" w:hAnsi="KaiTi" w:eastAsia="KaiTi" w:cs="KaiTi"/>
          <w:spacing w:val="2"/>
        </w:rPr>
        <w:t>巨噬细胞和</w:t>
      </w:r>
      <w:r>
        <w:rPr>
          <w:spacing w:val="2"/>
        </w:rPr>
        <w:t>M2</w:t>
      </w:r>
      <w:r>
        <w:rPr>
          <w:spacing w:val="45"/>
        </w:rPr>
        <w:t xml:space="preserve"> </w:t>
      </w:r>
      <w:r>
        <w:rPr>
          <w:rFonts w:ascii="KaiTi" w:hAnsi="KaiTi" w:eastAsia="KaiTi" w:cs="KaiTi"/>
          <w:spacing w:val="2"/>
        </w:rPr>
        <w:t>型巨噬细胞对</w:t>
      </w:r>
      <w:r>
        <w:rPr/>
        <w:t>NASH</w:t>
      </w:r>
      <w:r>
        <w:rPr>
          <w:spacing w:val="25"/>
        </w:rPr>
        <w:t xml:space="preserve">  </w:t>
      </w:r>
      <w:r>
        <w:rPr>
          <w:rFonts w:ascii="KaiTi" w:hAnsi="KaiTi" w:eastAsia="KaiTi" w:cs="KaiTi"/>
          <w:spacing w:val="2"/>
        </w:rPr>
        <w:t>分别起促进和抑制作用，大黄酸通过抑制巨噬细胞向</w:t>
      </w:r>
      <w:r>
        <w:rPr>
          <w:spacing w:val="2"/>
        </w:rPr>
        <w:t>M1</w:t>
      </w:r>
      <w:r>
        <w:rPr>
          <w:spacing w:val="42"/>
        </w:rPr>
        <w:t xml:space="preserve"> </w:t>
      </w:r>
      <w:r>
        <w:rPr>
          <w:rFonts w:ascii="KaiTi" w:hAnsi="KaiTi" w:eastAsia="KaiTi" w:cs="KaiTi"/>
          <w:spacing w:val="2"/>
        </w:rPr>
        <w:t>型转化，促进向</w:t>
      </w:r>
      <w:r>
        <w:rPr>
          <w:rFonts w:ascii="KaiTi" w:hAnsi="KaiTi" w:eastAsia="KaiTi" w:cs="KaiTi"/>
        </w:rPr>
        <w:t xml:space="preserve"> </w:t>
      </w:r>
      <w:r>
        <w:rPr>
          <w:rFonts w:ascii="Times New Roman" w:hAnsi="Times New Roman" w:eastAsia="Times New Roman" w:cs="Times New Roman"/>
          <w:spacing w:val="6"/>
        </w:rPr>
        <w:t>M2 </w:t>
      </w:r>
      <w:r>
        <w:rPr>
          <w:rFonts w:ascii="KaiTi" w:hAnsi="KaiTi" w:eastAsia="KaiTi" w:cs="KaiTi"/>
          <w:spacing w:val="6"/>
        </w:rPr>
        <w:t>型转化治疗</w:t>
      </w:r>
      <w:r>
        <w:rPr>
          <w:rFonts w:ascii="Times New Roman" w:hAnsi="Times New Roman" w:eastAsia="Times New Roman" w:cs="Times New Roman"/>
        </w:rPr>
        <w:t>NASH</w:t>
      </w:r>
      <w:r>
        <w:rPr>
          <w:spacing w:val="6"/>
        </w:rPr>
        <w:t>。</w:t>
      </w:r>
    </w:p>
    <w:p>
      <w:pPr>
        <w:ind w:left="89"/>
        <w:spacing w:before="73" w:line="279" w:lineRule="auto"/>
        <w:rPr>
          <w:rFonts w:ascii="KaiTi" w:hAnsi="KaiTi" w:eastAsia="KaiTi" w:cs="KaiTi"/>
          <w:sz w:val="18"/>
          <w:szCs w:val="18"/>
        </w:rPr>
      </w:pPr>
      <w:r>
        <w:rPr>
          <w:rFonts w:ascii="KaiTi" w:hAnsi="KaiTi" w:eastAsia="KaiTi" w:cs="KaiTi"/>
          <w:sz w:val="18"/>
          <w:szCs w:val="18"/>
        </w:rPr>
        <w:t>(4)很多中药以巨噬细胞为作用对象发挥抗炎作用，这些抗炎中药不同于大黄酸的作用机制可能是促进巨噬细胞</w:t>
      </w:r>
      <w:r>
        <w:rPr>
          <w:rFonts w:ascii="KaiTi" w:hAnsi="KaiTi" w:eastAsia="KaiTi" w:cs="KaiTi"/>
          <w:sz w:val="18"/>
          <w:szCs w:val="18"/>
          <w:spacing w:val="6"/>
        </w:rPr>
        <w:t xml:space="preserve"> </w:t>
      </w:r>
      <w:r>
        <w:rPr>
          <w:rFonts w:ascii="KaiTi" w:hAnsi="KaiTi" w:eastAsia="KaiTi" w:cs="KaiTi"/>
          <w:sz w:val="18"/>
          <w:szCs w:val="18"/>
          <w:spacing w:val="-4"/>
        </w:rPr>
        <w:t>凋亡；调节巨噬细胞分泌细胞因子的水平；抑制巨噬</w:t>
      </w:r>
      <w:r>
        <w:rPr>
          <w:rFonts w:ascii="KaiTi" w:hAnsi="KaiTi" w:eastAsia="KaiTi" w:cs="KaiTi"/>
          <w:sz w:val="18"/>
          <w:szCs w:val="18"/>
          <w:spacing w:val="-5"/>
        </w:rPr>
        <w:t>细胞吞噬能力。</w:t>
      </w:r>
    </w:p>
    <w:p>
      <w:pPr>
        <w:pStyle w:val="BodyText"/>
        <w:ind w:left="90"/>
        <w:spacing w:before="93" w:line="219" w:lineRule="auto"/>
        <w:rPr/>
      </w:pPr>
      <w:r>
        <w:rPr>
          <w:spacing w:val="1"/>
        </w:rPr>
        <w:t>20.</w:t>
      </w:r>
      <w:r>
        <w:rPr>
          <w:spacing w:val="-31"/>
        </w:rPr>
        <w:t xml:space="preserve"> </w:t>
      </w:r>
      <w:r>
        <w:rPr>
          <w:spacing w:val="1"/>
        </w:rPr>
        <w:t>(除注明外，每空2分，共12分)</w:t>
      </w:r>
    </w:p>
    <w:p>
      <w:pPr>
        <w:pStyle w:val="BodyText"/>
        <w:ind w:left="370"/>
        <w:spacing w:before="106" w:line="219" w:lineRule="auto"/>
        <w:rPr/>
      </w:pPr>
      <w:r>
        <w:rPr>
          <w:spacing w:val="24"/>
        </w:rPr>
        <w:t>(1)协调(1分)直接和间接生物富集</w:t>
      </w:r>
    </w:p>
    <w:p>
      <w:pPr>
        <w:pStyle w:val="BodyText"/>
        <w:ind w:left="370"/>
        <w:spacing w:before="97" w:line="219" w:lineRule="auto"/>
        <w:rPr/>
      </w:pPr>
      <w:r>
        <w:rPr>
          <w:spacing w:val="3"/>
        </w:rPr>
        <w:t>(2)污水自身具有净化作用(或污水中的微生物具有净化作用)</w:t>
      </w:r>
    </w:p>
    <w:p>
      <w:pPr>
        <w:pStyle w:val="BodyText"/>
        <w:ind w:left="370"/>
        <w:spacing w:before="99" w:line="212" w:lineRule="auto"/>
        <w:rPr/>
      </w:pPr>
      <w:r>
        <w:rPr/>
        <w:t>(3)差(1分)</w:t>
      </w:r>
      <w:r>
        <w:rPr>
          <w:rFonts w:ascii="Times New Roman" w:hAnsi="Times New Roman" w:eastAsia="Times New Roman" w:cs="Times New Roman"/>
        </w:rPr>
        <w:t>Q</w:t>
      </w:r>
      <w:r>
        <w:rPr>
          <w:rFonts w:ascii="Times New Roman" w:hAnsi="Times New Roman" w:eastAsia="Times New Roman" w:cs="Times New Roman"/>
          <w:spacing w:val="-9"/>
        </w:rPr>
        <w:t xml:space="preserve"> </w:t>
      </w:r>
      <w:r>
        <w:rPr/>
        <w:t>石菖蒲和香菇草竞争资源，抑制了香菇草正常生长，进而使香菇草污水净化</w:t>
      </w:r>
      <w:r>
        <w:rPr>
          <w:spacing w:val="-1"/>
        </w:rPr>
        <w:t>能力降低</w:t>
      </w:r>
    </w:p>
    <w:p>
      <w:pPr>
        <w:pStyle w:val="BodyText"/>
        <w:ind w:left="370"/>
        <w:spacing w:before="138" w:line="217" w:lineRule="auto"/>
        <w:rPr/>
      </w:pPr>
      <w:r>
        <w:rPr>
          <w:spacing w:val="-2"/>
        </w:rPr>
        <w:t>(4)①实现了物质的循环利用；②实现了能量的多级利用，提高了能量的利用率</w:t>
      </w:r>
    </w:p>
    <w:p>
      <w:pPr>
        <w:spacing w:line="217" w:lineRule="auto"/>
        <w:sectPr>
          <w:pgSz w:w="11910" w:h="16840"/>
          <w:pgMar w:top="400" w:right="1612" w:bottom="0" w:left="1469" w:header="0" w:footer="0" w:gutter="0"/>
        </w:sectPr>
        <w:rPr/>
      </w:pP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84" w:right="160" w:hanging="84"/>
        <w:spacing w:before="58" w:line="317" w:lineRule="auto"/>
        <w:jc w:val="both"/>
        <w:rPr>
          <w:rFonts w:ascii="KaiTi" w:hAnsi="KaiTi" w:eastAsia="KaiTi" w:cs="KaiTi"/>
          <w:sz w:val="17"/>
          <w:szCs w:val="17"/>
        </w:rPr>
      </w:pPr>
      <w:r>
        <w:rPr>
          <w:rFonts w:ascii="KaiTi" w:hAnsi="KaiTi" w:eastAsia="KaiTi" w:cs="KaiTi"/>
          <w:sz w:val="17"/>
          <w:szCs w:val="17"/>
          <w:spacing w:val="4"/>
        </w:rPr>
        <w:t>【解析】(1)研究小组</w:t>
      </w:r>
      <w:r>
        <w:rPr>
          <w:rFonts w:ascii="STXingkai" w:hAnsi="STXingkai" w:eastAsia="STXingkai" w:cs="STXingkai"/>
          <w:sz w:val="17"/>
          <w:szCs w:val="17"/>
          <w:spacing w:val="4"/>
        </w:rPr>
        <w:t>选择水生植物修复污</w:t>
      </w:r>
      <w:r>
        <w:rPr>
          <w:rFonts w:ascii="KaiTi" w:hAnsi="KaiTi" w:eastAsia="KaiTi" w:cs="KaiTi"/>
          <w:sz w:val="17"/>
          <w:szCs w:val="17"/>
          <w:spacing w:val="4"/>
        </w:rPr>
        <w:t>水而不选择陆生</w:t>
      </w:r>
      <w:r>
        <w:rPr>
          <w:rFonts w:ascii="KaiTi" w:hAnsi="KaiTi" w:eastAsia="KaiTi" w:cs="KaiTi"/>
          <w:sz w:val="17"/>
          <w:szCs w:val="17"/>
          <w:spacing w:val="3"/>
        </w:rPr>
        <w:t>植物修复污水，体</w:t>
      </w:r>
      <w:r>
        <w:rPr>
          <w:rFonts w:ascii="SimHei" w:hAnsi="SimHei" w:eastAsia="SimHei" w:cs="SimHei"/>
          <w:sz w:val="17"/>
          <w:szCs w:val="17"/>
          <w:spacing w:val="3"/>
        </w:rPr>
        <w:t>现了</w:t>
      </w:r>
      <w:r>
        <w:rPr>
          <w:rFonts w:ascii="STXingkai" w:hAnsi="STXingkai" w:eastAsia="STXingkai" w:cs="STXingkai"/>
          <w:sz w:val="17"/>
          <w:szCs w:val="17"/>
          <w:spacing w:val="3"/>
        </w:rPr>
        <w:t>生态工</w:t>
      </w:r>
      <w:r>
        <w:rPr>
          <w:rFonts w:ascii="KaiTi" w:hAnsi="KaiTi" w:eastAsia="KaiTi" w:cs="KaiTi"/>
          <w:sz w:val="17"/>
          <w:szCs w:val="17"/>
          <w:spacing w:val="3"/>
        </w:rPr>
        <w:t>程的协调原理。抑制水华</w:t>
      </w:r>
      <w:r>
        <w:rPr>
          <w:rFonts w:ascii="KaiTi" w:hAnsi="KaiTi" w:eastAsia="KaiTi" w:cs="KaiTi"/>
          <w:sz w:val="17"/>
          <w:szCs w:val="17"/>
        </w:rPr>
        <w:t xml:space="preserve"> </w:t>
      </w:r>
      <w:r>
        <w:rPr>
          <w:rFonts w:ascii="KaiTi" w:hAnsi="KaiTi" w:eastAsia="KaiTi" w:cs="KaiTi"/>
          <w:sz w:val="17"/>
          <w:szCs w:val="17"/>
          <w:spacing w:val="4"/>
        </w:rPr>
        <w:t>发生、净化水质作用体现了生物多样性的间接价值，景观美化效果体现了生物多样</w:t>
      </w:r>
      <w:r>
        <w:rPr>
          <w:rFonts w:ascii="KaiTi" w:hAnsi="KaiTi" w:eastAsia="KaiTi" w:cs="KaiTi"/>
          <w:sz w:val="17"/>
          <w:szCs w:val="17"/>
          <w:spacing w:val="3"/>
        </w:rPr>
        <w:t>性的直接价值。生物从周围环</w:t>
      </w:r>
      <w:r>
        <w:rPr>
          <w:rFonts w:ascii="KaiTi" w:hAnsi="KaiTi" w:eastAsia="KaiTi" w:cs="KaiTi"/>
          <w:sz w:val="17"/>
          <w:szCs w:val="17"/>
        </w:rPr>
        <w:t xml:space="preserve"> </w:t>
      </w:r>
      <w:r>
        <w:rPr>
          <w:rFonts w:ascii="KaiTi" w:hAnsi="KaiTi" w:eastAsia="KaiTi" w:cs="KaiTi"/>
          <w:sz w:val="17"/>
          <w:szCs w:val="17"/>
          <w:spacing w:val="4"/>
        </w:rPr>
        <w:t>境中吸收、积蓄某种元素成难以降解的化合物，使</w:t>
      </w:r>
      <w:r>
        <w:rPr>
          <w:rFonts w:ascii="KaiTi" w:hAnsi="KaiTi" w:eastAsia="KaiTi" w:cs="KaiTi"/>
          <w:sz w:val="17"/>
          <w:szCs w:val="17"/>
          <w:spacing w:val="3"/>
        </w:rPr>
        <w:t>其在机体内浓度超过环境浓度的现象称为生物富集现象。在进</w:t>
      </w:r>
      <w:r>
        <w:rPr>
          <w:rFonts w:ascii="KaiTi" w:hAnsi="KaiTi" w:eastAsia="KaiTi" w:cs="KaiTi"/>
          <w:sz w:val="17"/>
          <w:szCs w:val="17"/>
        </w:rPr>
        <w:t xml:space="preserve"> </w:t>
      </w:r>
      <w:r>
        <w:rPr>
          <w:rFonts w:ascii="KaiTi" w:hAnsi="KaiTi" w:eastAsia="KaiTi" w:cs="KaiTi"/>
          <w:sz w:val="17"/>
          <w:szCs w:val="17"/>
          <w:spacing w:val="2"/>
        </w:rPr>
        <w:t>行生态工程建设时，生物与环境、生物与生物的协调与适应也是需要考虑的问题。</w:t>
      </w:r>
    </w:p>
    <w:p>
      <w:pPr>
        <w:ind w:left="85" w:right="105"/>
        <w:spacing w:before="18" w:line="270" w:lineRule="auto"/>
        <w:rPr>
          <w:rFonts w:ascii="KaiTi" w:hAnsi="KaiTi" w:eastAsia="KaiTi" w:cs="KaiTi"/>
          <w:sz w:val="17"/>
          <w:szCs w:val="17"/>
        </w:rPr>
      </w:pPr>
      <w:r>
        <w:rPr>
          <w:rFonts w:ascii="KaiTi" w:hAnsi="KaiTi" w:eastAsia="KaiTi" w:cs="KaiTi"/>
          <w:sz w:val="17"/>
          <w:szCs w:val="17"/>
          <w:spacing w:val="5"/>
        </w:rPr>
        <w:t>(2)据图</w:t>
      </w:r>
      <w:r>
        <w:rPr>
          <w:rFonts w:ascii="Times New Roman" w:hAnsi="Times New Roman" w:eastAsia="Times New Roman" w:cs="Times New Roman"/>
          <w:sz w:val="17"/>
          <w:szCs w:val="17"/>
          <w:spacing w:val="5"/>
        </w:rPr>
        <w:t>a</w:t>
      </w:r>
      <w:r>
        <w:rPr>
          <w:rFonts w:ascii="Times New Roman" w:hAnsi="Times New Roman" w:eastAsia="Times New Roman" w:cs="Times New Roman"/>
          <w:sz w:val="17"/>
          <w:szCs w:val="17"/>
          <w:spacing w:val="39"/>
        </w:rPr>
        <w:t xml:space="preserve"> </w:t>
      </w:r>
      <w:r>
        <w:rPr>
          <w:rFonts w:ascii="KaiTi" w:hAnsi="KaiTi" w:eastAsia="KaiTi" w:cs="KaiTi"/>
          <w:sz w:val="17"/>
          <w:szCs w:val="17"/>
          <w:spacing w:val="5"/>
        </w:rPr>
        <w:t>可知，空白对照组污水中总氮质量浓度也会降低，原因可能是污水自身具有净化作用(或污水</w:t>
      </w:r>
      <w:r>
        <w:rPr>
          <w:rFonts w:ascii="KaiTi" w:hAnsi="KaiTi" w:eastAsia="KaiTi" w:cs="KaiTi"/>
          <w:sz w:val="17"/>
          <w:szCs w:val="17"/>
          <w:spacing w:val="4"/>
        </w:rPr>
        <w:t>中的微生</w:t>
      </w:r>
      <w:r>
        <w:rPr>
          <w:rFonts w:ascii="KaiTi" w:hAnsi="KaiTi" w:eastAsia="KaiTi" w:cs="KaiTi"/>
          <w:sz w:val="17"/>
          <w:szCs w:val="17"/>
        </w:rPr>
        <w:t xml:space="preserve"> </w:t>
      </w:r>
      <w:r>
        <w:rPr>
          <w:rFonts w:ascii="KaiTi" w:hAnsi="KaiTi" w:eastAsia="KaiTi" w:cs="KaiTi"/>
          <w:sz w:val="17"/>
          <w:szCs w:val="17"/>
          <w:spacing w:val="6"/>
        </w:rPr>
        <w:t>物具有净化作用)。</w:t>
      </w:r>
    </w:p>
    <w:p>
      <w:pPr>
        <w:pStyle w:val="BodyText"/>
        <w:ind w:left="85" w:right="90"/>
        <w:spacing w:before="121" w:line="273" w:lineRule="auto"/>
        <w:rPr>
          <w:rFonts w:ascii="KaiTi" w:hAnsi="KaiTi" w:eastAsia="KaiTi" w:cs="KaiTi"/>
          <w:sz w:val="17"/>
          <w:szCs w:val="17"/>
        </w:rPr>
      </w:pPr>
      <w:r>
        <w:rPr>
          <w:rFonts w:ascii="KaiTi" w:hAnsi="KaiTi" w:eastAsia="KaiTi" w:cs="KaiTi"/>
          <w:sz w:val="17"/>
          <w:szCs w:val="17"/>
          <w:spacing w:val="5"/>
        </w:rPr>
        <w:t>(3)据图</w:t>
      </w:r>
      <w:r>
        <w:rPr>
          <w:rFonts w:ascii="Times New Roman" w:hAnsi="Times New Roman" w:eastAsia="Times New Roman" w:cs="Times New Roman"/>
          <w:sz w:val="17"/>
          <w:szCs w:val="17"/>
          <w:spacing w:val="5"/>
        </w:rPr>
        <w:t>a</w:t>
      </w:r>
      <w:r>
        <w:rPr>
          <w:sz w:val="17"/>
          <w:szCs w:val="17"/>
          <w:spacing w:val="5"/>
        </w:rPr>
        <w:t>、</w:t>
      </w:r>
      <w:r>
        <w:rPr>
          <w:rFonts w:ascii="KaiTi" w:hAnsi="KaiTi" w:eastAsia="KaiTi" w:cs="KaiTi"/>
          <w:sz w:val="17"/>
          <w:szCs w:val="17"/>
          <w:spacing w:val="5"/>
        </w:rPr>
        <w:t>图</w:t>
      </w:r>
      <w:r>
        <w:rPr>
          <w:rFonts w:ascii="KaiTi" w:hAnsi="KaiTi" w:eastAsia="KaiTi" w:cs="KaiTi"/>
          <w:sz w:val="17"/>
          <w:szCs w:val="17"/>
          <w:spacing w:val="-38"/>
        </w:rPr>
        <w:t xml:space="preserve"> </w:t>
      </w:r>
      <w:r>
        <w:rPr>
          <w:rFonts w:ascii="Times New Roman" w:hAnsi="Times New Roman" w:eastAsia="Times New Roman" w:cs="Times New Roman"/>
          <w:sz w:val="17"/>
          <w:szCs w:val="17"/>
          <w:spacing w:val="5"/>
        </w:rPr>
        <w:t>b</w:t>
      </w:r>
      <w:r>
        <w:rPr>
          <w:rFonts w:ascii="Times New Roman" w:hAnsi="Times New Roman" w:eastAsia="Times New Roman" w:cs="Times New Roman"/>
          <w:sz w:val="17"/>
          <w:szCs w:val="17"/>
          <w:spacing w:val="33"/>
        </w:rPr>
        <w:t xml:space="preserve"> </w:t>
      </w:r>
      <w:r>
        <w:rPr>
          <w:rFonts w:ascii="KaiTi" w:hAnsi="KaiTi" w:eastAsia="KaiTi" w:cs="KaiTi"/>
          <w:sz w:val="17"/>
          <w:szCs w:val="17"/>
          <w:spacing w:val="5"/>
        </w:rPr>
        <w:t>可知，香菇草和石莒蒲混合</w:t>
      </w:r>
      <w:r>
        <w:rPr>
          <w:rFonts w:ascii="KaiTi" w:hAnsi="KaiTi" w:eastAsia="KaiTi" w:cs="KaiTi"/>
          <w:sz w:val="17"/>
          <w:szCs w:val="17"/>
          <w:spacing w:val="4"/>
        </w:rPr>
        <w:t>种植时污水的净化效果比香菇草单独种植时污水的净化效果差，原因</w:t>
      </w:r>
      <w:r>
        <w:rPr>
          <w:rFonts w:ascii="KaiTi" w:hAnsi="KaiTi" w:eastAsia="KaiTi" w:cs="KaiTi"/>
          <w:sz w:val="17"/>
          <w:szCs w:val="17"/>
        </w:rPr>
        <w:t xml:space="preserve"> </w:t>
      </w:r>
      <w:r>
        <w:rPr>
          <w:rFonts w:ascii="KaiTi" w:hAnsi="KaiTi" w:eastAsia="KaiTi" w:cs="KaiTi"/>
          <w:sz w:val="17"/>
          <w:szCs w:val="17"/>
          <w:spacing w:val="4"/>
        </w:rPr>
        <w:t>可能是石菖蒲和香菇草竞争资源，抑制了香菇</w:t>
      </w:r>
      <w:r>
        <w:rPr>
          <w:rFonts w:ascii="KaiTi" w:hAnsi="KaiTi" w:eastAsia="KaiTi" w:cs="KaiTi"/>
          <w:sz w:val="17"/>
          <w:szCs w:val="17"/>
          <w:spacing w:val="3"/>
        </w:rPr>
        <w:t>草正常生长，进而使香菇草污水净化能力降低。</w:t>
      </w:r>
    </w:p>
    <w:p>
      <w:pPr>
        <w:ind w:left="85" w:right="101"/>
        <w:spacing w:before="97" w:line="281" w:lineRule="auto"/>
        <w:rPr>
          <w:rFonts w:ascii="KaiTi" w:hAnsi="KaiTi" w:eastAsia="KaiTi" w:cs="KaiTi"/>
          <w:sz w:val="17"/>
          <w:szCs w:val="17"/>
        </w:rPr>
      </w:pPr>
      <w:r>
        <w:rPr>
          <w:rFonts w:ascii="KaiTi" w:hAnsi="KaiTi" w:eastAsia="KaiTi" w:cs="KaiTi"/>
          <w:sz w:val="17"/>
          <w:szCs w:val="17"/>
          <w:spacing w:val="3"/>
        </w:rPr>
        <w:t>(4)这种生态农业模式充分利用了塘渣、猪粪等废弃物中的物质和能量，提高了经济效益，实现物质循环利用和能</w:t>
      </w:r>
      <w:r>
        <w:rPr>
          <w:rFonts w:ascii="KaiTi" w:hAnsi="KaiTi" w:eastAsia="KaiTi" w:cs="KaiTi"/>
          <w:sz w:val="17"/>
          <w:szCs w:val="17"/>
          <w:spacing w:val="4"/>
        </w:rPr>
        <w:t xml:space="preserve"> </w:t>
      </w:r>
      <w:r>
        <w:rPr>
          <w:rFonts w:ascii="KaiTi" w:hAnsi="KaiTi" w:eastAsia="KaiTi" w:cs="KaiTi"/>
          <w:sz w:val="17"/>
          <w:szCs w:val="17"/>
          <w:spacing w:val="3"/>
        </w:rPr>
        <w:t>量的多级利用。</w:t>
      </w:r>
    </w:p>
    <w:p>
      <w:pPr>
        <w:pStyle w:val="BodyText"/>
        <w:ind w:left="85"/>
        <w:spacing w:before="89" w:line="219" w:lineRule="auto"/>
        <w:rPr>
          <w:sz w:val="17"/>
          <w:szCs w:val="17"/>
        </w:rPr>
      </w:pPr>
      <w:r>
        <w:rPr>
          <w:sz w:val="17"/>
          <w:szCs w:val="17"/>
          <w:spacing w:val="5"/>
        </w:rPr>
        <w:t>21.</w:t>
      </w:r>
      <w:r>
        <w:rPr>
          <w:sz w:val="17"/>
          <w:szCs w:val="17"/>
          <w:spacing w:val="-34"/>
        </w:rPr>
        <w:t xml:space="preserve"> </w:t>
      </w:r>
      <w:r>
        <w:rPr>
          <w:sz w:val="17"/>
          <w:szCs w:val="17"/>
          <w:spacing w:val="5"/>
        </w:rPr>
        <w:t>(除注明外，每空2分，共12分)</w:t>
      </w:r>
    </w:p>
    <w:p>
      <w:pPr>
        <w:ind w:left="365"/>
        <w:spacing w:before="109" w:line="213" w:lineRule="auto"/>
        <w:rPr>
          <w:rFonts w:ascii="SimHei" w:hAnsi="SimHei" w:eastAsia="SimHei" w:cs="SimHei"/>
          <w:sz w:val="17"/>
          <w:szCs w:val="17"/>
        </w:rPr>
      </w:pPr>
      <w:r>
        <w:rPr>
          <w:rFonts w:ascii="SimHei" w:hAnsi="SimHei" w:eastAsia="SimHei" w:cs="SimHei"/>
          <w:sz w:val="17"/>
          <w:szCs w:val="17"/>
          <w:spacing w:val="8"/>
        </w:rPr>
        <w:t>(1)不受季节、气候的限制；繁殖周期短；培养技术简单(1分，答出1点即得分)菌落特征(1分)</w:t>
      </w:r>
    </w:p>
    <w:p>
      <w:pPr>
        <w:ind w:left="365"/>
        <w:spacing w:before="84" w:line="213" w:lineRule="auto"/>
        <w:rPr>
          <w:rFonts w:ascii="SimHei" w:hAnsi="SimHei" w:eastAsia="SimHei" w:cs="SimHei"/>
          <w:sz w:val="17"/>
          <w:szCs w:val="17"/>
        </w:rPr>
      </w:pPr>
      <w:r>
        <w:rPr>
          <w:rFonts w:ascii="SimHei" w:hAnsi="SimHei" w:eastAsia="SimHei" w:cs="SimHei"/>
          <w:sz w:val="17"/>
          <w:szCs w:val="17"/>
          <w:spacing w:val="4"/>
        </w:rPr>
        <w:t>(2)琼脂在高温下溶解为液体，不能形成菌落</w:t>
      </w:r>
    </w:p>
    <w:p>
      <w:pPr>
        <w:ind w:left="365"/>
        <w:spacing w:before="124" w:line="213" w:lineRule="auto"/>
        <w:rPr>
          <w:rFonts w:ascii="Calibri" w:hAnsi="Calibri" w:eastAsia="Calibri" w:cs="Calibri"/>
          <w:sz w:val="17"/>
          <w:szCs w:val="17"/>
        </w:rPr>
      </w:pPr>
      <w:r>
        <w:rPr>
          <w:rFonts w:ascii="SimHei" w:hAnsi="SimHei" w:eastAsia="SimHei" w:cs="SimHei"/>
          <w:sz w:val="17"/>
          <w:szCs w:val="17"/>
          <w:spacing w:val="11"/>
        </w:rPr>
        <w:t>(3)平板划线法得到的许多菌落聚集在一起，不利于计</w:t>
      </w:r>
      <w:r>
        <w:rPr>
          <w:rFonts w:ascii="SimHei" w:hAnsi="SimHei" w:eastAsia="SimHei" w:cs="SimHei"/>
          <w:sz w:val="17"/>
          <w:szCs w:val="17"/>
          <w:spacing w:val="10"/>
        </w:rPr>
        <w:t>数5.6×10</w:t>
      </w:r>
      <w:r>
        <w:rPr>
          <w:rFonts w:ascii="Calibri" w:hAnsi="Calibri" w:eastAsia="Calibri" w:cs="Calibri"/>
          <w:sz w:val="17"/>
          <w:szCs w:val="17"/>
          <w:spacing w:val="10"/>
        </w:rPr>
        <w:t>⁷</w:t>
      </w:r>
    </w:p>
    <w:p>
      <w:pPr>
        <w:ind w:left="365"/>
        <w:spacing w:before="134" w:line="213" w:lineRule="auto"/>
        <w:rPr>
          <w:rFonts w:ascii="SimHei" w:hAnsi="SimHei" w:eastAsia="SimHei" w:cs="SimHei"/>
          <w:sz w:val="17"/>
          <w:szCs w:val="17"/>
        </w:rPr>
      </w:pPr>
      <w:r>
        <w:rPr>
          <w:rFonts w:ascii="SimHei" w:hAnsi="SimHei" w:eastAsia="SimHei" w:cs="SimHei"/>
          <w:sz w:val="17"/>
          <w:szCs w:val="17"/>
          <w:spacing w:val="9"/>
        </w:rPr>
        <w:t>(4)温度和处理时间，在20:℃左右时适宜储藏蓝色素</w:t>
      </w:r>
    </w:p>
    <w:p>
      <w:pPr>
        <w:ind w:left="85" w:right="44" w:hanging="85"/>
        <w:spacing w:before="84" w:line="325" w:lineRule="auto"/>
        <w:jc w:val="both"/>
        <w:rPr>
          <w:rFonts w:ascii="KaiTi" w:hAnsi="KaiTi" w:eastAsia="KaiTi" w:cs="KaiTi"/>
          <w:sz w:val="17"/>
          <w:szCs w:val="17"/>
        </w:rPr>
      </w:pPr>
      <w:r>
        <w:rPr>
          <w:rFonts w:ascii="KaiTi" w:hAnsi="KaiTi" w:eastAsia="KaiTi" w:cs="KaiTi"/>
          <w:sz w:val="17"/>
          <w:szCs w:val="17"/>
          <w:spacing w:val="-1"/>
        </w:rPr>
        <w:t>【解析】(1)与植物、动物相比，微生物具有生长繁殖快、易培养、代谢产物丰富等特点，所以利用微生物提取天然色</w:t>
      </w:r>
      <w:r>
        <w:rPr>
          <w:rFonts w:ascii="KaiTi" w:hAnsi="KaiTi" w:eastAsia="KaiTi" w:cs="KaiTi"/>
          <w:sz w:val="17"/>
          <w:szCs w:val="17"/>
          <w:spacing w:val="1"/>
        </w:rPr>
        <w:t xml:space="preserve"> </w:t>
      </w:r>
      <w:r>
        <w:rPr>
          <w:rFonts w:ascii="KaiTi" w:hAnsi="KaiTi" w:eastAsia="KaiTi" w:cs="KaiTi"/>
          <w:sz w:val="17"/>
          <w:szCs w:val="17"/>
          <w:spacing w:val="2"/>
        </w:rPr>
        <w:t>素的优势不受季节、气候的限制，繁殖周期短，培养技术简单等。科研人员将土壤浸出液接种在培养基上，在适宜</w:t>
      </w:r>
      <w:r>
        <w:rPr>
          <w:rFonts w:ascii="KaiTi" w:hAnsi="KaiTi" w:eastAsia="KaiTi" w:cs="KaiTi"/>
          <w:sz w:val="17"/>
          <w:szCs w:val="17"/>
        </w:rPr>
        <w:t xml:space="preserve"> </w:t>
      </w:r>
      <w:r>
        <w:rPr>
          <w:rFonts w:ascii="KaiTi" w:hAnsi="KaiTi" w:eastAsia="KaiTi" w:cs="KaiTi"/>
          <w:sz w:val="17"/>
          <w:szCs w:val="17"/>
          <w:spacing w:val="6"/>
        </w:rPr>
        <w:t>条件下培养，可根据培养基上形成的菌落的形状、大小、颜色、隆起程度等特征初步确定土壤中含有的微生物种</w:t>
      </w:r>
      <w:r>
        <w:rPr>
          <w:rFonts w:ascii="KaiTi" w:hAnsi="KaiTi" w:eastAsia="KaiTi" w:cs="KaiTi"/>
          <w:sz w:val="17"/>
          <w:szCs w:val="17"/>
          <w:spacing w:val="5"/>
        </w:rPr>
        <w:t xml:space="preserve"> </w:t>
      </w:r>
      <w:r>
        <w:rPr>
          <w:rFonts w:ascii="KaiTi" w:hAnsi="KaiTi" w:eastAsia="KaiTi" w:cs="KaiTi"/>
          <w:sz w:val="17"/>
          <w:szCs w:val="17"/>
          <w:spacing w:val="3"/>
        </w:rPr>
        <w:t>类，因为不同微生物形成的菌落特征不同。</w:t>
      </w:r>
    </w:p>
    <w:p>
      <w:pPr>
        <w:ind w:left="85" w:right="48"/>
        <w:spacing w:before="14" w:line="289" w:lineRule="auto"/>
        <w:rPr>
          <w:rFonts w:ascii="KaiTi" w:hAnsi="KaiTi" w:eastAsia="KaiTi" w:cs="KaiTi"/>
          <w:sz w:val="17"/>
          <w:szCs w:val="17"/>
        </w:rPr>
      </w:pPr>
      <w:r>
        <w:rPr>
          <w:rFonts w:ascii="KaiTi" w:hAnsi="KaiTi" w:eastAsia="KaiTi" w:cs="KaiTi"/>
          <w:sz w:val="17"/>
          <w:szCs w:val="17"/>
          <w:spacing w:val="6"/>
        </w:rPr>
        <w:t>(2)高氏1号培养基中含有琼脂，琼脂在高温下会溶解为液体，不能形成菌落，所以不能</w:t>
      </w:r>
      <w:r>
        <w:rPr>
          <w:rFonts w:ascii="KaiTi" w:hAnsi="KaiTi" w:eastAsia="KaiTi" w:cs="KaiTi"/>
          <w:sz w:val="17"/>
          <w:szCs w:val="17"/>
          <w:spacing w:val="5"/>
        </w:rPr>
        <w:t>通过逐渐升高温度的方法</w:t>
      </w:r>
      <w:r>
        <w:rPr>
          <w:rFonts w:ascii="KaiTi" w:hAnsi="KaiTi" w:eastAsia="KaiTi" w:cs="KaiTi"/>
          <w:sz w:val="17"/>
          <w:szCs w:val="17"/>
        </w:rPr>
        <w:t xml:space="preserve"> </w:t>
      </w:r>
      <w:r>
        <w:rPr>
          <w:rFonts w:ascii="KaiTi" w:hAnsi="KaiTi" w:eastAsia="KaiTi" w:cs="KaiTi"/>
          <w:sz w:val="17"/>
          <w:szCs w:val="17"/>
          <w:spacing w:val="5"/>
        </w:rPr>
        <w:t>鉴定菌株耐热性。</w:t>
      </w:r>
    </w:p>
    <w:p>
      <w:pPr>
        <w:ind w:left="85"/>
        <w:spacing w:before="88" w:line="305" w:lineRule="auto"/>
        <w:rPr>
          <w:rFonts w:ascii="KaiTi" w:hAnsi="KaiTi" w:eastAsia="KaiTi" w:cs="KaiTi"/>
          <w:sz w:val="17"/>
          <w:szCs w:val="17"/>
        </w:rPr>
      </w:pPr>
      <w:r>
        <w:rPr>
          <w:rFonts w:ascii="KaiTi" w:hAnsi="KaiTi" w:eastAsia="KaiTi" w:cs="KaiTi"/>
          <w:sz w:val="17"/>
          <w:szCs w:val="17"/>
          <w:spacing w:val="8"/>
        </w:rPr>
        <w:t>(3)平板划线法不能统计土壤中产蓝色素微生物数量的原因是平板划线法得到的</w:t>
      </w:r>
      <w:r>
        <w:rPr>
          <w:rFonts w:ascii="KaiTi" w:hAnsi="KaiTi" w:eastAsia="KaiTi" w:cs="KaiTi"/>
          <w:sz w:val="17"/>
          <w:szCs w:val="17"/>
          <w:spacing w:val="7"/>
        </w:rPr>
        <w:t>许多菌落聚集在一起，不利于计</w:t>
      </w:r>
      <w:r>
        <w:rPr>
          <w:rFonts w:ascii="KaiTi" w:hAnsi="KaiTi" w:eastAsia="KaiTi" w:cs="KaiTi"/>
          <w:sz w:val="17"/>
          <w:szCs w:val="17"/>
        </w:rPr>
        <w:t xml:space="preserve"> </w:t>
      </w:r>
      <w:r>
        <w:rPr>
          <w:rFonts w:ascii="KaiTi" w:hAnsi="KaiTi" w:eastAsia="KaiTi" w:cs="KaiTi"/>
          <w:sz w:val="17"/>
          <w:szCs w:val="17"/>
          <w:spacing w:val="13"/>
        </w:rPr>
        <w:t>数。若要统计土壤溶液中产蓝色素微生物的数量，</w:t>
      </w:r>
      <w:r>
        <w:rPr>
          <w:rFonts w:ascii="KaiTi" w:hAnsi="KaiTi" w:eastAsia="KaiTi" w:cs="KaiTi"/>
          <w:sz w:val="17"/>
          <w:szCs w:val="17"/>
          <w:spacing w:val="12"/>
        </w:rPr>
        <w:t>可采用稀释涂布平板法。据图2可以判断出菌液的稀释倍数</w:t>
      </w:r>
      <w:r>
        <w:rPr>
          <w:rFonts w:ascii="KaiTi" w:hAnsi="KaiTi" w:eastAsia="KaiTi" w:cs="KaiTi"/>
          <w:sz w:val="17"/>
          <w:szCs w:val="17"/>
        </w:rPr>
        <w:t xml:space="preserve"> </w:t>
      </w:r>
      <w:r>
        <w:rPr>
          <w:rFonts w:ascii="KaiTi" w:hAnsi="KaiTi" w:eastAsia="KaiTi" w:cs="KaiTi"/>
          <w:sz w:val="17"/>
          <w:szCs w:val="17"/>
          <w:spacing w:val="12"/>
        </w:rPr>
        <w:t>为10</w:t>
      </w:r>
      <w:r>
        <w:rPr>
          <w:rFonts w:ascii="Calibri" w:hAnsi="Calibri" w:eastAsia="Calibri" w:cs="Calibri"/>
          <w:sz w:val="17"/>
          <w:szCs w:val="17"/>
          <w:spacing w:val="12"/>
        </w:rPr>
        <w:t>⁵</w:t>
      </w:r>
      <w:r>
        <w:rPr>
          <w:rFonts w:ascii="KaiTi" w:hAnsi="KaiTi" w:eastAsia="KaiTi" w:cs="KaiTi"/>
          <w:sz w:val="17"/>
          <w:szCs w:val="17"/>
          <w:spacing w:val="12"/>
        </w:rPr>
        <w:t>倍，所以原土壤溶液中每毫升含菌数为[(60+53+55)/3]÷0.1×10</w:t>
      </w:r>
      <w:r>
        <w:rPr>
          <w:rFonts w:ascii="Calibri" w:hAnsi="Calibri" w:eastAsia="Calibri" w:cs="Calibri"/>
          <w:sz w:val="17"/>
          <w:szCs w:val="17"/>
          <w:spacing w:val="12"/>
        </w:rPr>
        <w:t>⁵</w:t>
      </w:r>
      <w:r>
        <w:rPr>
          <w:rFonts w:ascii="KaiTi" w:hAnsi="KaiTi" w:eastAsia="KaiTi" w:cs="KaiTi"/>
          <w:sz w:val="17"/>
          <w:szCs w:val="17"/>
          <w:spacing w:val="12"/>
        </w:rPr>
        <w:t>=5.</w:t>
      </w:r>
      <w:r>
        <w:rPr>
          <w:rFonts w:ascii="KaiTi" w:hAnsi="KaiTi" w:eastAsia="KaiTi" w:cs="KaiTi"/>
          <w:sz w:val="17"/>
          <w:szCs w:val="17"/>
          <w:spacing w:val="11"/>
        </w:rPr>
        <w:t>6×10</w:t>
      </w:r>
      <w:r>
        <w:rPr>
          <w:rFonts w:ascii="Calibri" w:hAnsi="Calibri" w:eastAsia="Calibri" w:cs="Calibri"/>
          <w:sz w:val="17"/>
          <w:szCs w:val="17"/>
          <w:spacing w:val="11"/>
        </w:rPr>
        <w:t>⁷</w:t>
      </w:r>
      <w:r>
        <w:rPr>
          <w:rFonts w:ascii="KaiTi" w:hAnsi="KaiTi" w:eastAsia="KaiTi" w:cs="KaiTi"/>
          <w:sz w:val="17"/>
          <w:szCs w:val="17"/>
          <w:spacing w:val="11"/>
        </w:rPr>
        <w:t>个。</w:t>
      </w:r>
    </w:p>
    <w:p>
      <w:pPr>
        <w:ind w:left="85" w:right="40"/>
        <w:spacing w:before="78" w:line="289" w:lineRule="auto"/>
        <w:rPr>
          <w:rFonts w:ascii="KaiTi" w:hAnsi="KaiTi" w:eastAsia="KaiTi" w:cs="KaiTi"/>
          <w:sz w:val="17"/>
          <w:szCs w:val="17"/>
        </w:rPr>
      </w:pPr>
      <w:r>
        <w:rPr>
          <w:rFonts w:ascii="KaiTi" w:hAnsi="KaiTi" w:eastAsia="KaiTi" w:cs="KaiTi"/>
          <w:sz w:val="17"/>
          <w:szCs w:val="17"/>
          <w:spacing w:val="6"/>
        </w:rPr>
        <w:t>(4)该实验的自变量是温度和处理时间。根据实验结果图3可知，在不同温度下，随着储藏时间的增加，吸</w:t>
      </w:r>
      <w:r>
        <w:rPr>
          <w:rFonts w:ascii="KaiTi" w:hAnsi="KaiTi" w:eastAsia="KaiTi" w:cs="KaiTi"/>
          <w:sz w:val="17"/>
          <w:szCs w:val="17"/>
          <w:spacing w:val="5"/>
        </w:rPr>
        <w:t>光度变</w:t>
      </w:r>
      <w:r>
        <w:rPr>
          <w:rFonts w:ascii="KaiTi" w:hAnsi="KaiTi" w:eastAsia="KaiTi" w:cs="KaiTi"/>
          <w:sz w:val="17"/>
          <w:szCs w:val="17"/>
        </w:rPr>
        <w:t xml:space="preserve"> </w:t>
      </w:r>
      <w:r>
        <w:rPr>
          <w:rFonts w:ascii="KaiTi" w:hAnsi="KaiTi" w:eastAsia="KaiTi" w:cs="KaiTi"/>
          <w:sz w:val="17"/>
          <w:szCs w:val="17"/>
          <w:spacing w:val="8"/>
        </w:rPr>
        <w:t>化幅度不同，在20℃时吸光度变化幅度相对较小，所以可得出的结论是：在20℃</w:t>
      </w:r>
      <w:r>
        <w:rPr>
          <w:rFonts w:ascii="KaiTi" w:hAnsi="KaiTi" w:eastAsia="KaiTi" w:cs="KaiTi"/>
          <w:sz w:val="17"/>
          <w:szCs w:val="17"/>
          <w:spacing w:val="7"/>
        </w:rPr>
        <w:t>左右时适宜储藏蓝色素。</w:t>
      </w:r>
    </w:p>
    <w:sectPr>
      <w:pgSz w:w="11910" w:h="16840"/>
      <w:pgMar w:top="400" w:right="1605" w:bottom="0" w:left="154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 w:name="STXingkai">
    <w:panose1 w:val="02010800040101010101"/>
    <w:charset w:val="86"/>
    <w:family w:val="auto"/>
    <w:pitch w:val="variable"/>
    <w:sig w:usb0="00000001" w:usb1="080F0000" w:usb2="00000000" w:usb3="00000000" w:csb0="00040000"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8"/>
      <w:szCs w:val="18"/>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pn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jpeg"/><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image" Target="media/image29.jpeg"/><Relationship Id="rId30" Type="http://schemas.openxmlformats.org/officeDocument/2006/relationships/image" Target="media/image28.jpeg"/><Relationship Id="rId3" Type="http://schemas.openxmlformats.org/officeDocument/2006/relationships/header" Target="header2.xml"/><Relationship Id="rId29" Type="http://schemas.openxmlformats.org/officeDocument/2006/relationships/image" Target="media/image27.jpeg"/><Relationship Id="rId28" Type="http://schemas.openxmlformats.org/officeDocument/2006/relationships/image" Target="media/image26.png"/><Relationship Id="rId27" Type="http://schemas.openxmlformats.org/officeDocument/2006/relationships/image" Target="media/image25.jpeg"/><Relationship Id="rId26" Type="http://schemas.openxmlformats.org/officeDocument/2006/relationships/image" Target="media/image24.jpeg"/><Relationship Id="rId25" Type="http://schemas.openxmlformats.org/officeDocument/2006/relationships/image" Target="media/image23.png"/><Relationship Id="rId24" Type="http://schemas.openxmlformats.org/officeDocument/2006/relationships/image" Target="media/image22.jpeg"/><Relationship Id="rId23" Type="http://schemas.openxmlformats.org/officeDocument/2006/relationships/image" Target="media/image21.jpeg"/><Relationship Id="rId22" Type="http://schemas.openxmlformats.org/officeDocument/2006/relationships/image" Target="media/image20.jpeg"/><Relationship Id="rId21" Type="http://schemas.openxmlformats.org/officeDocument/2006/relationships/image" Target="media/image19.jpeg"/><Relationship Id="rId20" Type="http://schemas.openxmlformats.org/officeDocument/2006/relationships/image" Target="media/image18.jpeg"/><Relationship Id="rId2" Type="http://schemas.openxmlformats.org/officeDocument/2006/relationships/image" Target="media/image1.jpeg"/><Relationship Id="rId19" Type="http://schemas.openxmlformats.org/officeDocument/2006/relationships/image" Target="media/image17.jpeg"/><Relationship Id="rId18" Type="http://schemas.openxmlformats.org/officeDocument/2006/relationships/image" Target="media/image16.jpeg"/><Relationship Id="rId17" Type="http://schemas.openxmlformats.org/officeDocument/2006/relationships/image" Target="media/image15.png"/><Relationship Id="rId16" Type="http://schemas.openxmlformats.org/officeDocument/2006/relationships/image" Target="media/image14.jpeg"/><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jpeg"/><Relationship Id="rId12" Type="http://schemas.openxmlformats.org/officeDocument/2006/relationships/image" Target="media/image10.pn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2025-05-16T23:01:23Z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2025-05-16T23:01:26</vt:filetime>
  </property>
  <property fmtid="{D5CDD505-2E9C-101B-9397-08002B2CF9AE}" pid="4" name="UsrData">
    <vt:lpwstr>6827533eaa48c8001fd01d10wl</vt:lpwstr>
  </property>
</Properties>
</file>